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201FB" w:rsidRPr="00384955" w:rsidRDefault="005719F8" w:rsidP="00E6419E">
      <w:pPr>
        <w:widowControl w:val="0"/>
        <w:spacing w:after="0" w:line="240" w:lineRule="auto"/>
        <w:jc w:val="center"/>
        <w:rPr>
          <w:rFonts w:ascii="Times New Roman" w:eastAsia="Times New Roman" w:hAnsi="Times New Roman" w:cs="Times New Roman"/>
          <w:b/>
          <w:sz w:val="24"/>
          <w:szCs w:val="24"/>
          <w:lang w:eastAsia="ru-RU"/>
        </w:rPr>
      </w:pPr>
      <w:r w:rsidRPr="00384955">
        <w:rPr>
          <w:rFonts w:ascii="Times New Roman" w:eastAsia="Times New Roman" w:hAnsi="Times New Roman" w:cs="Times New Roman"/>
          <w:b/>
        </w:rPr>
        <w:t>НАЦИОНАЛЬНЫЙ СТАНДАРТ РЕСПУБЛИКИ КАЗАХСТАН</w:t>
      </w:r>
    </w:p>
    <w:p w:rsidR="00C201FB" w:rsidRPr="00384955" w:rsidRDefault="00C201FB" w:rsidP="001C0974">
      <w:pPr>
        <w:pBdr>
          <w:top w:val="single" w:sz="4" w:space="2" w:color="auto"/>
        </w:pBdr>
        <w:spacing w:after="0" w:line="240" w:lineRule="auto"/>
        <w:ind w:firstLine="567"/>
        <w:jc w:val="center"/>
        <w:rPr>
          <w:rFonts w:ascii="Times New Roman" w:eastAsia="Times New Roman" w:hAnsi="Times New Roman" w:cs="Times New Roman"/>
          <w:b/>
          <w:sz w:val="24"/>
          <w:szCs w:val="24"/>
          <w:lang w:eastAsia="ru-RU"/>
        </w:rPr>
      </w:pPr>
    </w:p>
    <w:p w:rsidR="0004749A" w:rsidRPr="00B10AF0" w:rsidRDefault="0004749A" w:rsidP="00EC1BB7">
      <w:pPr>
        <w:spacing w:after="0" w:line="240" w:lineRule="auto"/>
        <w:ind w:firstLine="567"/>
        <w:jc w:val="center"/>
        <w:rPr>
          <w:rFonts w:ascii="Times New Roman" w:eastAsia="Times New Roman" w:hAnsi="Times New Roman" w:cs="Times New Roman"/>
          <w:b/>
          <w:color w:val="000000"/>
          <w:sz w:val="24"/>
          <w:szCs w:val="24"/>
          <w:lang w:eastAsia="ru-RU"/>
        </w:rPr>
      </w:pPr>
      <w:r w:rsidRPr="00B10AF0">
        <w:rPr>
          <w:rFonts w:ascii="Times New Roman" w:eastAsia="Times New Roman" w:hAnsi="Times New Roman" w:cs="Times New Roman"/>
          <w:b/>
          <w:color w:val="000000"/>
          <w:sz w:val="24"/>
          <w:szCs w:val="24"/>
          <w:lang w:eastAsia="ru-RU"/>
        </w:rPr>
        <w:t xml:space="preserve">Технические требования к приборам, работающим на сжиженном углеводородном газе </w:t>
      </w:r>
    </w:p>
    <w:p w:rsidR="0004749A" w:rsidRPr="00B10AF0" w:rsidRDefault="0004749A" w:rsidP="00EC1BB7">
      <w:pPr>
        <w:spacing w:after="0" w:line="240" w:lineRule="auto"/>
        <w:ind w:firstLine="567"/>
        <w:jc w:val="center"/>
        <w:rPr>
          <w:rFonts w:ascii="Times New Roman" w:eastAsia="Times New Roman" w:hAnsi="Times New Roman" w:cs="Times New Roman"/>
          <w:b/>
          <w:color w:val="000000"/>
          <w:sz w:val="24"/>
          <w:szCs w:val="24"/>
          <w:lang w:eastAsia="ru-RU"/>
        </w:rPr>
      </w:pPr>
    </w:p>
    <w:p w:rsidR="00EC1BB7" w:rsidRPr="00384955" w:rsidRDefault="0004749A" w:rsidP="00EC1BB7">
      <w:pPr>
        <w:spacing w:after="0" w:line="240" w:lineRule="auto"/>
        <w:ind w:firstLine="567"/>
        <w:jc w:val="center"/>
        <w:rPr>
          <w:rFonts w:ascii="Times New Roman" w:eastAsia="Times New Roman" w:hAnsi="Times New Roman" w:cs="Times New Roman"/>
          <w:b/>
          <w:color w:val="000000"/>
          <w:sz w:val="24"/>
          <w:szCs w:val="24"/>
          <w:lang w:eastAsia="ru-RU"/>
        </w:rPr>
      </w:pPr>
      <w:r w:rsidRPr="00B10AF0">
        <w:rPr>
          <w:rFonts w:ascii="Times New Roman" w:eastAsia="Times New Roman" w:hAnsi="Times New Roman" w:cs="Times New Roman"/>
          <w:b/>
          <w:color w:val="000000"/>
          <w:sz w:val="24"/>
          <w:szCs w:val="24"/>
          <w:lang w:eastAsia="ru-RU"/>
        </w:rPr>
        <w:t>ОБОРУДОВАНИЕ, РАБОТАЮЩЕЕ НА СЖИЖЕННОМ УГЛЕВОДОРОДНОМ ГАЗЕ ДЛЯ ОБОГРЕВА САЛОНОВ ТРАНСПОРТНЫХ СРЕДСТВ И СУДОВ</w:t>
      </w:r>
    </w:p>
    <w:p w:rsidR="00C201FB" w:rsidRPr="00384955" w:rsidRDefault="00C201FB" w:rsidP="00C201FB">
      <w:pPr>
        <w:pBdr>
          <w:bottom w:val="single" w:sz="4" w:space="1" w:color="auto"/>
        </w:pBdr>
        <w:spacing w:after="0" w:line="240" w:lineRule="auto"/>
        <w:ind w:firstLine="567"/>
        <w:jc w:val="both"/>
        <w:rPr>
          <w:rFonts w:ascii="Times New Roman" w:eastAsia="Times New Roman" w:hAnsi="Times New Roman" w:cs="Times New Roman"/>
          <w:b/>
          <w:sz w:val="4"/>
          <w:szCs w:val="4"/>
          <w:lang w:eastAsia="ru-RU"/>
        </w:rPr>
      </w:pPr>
    </w:p>
    <w:p w:rsidR="00C201FB" w:rsidRPr="00384955" w:rsidRDefault="00C201FB" w:rsidP="00C201FB">
      <w:pPr>
        <w:spacing w:after="0" w:line="240" w:lineRule="auto"/>
        <w:ind w:firstLine="567"/>
        <w:jc w:val="right"/>
        <w:rPr>
          <w:rFonts w:ascii="Times New Roman" w:eastAsia="Times New Roman" w:hAnsi="Times New Roman" w:cs="Times New Roman"/>
          <w:sz w:val="24"/>
          <w:szCs w:val="24"/>
          <w:lang w:val="kk-KZ" w:eastAsia="ru-RU"/>
        </w:rPr>
      </w:pPr>
      <w:r w:rsidRPr="00384955">
        <w:rPr>
          <w:rFonts w:ascii="Times New Roman" w:eastAsia="Times New Roman" w:hAnsi="Times New Roman" w:cs="Times New Roman"/>
          <w:b/>
          <w:sz w:val="24"/>
          <w:szCs w:val="24"/>
          <w:lang w:eastAsia="ru-RU"/>
        </w:rPr>
        <w:t xml:space="preserve">Дата введения </w:t>
      </w:r>
      <w:r w:rsidRPr="00384955">
        <w:rPr>
          <w:rFonts w:ascii="Times New Roman" w:eastAsia="Times New Roman" w:hAnsi="Times New Roman" w:cs="Times New Roman"/>
          <w:sz w:val="24"/>
          <w:szCs w:val="24"/>
          <w:lang w:eastAsia="ru-RU"/>
        </w:rPr>
        <w:t>_______</w:t>
      </w:r>
    </w:p>
    <w:p w:rsidR="00C201FB" w:rsidRPr="00774EC8" w:rsidRDefault="00C201FB" w:rsidP="00C201FB">
      <w:pPr>
        <w:spacing w:after="0" w:line="240" w:lineRule="auto"/>
        <w:ind w:firstLine="567"/>
        <w:jc w:val="right"/>
        <w:rPr>
          <w:rFonts w:ascii="Times New Roman" w:eastAsia="Times New Roman" w:hAnsi="Times New Roman" w:cs="Times New Roman"/>
          <w:b/>
          <w:sz w:val="24"/>
          <w:szCs w:val="24"/>
          <w:highlight w:val="yellow"/>
          <w:lang w:val="kk-KZ" w:eastAsia="ru-RU"/>
        </w:rPr>
      </w:pPr>
    </w:p>
    <w:p w:rsidR="00C201FB" w:rsidRPr="00384955" w:rsidRDefault="00C201FB" w:rsidP="00384955">
      <w:pPr>
        <w:spacing w:after="0" w:line="240" w:lineRule="auto"/>
        <w:ind w:firstLine="567"/>
        <w:outlineLvl w:val="0"/>
        <w:rPr>
          <w:rFonts w:ascii="Times New Roman" w:eastAsia="Times New Roman" w:hAnsi="Times New Roman" w:cs="Times New Roman"/>
          <w:b/>
          <w:color w:val="000000" w:themeColor="text1"/>
          <w:sz w:val="24"/>
          <w:szCs w:val="24"/>
          <w:lang w:eastAsia="ru-RU"/>
        </w:rPr>
      </w:pPr>
      <w:r w:rsidRPr="00384955">
        <w:rPr>
          <w:rFonts w:ascii="Times New Roman" w:eastAsia="Times New Roman" w:hAnsi="Times New Roman" w:cs="Times New Roman"/>
          <w:b/>
          <w:color w:val="000000" w:themeColor="text1"/>
          <w:sz w:val="24"/>
          <w:szCs w:val="24"/>
          <w:lang w:eastAsia="ru-RU"/>
        </w:rPr>
        <w:t>1 Область применения</w:t>
      </w:r>
    </w:p>
    <w:p w:rsidR="0084586C" w:rsidRPr="00384955" w:rsidRDefault="0084586C" w:rsidP="00384955">
      <w:pPr>
        <w:spacing w:after="0" w:line="240" w:lineRule="auto"/>
        <w:ind w:firstLine="567"/>
        <w:outlineLvl w:val="0"/>
        <w:rPr>
          <w:rFonts w:ascii="Times New Roman" w:eastAsia="Times New Roman" w:hAnsi="Times New Roman" w:cs="Times New Roman"/>
          <w:b/>
          <w:color w:val="000000" w:themeColor="text1"/>
          <w:sz w:val="24"/>
          <w:szCs w:val="24"/>
          <w:lang w:eastAsia="ru-RU"/>
        </w:rPr>
      </w:pPr>
    </w:p>
    <w:p w:rsidR="0004749A" w:rsidRPr="00384955" w:rsidRDefault="0004749A" w:rsidP="00384955">
      <w:pPr>
        <w:spacing w:after="0" w:line="240" w:lineRule="auto"/>
        <w:ind w:firstLine="567"/>
        <w:jc w:val="both"/>
        <w:rPr>
          <w:rFonts w:ascii="Times New Roman" w:eastAsia="Times New Roman" w:hAnsi="Times New Roman" w:cs="Times New Roman"/>
          <w:color w:val="000000" w:themeColor="text1"/>
          <w:sz w:val="24"/>
          <w:szCs w:val="24"/>
          <w:lang w:eastAsia="ru-RU"/>
        </w:rPr>
      </w:pPr>
      <w:r w:rsidRPr="00384955">
        <w:rPr>
          <w:rFonts w:ascii="Times New Roman" w:eastAsia="Times New Roman" w:hAnsi="Times New Roman" w:cs="Times New Roman"/>
          <w:color w:val="000000" w:themeColor="text1"/>
          <w:sz w:val="24"/>
          <w:szCs w:val="24"/>
          <w:lang w:eastAsia="ru-RU"/>
        </w:rPr>
        <w:t xml:space="preserve">Настоящий стандарт устанавливает характеристики безопасности, конструкции, производительности и эффективности, методы испытаний и маркировку оборудования для обогрева закрытых помещений типа C (см. CEN/TR 1749) с забором и выпуском воздуха </w:t>
      </w:r>
      <w:r w:rsidRPr="00E93F1B">
        <w:rPr>
          <w:rFonts w:ascii="Times New Roman" w:eastAsia="Times New Roman" w:hAnsi="Times New Roman" w:cs="Times New Roman"/>
          <w:color w:val="000000" w:themeColor="text1"/>
          <w:sz w:val="24"/>
          <w:szCs w:val="24"/>
          <w:lang w:eastAsia="ru-RU"/>
        </w:rPr>
        <w:t>для продуктов сгорания в стене, на крыше или полу</w:t>
      </w:r>
      <w:r w:rsidRPr="00384955">
        <w:rPr>
          <w:rFonts w:ascii="Times New Roman" w:eastAsia="Times New Roman" w:hAnsi="Times New Roman" w:cs="Times New Roman"/>
          <w:color w:val="000000" w:themeColor="text1"/>
          <w:sz w:val="24"/>
          <w:szCs w:val="24"/>
          <w:lang w:eastAsia="ru-RU"/>
        </w:rPr>
        <w:t>, комбинированном или нет. В тексте они упоминаются как «обогреватели», сжигающие сжиженны</w:t>
      </w:r>
      <w:r w:rsidRPr="00E93F1B">
        <w:rPr>
          <w:rFonts w:ascii="Times New Roman" w:eastAsia="Times New Roman" w:hAnsi="Times New Roman" w:cs="Times New Roman"/>
          <w:color w:val="000000" w:themeColor="text1"/>
          <w:sz w:val="24"/>
          <w:szCs w:val="24"/>
          <w:lang w:eastAsia="ru-RU"/>
        </w:rPr>
        <w:t xml:space="preserve">й </w:t>
      </w:r>
      <w:r w:rsidR="004168E5" w:rsidRPr="00E93F1B">
        <w:rPr>
          <w:rFonts w:ascii="Times New Roman" w:eastAsia="Times New Roman" w:hAnsi="Times New Roman" w:cs="Times New Roman"/>
          <w:color w:val="000000" w:themeColor="text1"/>
          <w:sz w:val="24"/>
          <w:szCs w:val="24"/>
          <w:lang w:eastAsia="ru-RU"/>
        </w:rPr>
        <w:t>углеводородный</w:t>
      </w:r>
      <w:r w:rsidRPr="00E93F1B">
        <w:rPr>
          <w:rFonts w:ascii="Times New Roman" w:eastAsia="Times New Roman" w:hAnsi="Times New Roman" w:cs="Times New Roman"/>
          <w:color w:val="000000" w:themeColor="text1"/>
          <w:sz w:val="24"/>
          <w:szCs w:val="24"/>
          <w:lang w:eastAsia="ru-RU"/>
        </w:rPr>
        <w:t xml:space="preserve"> </w:t>
      </w:r>
      <w:r w:rsidRPr="00384955">
        <w:rPr>
          <w:rFonts w:ascii="Times New Roman" w:eastAsia="Times New Roman" w:hAnsi="Times New Roman" w:cs="Times New Roman"/>
          <w:color w:val="000000" w:themeColor="text1"/>
          <w:sz w:val="24"/>
          <w:szCs w:val="24"/>
          <w:lang w:eastAsia="ru-RU"/>
        </w:rPr>
        <w:t xml:space="preserve">газ для транспортных средств и </w:t>
      </w:r>
      <w:r w:rsidRPr="00E93F1B">
        <w:rPr>
          <w:rFonts w:ascii="Times New Roman" w:eastAsia="Times New Roman" w:hAnsi="Times New Roman" w:cs="Times New Roman"/>
          <w:color w:val="000000" w:themeColor="text1"/>
          <w:sz w:val="24"/>
          <w:szCs w:val="24"/>
          <w:lang w:eastAsia="ru-RU"/>
        </w:rPr>
        <w:t>лодок</w:t>
      </w:r>
      <w:r w:rsidRPr="00384955">
        <w:rPr>
          <w:rFonts w:ascii="Times New Roman" w:eastAsia="Times New Roman" w:hAnsi="Times New Roman" w:cs="Times New Roman"/>
          <w:color w:val="000000" w:themeColor="text1"/>
          <w:sz w:val="24"/>
          <w:szCs w:val="24"/>
          <w:lang w:eastAsia="ru-RU"/>
        </w:rPr>
        <w:t>.</w:t>
      </w:r>
    </w:p>
    <w:p w:rsidR="0004749A" w:rsidRPr="00076C86" w:rsidRDefault="0004749A" w:rsidP="00384955">
      <w:pPr>
        <w:spacing w:after="0" w:line="240" w:lineRule="auto"/>
        <w:ind w:firstLine="567"/>
        <w:jc w:val="both"/>
        <w:rPr>
          <w:rFonts w:ascii="Times New Roman" w:eastAsia="Times New Roman" w:hAnsi="Times New Roman" w:cs="Times New Roman"/>
          <w:color w:val="FF0000"/>
          <w:sz w:val="24"/>
          <w:szCs w:val="24"/>
          <w:lang w:eastAsia="ru-RU"/>
        </w:rPr>
      </w:pPr>
      <w:r w:rsidRPr="00384955">
        <w:rPr>
          <w:rFonts w:ascii="Times New Roman" w:eastAsia="Times New Roman" w:hAnsi="Times New Roman" w:cs="Times New Roman"/>
          <w:color w:val="000000" w:themeColor="text1"/>
          <w:sz w:val="24"/>
          <w:szCs w:val="24"/>
          <w:lang w:eastAsia="ru-RU"/>
        </w:rPr>
        <w:t xml:space="preserve">Настоящий стандарт распространяется только на комнатные герметичные обогреватели, включая те, которые имеют вентилятор для горения, встроенный вентилятор горячего воздуха или оба прибора, только для транспортных средств и </w:t>
      </w:r>
      <w:r w:rsidRPr="004168E5">
        <w:rPr>
          <w:rFonts w:ascii="Times New Roman" w:eastAsia="Times New Roman" w:hAnsi="Times New Roman" w:cs="Times New Roman"/>
          <w:sz w:val="24"/>
          <w:szCs w:val="24"/>
          <w:lang w:eastAsia="ru-RU"/>
        </w:rPr>
        <w:t>лодок</w:t>
      </w:r>
      <w:r w:rsidRPr="00384955">
        <w:rPr>
          <w:rFonts w:ascii="Times New Roman" w:eastAsia="Times New Roman" w:hAnsi="Times New Roman" w:cs="Times New Roman"/>
          <w:color w:val="000000" w:themeColor="text1"/>
          <w:sz w:val="24"/>
          <w:szCs w:val="24"/>
          <w:lang w:eastAsia="ru-RU"/>
        </w:rPr>
        <w:t xml:space="preserve">, </w:t>
      </w:r>
      <w:r w:rsidRPr="00E93F1B">
        <w:rPr>
          <w:rFonts w:ascii="Times New Roman" w:eastAsia="Times New Roman" w:hAnsi="Times New Roman" w:cs="Times New Roman"/>
          <w:color w:val="000000" w:themeColor="text1"/>
          <w:sz w:val="24"/>
          <w:szCs w:val="24"/>
          <w:lang w:eastAsia="ru-RU"/>
        </w:rPr>
        <w:t>которые используются в жилых, развлекательных и коммерческих целях.</w:t>
      </w:r>
      <w:r w:rsidR="00076C86" w:rsidRPr="00E93F1B">
        <w:rPr>
          <w:rFonts w:ascii="Times New Roman" w:eastAsia="Times New Roman" w:hAnsi="Times New Roman" w:cs="Times New Roman"/>
          <w:color w:val="000000" w:themeColor="text1"/>
          <w:sz w:val="24"/>
          <w:szCs w:val="24"/>
          <w:lang w:eastAsia="ru-RU"/>
        </w:rPr>
        <w:t xml:space="preserve"> </w:t>
      </w:r>
    </w:p>
    <w:p w:rsidR="0004749A" w:rsidRPr="00384955" w:rsidRDefault="0004749A" w:rsidP="00384955">
      <w:pPr>
        <w:spacing w:after="0" w:line="240" w:lineRule="auto"/>
        <w:ind w:firstLine="567"/>
        <w:jc w:val="both"/>
        <w:rPr>
          <w:rFonts w:ascii="Times New Roman" w:eastAsia="Times New Roman" w:hAnsi="Times New Roman" w:cs="Times New Roman"/>
          <w:color w:val="000000" w:themeColor="text1"/>
          <w:sz w:val="24"/>
          <w:szCs w:val="24"/>
          <w:lang w:eastAsia="ru-RU"/>
        </w:rPr>
      </w:pPr>
      <w:r w:rsidRPr="00384955">
        <w:rPr>
          <w:rFonts w:ascii="Times New Roman" w:eastAsia="Times New Roman" w:hAnsi="Times New Roman" w:cs="Times New Roman"/>
          <w:color w:val="000000" w:themeColor="text1"/>
          <w:sz w:val="24"/>
          <w:szCs w:val="24"/>
          <w:lang w:eastAsia="ru-RU"/>
        </w:rPr>
        <w:t xml:space="preserve">Настоящий стандарт применяется к обогревателям, которые устанавливаются снаружи или внутри </w:t>
      </w:r>
      <w:r w:rsidRPr="0047441F">
        <w:rPr>
          <w:rFonts w:ascii="Times New Roman" w:eastAsia="Times New Roman" w:hAnsi="Times New Roman" w:cs="Times New Roman"/>
          <w:color w:val="000000" w:themeColor="text1"/>
          <w:sz w:val="24"/>
          <w:szCs w:val="24"/>
          <w:lang w:eastAsia="ru-RU"/>
        </w:rPr>
        <w:t>жилого объема,</w:t>
      </w:r>
      <w:r w:rsidRPr="00384955">
        <w:rPr>
          <w:rFonts w:ascii="Times New Roman" w:eastAsia="Times New Roman" w:hAnsi="Times New Roman" w:cs="Times New Roman"/>
          <w:color w:val="000000" w:themeColor="text1"/>
          <w:sz w:val="24"/>
          <w:szCs w:val="24"/>
          <w:lang w:eastAsia="ru-RU"/>
        </w:rPr>
        <w:t xml:space="preserve"> но имеют контур сгорания, </w:t>
      </w:r>
      <w:proofErr w:type="spellStart"/>
      <w:r w:rsidRPr="00384955">
        <w:rPr>
          <w:rFonts w:ascii="Times New Roman" w:eastAsia="Times New Roman" w:hAnsi="Times New Roman" w:cs="Times New Roman"/>
          <w:color w:val="000000" w:themeColor="text1"/>
          <w:sz w:val="24"/>
          <w:szCs w:val="24"/>
          <w:lang w:eastAsia="ru-RU"/>
        </w:rPr>
        <w:t>загерметизированный</w:t>
      </w:r>
      <w:proofErr w:type="spellEnd"/>
      <w:r w:rsidRPr="00384955">
        <w:rPr>
          <w:rFonts w:ascii="Times New Roman" w:eastAsia="Times New Roman" w:hAnsi="Times New Roman" w:cs="Times New Roman"/>
          <w:color w:val="000000" w:themeColor="text1"/>
          <w:sz w:val="24"/>
          <w:szCs w:val="24"/>
          <w:lang w:eastAsia="ru-RU"/>
        </w:rPr>
        <w:t xml:space="preserve"> от внутренней стороны транспортного средства, и номинальную потребляемую мощность, не превыша</w:t>
      </w:r>
      <w:r w:rsidR="00F35389" w:rsidRPr="00384955">
        <w:rPr>
          <w:rFonts w:ascii="Times New Roman" w:eastAsia="Times New Roman" w:hAnsi="Times New Roman" w:cs="Times New Roman"/>
          <w:color w:val="000000" w:themeColor="text1"/>
          <w:sz w:val="24"/>
          <w:szCs w:val="24"/>
          <w:lang w:eastAsia="ru-RU"/>
        </w:rPr>
        <w:t>ю</w:t>
      </w:r>
      <w:r w:rsidRPr="00384955">
        <w:rPr>
          <w:rFonts w:ascii="Times New Roman" w:eastAsia="Times New Roman" w:hAnsi="Times New Roman" w:cs="Times New Roman"/>
          <w:color w:val="000000" w:themeColor="text1"/>
          <w:sz w:val="24"/>
          <w:szCs w:val="24"/>
          <w:lang w:eastAsia="ru-RU"/>
        </w:rPr>
        <w:t>щую 10 кВт (</w:t>
      </w:r>
      <w:r w:rsidRPr="00384955">
        <w:rPr>
          <w:rFonts w:ascii="Times New Roman" w:eastAsia="Times New Roman" w:hAnsi="Times New Roman" w:cs="Times New Roman"/>
          <w:i/>
          <w:color w:val="000000" w:themeColor="text1"/>
          <w:sz w:val="24"/>
          <w:szCs w:val="24"/>
          <w:lang w:eastAsia="ru-RU"/>
        </w:rPr>
        <w:t>Н</w:t>
      </w:r>
      <w:r w:rsidRPr="00384955">
        <w:rPr>
          <w:rFonts w:ascii="Times New Roman" w:eastAsia="Times New Roman" w:hAnsi="Times New Roman" w:cs="Times New Roman"/>
          <w:i/>
          <w:color w:val="000000" w:themeColor="text1"/>
          <w:sz w:val="24"/>
          <w:szCs w:val="24"/>
          <w:vertAlign w:val="subscript"/>
          <w:lang w:eastAsia="ru-RU"/>
        </w:rPr>
        <w:t>S</w:t>
      </w:r>
      <w:r w:rsidRPr="00384955">
        <w:rPr>
          <w:rFonts w:ascii="Times New Roman" w:eastAsia="Times New Roman" w:hAnsi="Times New Roman" w:cs="Times New Roman"/>
          <w:color w:val="000000" w:themeColor="text1"/>
          <w:sz w:val="24"/>
          <w:szCs w:val="24"/>
          <w:lang w:eastAsia="ru-RU"/>
        </w:rPr>
        <w:t>), работающим при давлении подачи 30</w:t>
      </w:r>
      <w:r w:rsidR="001568D1" w:rsidRPr="00384955">
        <w:rPr>
          <w:rFonts w:ascii="Times New Roman" w:eastAsia="Times New Roman" w:hAnsi="Times New Roman" w:cs="Times New Roman"/>
          <w:color w:val="000000" w:themeColor="text1"/>
          <w:sz w:val="24"/>
          <w:szCs w:val="24"/>
          <w:lang w:eastAsia="ru-RU"/>
        </w:rPr>
        <w:t xml:space="preserve">00; </w:t>
      </w:r>
      <w:r w:rsidRPr="00384955">
        <w:rPr>
          <w:rFonts w:ascii="Times New Roman" w:eastAsia="Times New Roman" w:hAnsi="Times New Roman" w:cs="Times New Roman"/>
          <w:color w:val="000000" w:themeColor="text1"/>
          <w:sz w:val="24"/>
          <w:szCs w:val="24"/>
          <w:lang w:eastAsia="ru-RU"/>
        </w:rPr>
        <w:t>28</w:t>
      </w:r>
      <w:r w:rsidR="001568D1" w:rsidRPr="00384955">
        <w:rPr>
          <w:rFonts w:ascii="Times New Roman" w:eastAsia="Times New Roman" w:hAnsi="Times New Roman" w:cs="Times New Roman"/>
          <w:color w:val="000000" w:themeColor="text1"/>
          <w:sz w:val="24"/>
          <w:szCs w:val="24"/>
          <w:lang w:eastAsia="ru-RU"/>
        </w:rPr>
        <w:t xml:space="preserve">00; </w:t>
      </w:r>
      <w:r w:rsidRPr="00384955">
        <w:rPr>
          <w:rFonts w:ascii="Times New Roman" w:eastAsia="Times New Roman" w:hAnsi="Times New Roman" w:cs="Times New Roman"/>
          <w:color w:val="000000" w:themeColor="text1"/>
          <w:sz w:val="24"/>
          <w:szCs w:val="24"/>
          <w:lang w:eastAsia="ru-RU"/>
        </w:rPr>
        <w:t>37</w:t>
      </w:r>
      <w:r w:rsidR="001568D1" w:rsidRPr="00384955">
        <w:rPr>
          <w:rFonts w:ascii="Times New Roman" w:eastAsia="Times New Roman" w:hAnsi="Times New Roman" w:cs="Times New Roman"/>
          <w:color w:val="000000" w:themeColor="text1"/>
          <w:sz w:val="24"/>
          <w:szCs w:val="24"/>
          <w:lang w:eastAsia="ru-RU"/>
        </w:rPr>
        <w:t xml:space="preserve">00; </w:t>
      </w:r>
      <w:r w:rsidRPr="00384955">
        <w:rPr>
          <w:rFonts w:ascii="Times New Roman" w:eastAsia="Times New Roman" w:hAnsi="Times New Roman" w:cs="Times New Roman"/>
          <w:color w:val="000000" w:themeColor="text1"/>
          <w:sz w:val="24"/>
          <w:szCs w:val="24"/>
          <w:lang w:eastAsia="ru-RU"/>
        </w:rPr>
        <w:t>50</w:t>
      </w:r>
      <w:r w:rsidR="001568D1" w:rsidRPr="00384955">
        <w:rPr>
          <w:rFonts w:ascii="Times New Roman" w:eastAsia="Times New Roman" w:hAnsi="Times New Roman" w:cs="Times New Roman"/>
          <w:color w:val="000000" w:themeColor="text1"/>
          <w:sz w:val="24"/>
          <w:szCs w:val="24"/>
          <w:lang w:eastAsia="ru-RU"/>
        </w:rPr>
        <w:t>00 Па</w:t>
      </w:r>
      <w:r w:rsidR="00F35389" w:rsidRPr="00384955">
        <w:rPr>
          <w:rFonts w:ascii="Times New Roman" w:eastAsia="Times New Roman" w:hAnsi="Times New Roman" w:cs="Times New Roman"/>
          <w:color w:val="000000" w:themeColor="text1"/>
          <w:sz w:val="24"/>
          <w:szCs w:val="24"/>
          <w:lang w:eastAsia="ru-RU"/>
        </w:rPr>
        <w:t xml:space="preserve"> (30; 28; 37; 50 </w:t>
      </w:r>
      <w:proofErr w:type="spellStart"/>
      <w:r w:rsidR="00F35389" w:rsidRPr="00384955">
        <w:rPr>
          <w:rFonts w:ascii="Times New Roman" w:eastAsia="Times New Roman" w:hAnsi="Times New Roman" w:cs="Times New Roman"/>
          <w:color w:val="000000" w:themeColor="text1"/>
          <w:sz w:val="24"/>
          <w:szCs w:val="24"/>
          <w:lang w:eastAsia="ru-RU"/>
        </w:rPr>
        <w:t>мбар</w:t>
      </w:r>
      <w:proofErr w:type="spellEnd"/>
      <w:r w:rsidR="00F35389" w:rsidRPr="00384955">
        <w:rPr>
          <w:rFonts w:ascii="Times New Roman" w:eastAsia="Times New Roman" w:hAnsi="Times New Roman" w:cs="Times New Roman"/>
          <w:color w:val="000000" w:themeColor="text1"/>
          <w:sz w:val="24"/>
          <w:szCs w:val="24"/>
          <w:lang w:eastAsia="ru-RU"/>
        </w:rPr>
        <w:t>)</w:t>
      </w:r>
      <w:r w:rsidRPr="00384955">
        <w:rPr>
          <w:rFonts w:ascii="Times New Roman" w:eastAsia="Times New Roman" w:hAnsi="Times New Roman" w:cs="Times New Roman"/>
          <w:color w:val="000000" w:themeColor="text1"/>
          <w:sz w:val="24"/>
          <w:szCs w:val="24"/>
          <w:lang w:eastAsia="ru-RU"/>
        </w:rPr>
        <w:t>, используя, где требуется, 12</w:t>
      </w:r>
      <w:proofErr w:type="gramStart"/>
      <w:r w:rsidRPr="00384955">
        <w:rPr>
          <w:rFonts w:ascii="Times New Roman" w:eastAsia="Times New Roman" w:hAnsi="Times New Roman" w:cs="Times New Roman"/>
          <w:color w:val="000000" w:themeColor="text1"/>
          <w:sz w:val="24"/>
          <w:szCs w:val="24"/>
          <w:lang w:eastAsia="ru-RU"/>
        </w:rPr>
        <w:t xml:space="preserve"> В</w:t>
      </w:r>
      <w:proofErr w:type="gramEnd"/>
      <w:r w:rsidRPr="00384955">
        <w:rPr>
          <w:rFonts w:ascii="Times New Roman" w:eastAsia="Times New Roman" w:hAnsi="Times New Roman" w:cs="Times New Roman"/>
          <w:color w:val="000000" w:themeColor="text1"/>
          <w:sz w:val="24"/>
          <w:szCs w:val="24"/>
          <w:lang w:eastAsia="ru-RU"/>
        </w:rPr>
        <w:t xml:space="preserve"> или 24 В постоянного тока.</w:t>
      </w:r>
    </w:p>
    <w:p w:rsidR="0004749A" w:rsidRPr="00384955" w:rsidRDefault="0004749A" w:rsidP="00384955">
      <w:pPr>
        <w:spacing w:after="0" w:line="240" w:lineRule="auto"/>
        <w:ind w:firstLine="567"/>
        <w:jc w:val="both"/>
        <w:rPr>
          <w:rFonts w:ascii="Times New Roman" w:eastAsia="Times New Roman" w:hAnsi="Times New Roman" w:cs="Times New Roman"/>
          <w:color w:val="000000" w:themeColor="text1"/>
          <w:sz w:val="24"/>
          <w:szCs w:val="24"/>
          <w:lang w:eastAsia="ru-RU"/>
        </w:rPr>
      </w:pPr>
      <w:r w:rsidRPr="00384955">
        <w:rPr>
          <w:rFonts w:ascii="Times New Roman" w:eastAsia="Times New Roman" w:hAnsi="Times New Roman" w:cs="Times New Roman"/>
          <w:color w:val="000000" w:themeColor="text1"/>
          <w:sz w:val="24"/>
          <w:szCs w:val="24"/>
          <w:lang w:eastAsia="ru-RU"/>
        </w:rPr>
        <w:t xml:space="preserve">В комнатном герметичном </w:t>
      </w:r>
      <w:proofErr w:type="spellStart"/>
      <w:r w:rsidR="0047441F">
        <w:rPr>
          <w:rFonts w:ascii="Times New Roman" w:eastAsia="Times New Roman" w:hAnsi="Times New Roman" w:cs="Times New Roman"/>
          <w:color w:val="000000" w:themeColor="text1"/>
          <w:sz w:val="24"/>
          <w:szCs w:val="24"/>
          <w:lang w:eastAsia="ru-RU"/>
        </w:rPr>
        <w:t>х</w:t>
      </w:r>
      <w:r w:rsidRPr="00384955">
        <w:rPr>
          <w:rFonts w:ascii="Times New Roman" w:eastAsia="Times New Roman" w:hAnsi="Times New Roman" w:cs="Times New Roman"/>
          <w:color w:val="000000" w:themeColor="text1"/>
          <w:sz w:val="24"/>
          <w:szCs w:val="24"/>
          <w:lang w:eastAsia="ru-RU"/>
        </w:rPr>
        <w:t>обогревательном</w:t>
      </w:r>
      <w:proofErr w:type="spellEnd"/>
      <w:r w:rsidRPr="00384955">
        <w:rPr>
          <w:rFonts w:ascii="Times New Roman" w:eastAsia="Times New Roman" w:hAnsi="Times New Roman" w:cs="Times New Roman"/>
          <w:color w:val="000000" w:themeColor="text1"/>
          <w:sz w:val="24"/>
          <w:szCs w:val="24"/>
          <w:lang w:eastAsia="ru-RU"/>
        </w:rPr>
        <w:t xml:space="preserve"> оборудовании на сжиженном </w:t>
      </w:r>
      <w:r w:rsidR="004168E5" w:rsidRPr="00E93F1B">
        <w:rPr>
          <w:rFonts w:ascii="Times New Roman" w:eastAsia="Times New Roman" w:hAnsi="Times New Roman" w:cs="Times New Roman"/>
          <w:color w:val="000000" w:themeColor="text1"/>
          <w:sz w:val="24"/>
          <w:szCs w:val="24"/>
          <w:lang w:eastAsia="ru-RU"/>
        </w:rPr>
        <w:t>угле</w:t>
      </w:r>
      <w:r w:rsidR="00E93F1B" w:rsidRPr="00E93F1B">
        <w:rPr>
          <w:rFonts w:ascii="Times New Roman" w:eastAsia="Times New Roman" w:hAnsi="Times New Roman" w:cs="Times New Roman"/>
          <w:color w:val="000000" w:themeColor="text1"/>
          <w:sz w:val="24"/>
          <w:szCs w:val="24"/>
          <w:lang w:eastAsia="ru-RU"/>
        </w:rPr>
        <w:t>водо</w:t>
      </w:r>
      <w:r w:rsidR="004168E5" w:rsidRPr="00E93F1B">
        <w:rPr>
          <w:rFonts w:ascii="Times New Roman" w:eastAsia="Times New Roman" w:hAnsi="Times New Roman" w:cs="Times New Roman"/>
          <w:color w:val="000000" w:themeColor="text1"/>
          <w:sz w:val="24"/>
          <w:szCs w:val="24"/>
          <w:lang w:eastAsia="ru-RU"/>
        </w:rPr>
        <w:t>родном</w:t>
      </w:r>
      <w:r w:rsidR="004168E5">
        <w:rPr>
          <w:rFonts w:ascii="Times New Roman" w:eastAsia="Times New Roman" w:hAnsi="Times New Roman" w:cs="Times New Roman"/>
          <w:color w:val="000000" w:themeColor="text1"/>
          <w:sz w:val="24"/>
          <w:szCs w:val="24"/>
          <w:lang w:eastAsia="ru-RU"/>
        </w:rPr>
        <w:t xml:space="preserve"> </w:t>
      </w:r>
      <w:r w:rsidRPr="00384955">
        <w:rPr>
          <w:rFonts w:ascii="Times New Roman" w:eastAsia="Times New Roman" w:hAnsi="Times New Roman" w:cs="Times New Roman"/>
          <w:color w:val="000000" w:themeColor="text1"/>
          <w:sz w:val="24"/>
          <w:szCs w:val="24"/>
          <w:lang w:eastAsia="ru-RU"/>
        </w:rPr>
        <w:t xml:space="preserve">газе для </w:t>
      </w:r>
      <w:r w:rsidR="00C51C0F" w:rsidRPr="00E93F1B">
        <w:rPr>
          <w:rFonts w:ascii="Times New Roman" w:eastAsia="Times New Roman" w:hAnsi="Times New Roman" w:cs="Times New Roman"/>
          <w:color w:val="000000" w:themeColor="text1"/>
          <w:sz w:val="24"/>
          <w:szCs w:val="24"/>
          <w:lang w:eastAsia="ru-RU"/>
        </w:rPr>
        <w:t>тра</w:t>
      </w:r>
      <w:r w:rsidR="00E93F1B">
        <w:rPr>
          <w:rFonts w:ascii="Times New Roman" w:eastAsia="Times New Roman" w:hAnsi="Times New Roman" w:cs="Times New Roman"/>
          <w:color w:val="000000" w:themeColor="text1"/>
          <w:sz w:val="24"/>
          <w:szCs w:val="24"/>
          <w:lang w:eastAsia="ru-RU"/>
        </w:rPr>
        <w:t>н</w:t>
      </w:r>
      <w:r w:rsidR="00C51C0F" w:rsidRPr="00E93F1B">
        <w:rPr>
          <w:rFonts w:ascii="Times New Roman" w:eastAsia="Times New Roman" w:hAnsi="Times New Roman" w:cs="Times New Roman"/>
          <w:color w:val="000000" w:themeColor="text1"/>
          <w:sz w:val="24"/>
          <w:szCs w:val="24"/>
          <w:lang w:eastAsia="ru-RU"/>
        </w:rPr>
        <w:t>спортных средств</w:t>
      </w:r>
      <w:r w:rsidRPr="00E93F1B">
        <w:rPr>
          <w:rFonts w:ascii="Times New Roman" w:eastAsia="Times New Roman" w:hAnsi="Times New Roman" w:cs="Times New Roman"/>
          <w:color w:val="000000" w:themeColor="text1"/>
          <w:sz w:val="24"/>
          <w:szCs w:val="24"/>
          <w:lang w:eastAsia="ru-RU"/>
        </w:rPr>
        <w:t xml:space="preserve"> </w:t>
      </w:r>
      <w:r w:rsidRPr="00384955">
        <w:rPr>
          <w:rFonts w:ascii="Times New Roman" w:eastAsia="Times New Roman" w:hAnsi="Times New Roman" w:cs="Times New Roman"/>
          <w:color w:val="000000" w:themeColor="text1"/>
          <w:sz w:val="24"/>
          <w:szCs w:val="24"/>
          <w:lang w:eastAsia="ru-RU"/>
        </w:rPr>
        <w:t xml:space="preserve">и </w:t>
      </w:r>
      <w:r w:rsidR="00E93F1B">
        <w:rPr>
          <w:rFonts w:ascii="Times New Roman" w:eastAsia="Times New Roman" w:hAnsi="Times New Roman" w:cs="Times New Roman"/>
          <w:color w:val="000000" w:themeColor="text1"/>
          <w:sz w:val="24"/>
          <w:szCs w:val="24"/>
          <w:lang w:eastAsia="ru-RU"/>
        </w:rPr>
        <w:t>судов</w:t>
      </w:r>
      <w:r w:rsidRPr="00384955">
        <w:rPr>
          <w:rFonts w:ascii="Times New Roman" w:eastAsia="Times New Roman" w:hAnsi="Times New Roman" w:cs="Times New Roman"/>
          <w:color w:val="000000" w:themeColor="text1"/>
          <w:sz w:val="24"/>
          <w:szCs w:val="24"/>
          <w:lang w:eastAsia="ru-RU"/>
        </w:rPr>
        <w:t xml:space="preserve"> часто используется теплый воздух в качестве теплоносителя. В Приложении B устанавливаются дополнительные требования к приборам, использующим воду в качестве теплоносителя.</w:t>
      </w:r>
    </w:p>
    <w:p w:rsidR="0004749A" w:rsidRPr="00384955" w:rsidRDefault="0004749A" w:rsidP="00384955">
      <w:pPr>
        <w:spacing w:after="0" w:line="240" w:lineRule="auto"/>
        <w:ind w:firstLine="567"/>
        <w:jc w:val="both"/>
        <w:rPr>
          <w:rFonts w:ascii="Times New Roman" w:eastAsia="Times New Roman" w:hAnsi="Times New Roman" w:cs="Times New Roman"/>
          <w:color w:val="000000" w:themeColor="text1"/>
          <w:sz w:val="24"/>
          <w:szCs w:val="24"/>
          <w:lang w:eastAsia="ru-RU"/>
        </w:rPr>
      </w:pPr>
      <w:r w:rsidRPr="00384955">
        <w:rPr>
          <w:rFonts w:ascii="Times New Roman" w:eastAsia="Times New Roman" w:hAnsi="Times New Roman" w:cs="Times New Roman"/>
          <w:color w:val="000000" w:themeColor="text1"/>
          <w:sz w:val="24"/>
          <w:szCs w:val="24"/>
          <w:lang w:eastAsia="ru-RU"/>
        </w:rPr>
        <w:t xml:space="preserve">Для частных автомобилей и транспортных средств или </w:t>
      </w:r>
      <w:r w:rsidR="00855A6C" w:rsidRPr="00384955">
        <w:rPr>
          <w:rFonts w:ascii="Times New Roman" w:eastAsia="Times New Roman" w:hAnsi="Times New Roman" w:cs="Times New Roman"/>
          <w:color w:val="000000" w:themeColor="text1"/>
          <w:sz w:val="24"/>
          <w:szCs w:val="24"/>
          <w:lang w:eastAsia="ru-RU"/>
        </w:rPr>
        <w:t>лодок</w:t>
      </w:r>
      <w:r w:rsidRPr="00384955">
        <w:rPr>
          <w:rFonts w:ascii="Times New Roman" w:eastAsia="Times New Roman" w:hAnsi="Times New Roman" w:cs="Times New Roman"/>
          <w:color w:val="000000" w:themeColor="text1"/>
          <w:sz w:val="24"/>
          <w:szCs w:val="24"/>
          <w:lang w:eastAsia="ru-RU"/>
        </w:rPr>
        <w:t xml:space="preserve">, используемых для перевозки опасных грузов или для перевозки производственного персонала, могут </w:t>
      </w:r>
      <w:r w:rsidR="006413DC" w:rsidRPr="00384955">
        <w:rPr>
          <w:rFonts w:ascii="Times New Roman" w:eastAsia="Times New Roman" w:hAnsi="Times New Roman" w:cs="Times New Roman"/>
          <w:color w:val="000000" w:themeColor="text1"/>
          <w:sz w:val="24"/>
          <w:szCs w:val="24"/>
          <w:lang w:eastAsia="ru-RU"/>
        </w:rPr>
        <w:t>быть</w:t>
      </w:r>
      <w:r w:rsidRPr="00384955">
        <w:rPr>
          <w:rFonts w:ascii="Times New Roman" w:eastAsia="Times New Roman" w:hAnsi="Times New Roman" w:cs="Times New Roman"/>
          <w:color w:val="000000" w:themeColor="text1"/>
          <w:sz w:val="24"/>
          <w:szCs w:val="24"/>
          <w:lang w:eastAsia="ru-RU"/>
        </w:rPr>
        <w:t xml:space="preserve"> дополнительные требования.</w:t>
      </w:r>
    </w:p>
    <w:p w:rsidR="0004749A" w:rsidRPr="00384955" w:rsidRDefault="0004749A" w:rsidP="00384955">
      <w:pPr>
        <w:spacing w:after="0" w:line="240" w:lineRule="auto"/>
        <w:ind w:firstLine="567"/>
        <w:jc w:val="both"/>
        <w:rPr>
          <w:rFonts w:ascii="Times New Roman" w:eastAsia="Times New Roman" w:hAnsi="Times New Roman" w:cs="Times New Roman"/>
          <w:color w:val="000000" w:themeColor="text1"/>
          <w:sz w:val="24"/>
          <w:szCs w:val="24"/>
          <w:lang w:eastAsia="ru-RU"/>
        </w:rPr>
      </w:pPr>
      <w:r w:rsidRPr="00384955">
        <w:rPr>
          <w:rFonts w:ascii="Times New Roman" w:eastAsia="Times New Roman" w:hAnsi="Times New Roman" w:cs="Times New Roman"/>
          <w:color w:val="000000" w:themeColor="text1"/>
          <w:sz w:val="24"/>
          <w:szCs w:val="24"/>
          <w:lang w:eastAsia="ru-RU"/>
        </w:rPr>
        <w:t>Настоящий стандарт не распространяется на требования к накопительным водонагревателям (бойлерам) (см. EN 15033). Для приборов, производящих дополнительную горячую воду для хозяйственных нужд (комбинированные котлы), см. соответствующие пункты EN 15033.</w:t>
      </w:r>
    </w:p>
    <w:p w:rsidR="006413DC" w:rsidRPr="00384955" w:rsidRDefault="006413DC" w:rsidP="00384955">
      <w:pPr>
        <w:spacing w:after="0" w:line="240" w:lineRule="auto"/>
        <w:ind w:firstLine="567"/>
        <w:jc w:val="both"/>
        <w:rPr>
          <w:rFonts w:ascii="Times New Roman" w:eastAsia="Times New Roman" w:hAnsi="Times New Roman" w:cs="Times New Roman"/>
          <w:color w:val="000000" w:themeColor="text1"/>
          <w:sz w:val="24"/>
          <w:szCs w:val="24"/>
          <w:lang w:eastAsia="ru-RU"/>
        </w:rPr>
      </w:pPr>
    </w:p>
    <w:p w:rsidR="0004749A" w:rsidRPr="00384955" w:rsidRDefault="0004749A" w:rsidP="00384955">
      <w:pPr>
        <w:spacing w:after="0" w:line="240" w:lineRule="auto"/>
        <w:ind w:firstLine="567"/>
        <w:jc w:val="both"/>
        <w:rPr>
          <w:rFonts w:ascii="Times New Roman" w:eastAsia="Times New Roman" w:hAnsi="Times New Roman" w:cs="Times New Roman"/>
          <w:color w:val="000000" w:themeColor="text1"/>
          <w:sz w:val="20"/>
          <w:szCs w:val="20"/>
          <w:lang w:eastAsia="ru-RU"/>
        </w:rPr>
      </w:pPr>
      <w:r w:rsidRPr="00384955">
        <w:rPr>
          <w:rFonts w:ascii="Times New Roman" w:eastAsia="Times New Roman" w:hAnsi="Times New Roman" w:cs="Times New Roman"/>
          <w:color w:val="000000" w:themeColor="text1"/>
          <w:sz w:val="20"/>
          <w:szCs w:val="20"/>
          <w:lang w:eastAsia="ru-RU"/>
        </w:rPr>
        <w:t>П</w:t>
      </w:r>
      <w:r w:rsidR="006413DC" w:rsidRPr="00384955">
        <w:rPr>
          <w:rFonts w:ascii="Times New Roman" w:eastAsia="Times New Roman" w:hAnsi="Times New Roman" w:cs="Times New Roman"/>
          <w:color w:val="000000" w:themeColor="text1"/>
          <w:sz w:val="20"/>
          <w:szCs w:val="20"/>
          <w:lang w:eastAsia="ru-RU"/>
        </w:rPr>
        <w:t xml:space="preserve">римечание – </w:t>
      </w:r>
      <w:r w:rsidRPr="00384955">
        <w:rPr>
          <w:rFonts w:ascii="Times New Roman" w:eastAsia="Times New Roman" w:hAnsi="Times New Roman" w:cs="Times New Roman"/>
          <w:color w:val="000000" w:themeColor="text1"/>
          <w:sz w:val="20"/>
          <w:szCs w:val="20"/>
          <w:lang w:eastAsia="ru-RU"/>
        </w:rPr>
        <w:t xml:space="preserve">Если обогреватель, работающий на </w:t>
      </w:r>
      <w:r w:rsidR="009D23EC" w:rsidRPr="00E93F1B">
        <w:rPr>
          <w:rFonts w:ascii="Times New Roman" w:eastAsia="Times New Roman" w:hAnsi="Times New Roman" w:cs="Times New Roman"/>
          <w:color w:val="000000" w:themeColor="text1"/>
          <w:sz w:val="20"/>
          <w:szCs w:val="20"/>
          <w:lang w:eastAsia="ru-RU"/>
        </w:rPr>
        <w:t xml:space="preserve">сжиженном </w:t>
      </w:r>
      <w:r w:rsidR="00E93F1B" w:rsidRPr="00E93F1B">
        <w:rPr>
          <w:rFonts w:ascii="Times New Roman" w:eastAsia="Times New Roman" w:hAnsi="Times New Roman" w:cs="Times New Roman"/>
          <w:color w:val="000000" w:themeColor="text1"/>
          <w:sz w:val="20"/>
          <w:szCs w:val="20"/>
          <w:lang w:eastAsia="ru-RU"/>
        </w:rPr>
        <w:t>углеводородном</w:t>
      </w:r>
      <w:r w:rsidR="009D23EC" w:rsidRPr="00E93F1B">
        <w:rPr>
          <w:rFonts w:ascii="Times New Roman" w:eastAsia="Times New Roman" w:hAnsi="Times New Roman" w:cs="Times New Roman"/>
          <w:color w:val="000000" w:themeColor="text1"/>
          <w:sz w:val="20"/>
          <w:szCs w:val="20"/>
          <w:lang w:eastAsia="ru-RU"/>
        </w:rPr>
        <w:t xml:space="preserve"> газе</w:t>
      </w:r>
      <w:r w:rsidRPr="00384955">
        <w:rPr>
          <w:rFonts w:ascii="Times New Roman" w:eastAsia="Times New Roman" w:hAnsi="Times New Roman" w:cs="Times New Roman"/>
          <w:color w:val="000000" w:themeColor="text1"/>
          <w:sz w:val="20"/>
          <w:szCs w:val="20"/>
          <w:lang w:eastAsia="ru-RU"/>
        </w:rPr>
        <w:t>, установлен на моторизованном транспортном средстве, в соответствии с европейским законодательством о дорожном движении, применяют директивы Совета по системе законов, норм и административных положений государств-членов касательно обогрева салона автомобиля.</w:t>
      </w:r>
    </w:p>
    <w:p w:rsidR="006413DC" w:rsidRPr="00384955" w:rsidRDefault="006413DC" w:rsidP="00384955">
      <w:pPr>
        <w:spacing w:after="0" w:line="240" w:lineRule="auto"/>
        <w:ind w:firstLine="567"/>
        <w:jc w:val="both"/>
        <w:rPr>
          <w:rFonts w:ascii="Times New Roman" w:eastAsia="Times New Roman" w:hAnsi="Times New Roman" w:cs="Times New Roman"/>
          <w:color w:val="000000" w:themeColor="text1"/>
          <w:sz w:val="24"/>
          <w:szCs w:val="24"/>
          <w:lang w:eastAsia="ru-RU"/>
        </w:rPr>
      </w:pPr>
    </w:p>
    <w:p w:rsidR="00C201FB" w:rsidRPr="00384955" w:rsidRDefault="0004749A" w:rsidP="00384955">
      <w:pPr>
        <w:spacing w:after="0" w:line="240" w:lineRule="auto"/>
        <w:ind w:firstLine="567"/>
        <w:jc w:val="both"/>
        <w:rPr>
          <w:rFonts w:ascii="Times New Roman" w:eastAsia="Times New Roman" w:hAnsi="Times New Roman" w:cs="Times New Roman"/>
          <w:color w:val="000000" w:themeColor="text1"/>
          <w:sz w:val="24"/>
          <w:szCs w:val="24"/>
          <w:lang w:eastAsia="ru-RU"/>
        </w:rPr>
      </w:pPr>
      <w:r w:rsidRPr="00384955">
        <w:rPr>
          <w:rFonts w:ascii="Times New Roman" w:eastAsia="Times New Roman" w:hAnsi="Times New Roman" w:cs="Times New Roman"/>
          <w:color w:val="000000" w:themeColor="text1"/>
          <w:sz w:val="24"/>
          <w:szCs w:val="24"/>
          <w:lang w:eastAsia="ru-RU"/>
        </w:rPr>
        <w:t xml:space="preserve">Данные обогреватели также подходят </w:t>
      </w:r>
      <w:r w:rsidRPr="00494493">
        <w:rPr>
          <w:rFonts w:ascii="Times New Roman" w:eastAsia="Times New Roman" w:hAnsi="Times New Roman" w:cs="Times New Roman"/>
          <w:color w:val="000000" w:themeColor="text1"/>
          <w:sz w:val="24"/>
          <w:szCs w:val="24"/>
          <w:lang w:eastAsia="ru-RU"/>
        </w:rPr>
        <w:t>для домов</w:t>
      </w:r>
      <w:r w:rsidR="00494493">
        <w:rPr>
          <w:rFonts w:ascii="Times New Roman" w:eastAsia="Times New Roman" w:hAnsi="Times New Roman" w:cs="Times New Roman"/>
          <w:color w:val="000000" w:themeColor="text1"/>
          <w:sz w:val="24"/>
          <w:szCs w:val="24"/>
          <w:lang w:eastAsia="ru-RU"/>
        </w:rPr>
        <w:t xml:space="preserve"> на колесах</w:t>
      </w:r>
      <w:r w:rsidRPr="00384955">
        <w:rPr>
          <w:rFonts w:ascii="Times New Roman" w:eastAsia="Times New Roman" w:hAnsi="Times New Roman" w:cs="Times New Roman"/>
          <w:color w:val="000000" w:themeColor="text1"/>
          <w:sz w:val="24"/>
          <w:szCs w:val="24"/>
          <w:lang w:eastAsia="ru-RU"/>
        </w:rPr>
        <w:t>.</w:t>
      </w:r>
    </w:p>
    <w:p w:rsidR="0011541A" w:rsidRPr="00384955" w:rsidRDefault="0011541A" w:rsidP="00384955">
      <w:pPr>
        <w:spacing w:after="0" w:line="240" w:lineRule="auto"/>
        <w:ind w:firstLine="567"/>
        <w:jc w:val="both"/>
        <w:outlineLvl w:val="0"/>
        <w:rPr>
          <w:rFonts w:ascii="Times New Roman" w:eastAsia="Times New Roman" w:hAnsi="Times New Roman" w:cs="Times New Roman"/>
          <w:b/>
          <w:color w:val="000000" w:themeColor="text1"/>
          <w:sz w:val="24"/>
          <w:szCs w:val="24"/>
          <w:lang w:eastAsia="ru-RU"/>
        </w:rPr>
      </w:pPr>
    </w:p>
    <w:p w:rsidR="0011541A" w:rsidRPr="00384955" w:rsidRDefault="0011541A" w:rsidP="00384955">
      <w:pPr>
        <w:pBdr>
          <w:bottom w:val="single" w:sz="4" w:space="0" w:color="auto"/>
        </w:pBd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1541A" w:rsidRPr="00384955" w:rsidRDefault="0011541A" w:rsidP="00384955">
      <w:pPr>
        <w:autoSpaceDE w:val="0"/>
        <w:autoSpaceDN w:val="0"/>
        <w:adjustRightInd w:val="0"/>
        <w:spacing w:after="0" w:line="240" w:lineRule="auto"/>
        <w:ind w:firstLine="567"/>
        <w:jc w:val="both"/>
        <w:rPr>
          <w:rFonts w:ascii="Times New Roman" w:eastAsiaTheme="minorEastAsia" w:hAnsi="Times New Roman" w:cs="Times New Roman"/>
          <w:i/>
          <w:sz w:val="24"/>
          <w:szCs w:val="24"/>
        </w:rPr>
      </w:pPr>
      <w:r w:rsidRPr="00384955">
        <w:rPr>
          <w:rFonts w:ascii="Times New Roman" w:eastAsiaTheme="minorEastAsia" w:hAnsi="Times New Roman" w:cs="Times New Roman"/>
          <w:i/>
          <w:sz w:val="24"/>
          <w:szCs w:val="24"/>
        </w:rPr>
        <w:t>Проект, редакция 1</w:t>
      </w:r>
    </w:p>
    <w:p w:rsidR="0011541A" w:rsidRPr="00384955" w:rsidRDefault="0011541A" w:rsidP="00384955">
      <w:pPr>
        <w:spacing w:after="0" w:line="240" w:lineRule="auto"/>
        <w:ind w:firstLine="567"/>
        <w:jc w:val="both"/>
        <w:outlineLvl w:val="0"/>
        <w:rPr>
          <w:rFonts w:ascii="Times New Roman" w:eastAsia="Times New Roman" w:hAnsi="Times New Roman" w:cs="Times New Roman"/>
          <w:b/>
          <w:color w:val="000000" w:themeColor="text1"/>
          <w:sz w:val="24"/>
          <w:szCs w:val="24"/>
          <w:lang w:eastAsia="ru-RU"/>
        </w:rPr>
      </w:pPr>
    </w:p>
    <w:p w:rsidR="0011541A" w:rsidRPr="00384955" w:rsidRDefault="0011541A" w:rsidP="00384955">
      <w:pPr>
        <w:spacing w:after="0" w:line="240" w:lineRule="auto"/>
        <w:ind w:firstLine="567"/>
        <w:jc w:val="both"/>
        <w:outlineLvl w:val="0"/>
        <w:rPr>
          <w:rFonts w:ascii="Times New Roman" w:eastAsia="Times New Roman" w:hAnsi="Times New Roman" w:cs="Times New Roman"/>
          <w:b/>
          <w:color w:val="000000" w:themeColor="text1"/>
          <w:sz w:val="24"/>
          <w:szCs w:val="24"/>
          <w:lang w:eastAsia="ru-RU"/>
        </w:rPr>
      </w:pPr>
    </w:p>
    <w:p w:rsidR="00C201FB" w:rsidRPr="00384955" w:rsidRDefault="00C201FB" w:rsidP="00384955">
      <w:pPr>
        <w:spacing w:after="0" w:line="240" w:lineRule="auto"/>
        <w:ind w:firstLine="567"/>
        <w:jc w:val="both"/>
        <w:outlineLvl w:val="0"/>
        <w:rPr>
          <w:rFonts w:ascii="Times New Roman" w:eastAsia="Times New Roman" w:hAnsi="Times New Roman" w:cs="Times New Roman"/>
          <w:b/>
          <w:color w:val="000000" w:themeColor="text1"/>
          <w:sz w:val="24"/>
          <w:szCs w:val="24"/>
          <w:lang w:eastAsia="ru-RU"/>
        </w:rPr>
      </w:pPr>
      <w:r w:rsidRPr="00384955">
        <w:rPr>
          <w:rFonts w:ascii="Times New Roman" w:eastAsia="Times New Roman" w:hAnsi="Times New Roman" w:cs="Times New Roman"/>
          <w:b/>
          <w:color w:val="000000" w:themeColor="text1"/>
          <w:sz w:val="24"/>
          <w:szCs w:val="24"/>
          <w:lang w:eastAsia="ru-RU"/>
        </w:rPr>
        <w:lastRenderedPageBreak/>
        <w:t>2 Нормативные ссылки</w:t>
      </w:r>
    </w:p>
    <w:p w:rsidR="00C201FB" w:rsidRPr="00384955" w:rsidRDefault="00C201FB" w:rsidP="00384955">
      <w:pPr>
        <w:spacing w:after="0" w:line="240" w:lineRule="auto"/>
        <w:ind w:firstLine="567"/>
        <w:jc w:val="both"/>
        <w:rPr>
          <w:rFonts w:ascii="Times New Roman" w:eastAsia="Times New Roman" w:hAnsi="Times New Roman" w:cs="Times New Roman"/>
          <w:color w:val="000000" w:themeColor="text1"/>
          <w:sz w:val="24"/>
          <w:szCs w:val="24"/>
          <w:lang w:eastAsia="ru-RU"/>
        </w:rPr>
      </w:pPr>
    </w:p>
    <w:p w:rsidR="00132D4B" w:rsidRPr="00384955" w:rsidRDefault="0084586C" w:rsidP="00384955">
      <w:pPr>
        <w:autoSpaceDE w:val="0"/>
        <w:autoSpaceDN w:val="0"/>
        <w:adjustRightInd w:val="0"/>
        <w:spacing w:after="0" w:line="240" w:lineRule="auto"/>
        <w:ind w:firstLine="567"/>
        <w:jc w:val="both"/>
        <w:rPr>
          <w:rFonts w:ascii="Times New Roman" w:eastAsiaTheme="minorEastAsia" w:hAnsi="Times New Roman" w:cs="Times New Roman"/>
          <w:color w:val="002060"/>
          <w:sz w:val="28"/>
          <w:szCs w:val="28"/>
        </w:rPr>
      </w:pPr>
      <w:r w:rsidRPr="00384955">
        <w:rPr>
          <w:rFonts w:ascii="Times New Roman" w:eastAsia="Times New Roman" w:hAnsi="Times New Roman" w:cs="Times New Roman"/>
          <w:color w:val="000000" w:themeColor="text1"/>
          <w:sz w:val="24"/>
          <w:szCs w:val="24"/>
          <w:lang w:eastAsia="ru-RU"/>
        </w:rPr>
        <w:t>Для применения настоящего стандарта необходимы следующие ссылочные документы по стандартизации. Для датированных ссылок применяют только указанное издание ссылочного документа по стандартизации, для недатированных ссылок применяют последнее издание ссылочного документа по стандартизации (включая все его изменения)</w:t>
      </w:r>
      <w:r w:rsidR="00132D4B" w:rsidRPr="00384955">
        <w:rPr>
          <w:rFonts w:ascii="Times New Roman" w:eastAsiaTheme="minorEastAsia" w:hAnsi="Times New Roman" w:cs="Times New Roman"/>
          <w:color w:val="002060"/>
          <w:sz w:val="28"/>
          <w:szCs w:val="28"/>
        </w:rPr>
        <w:t>.</w:t>
      </w:r>
    </w:p>
    <w:p w:rsidR="0004749A" w:rsidRPr="00384955" w:rsidRDefault="0004749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lang w:val="en-US"/>
        </w:rPr>
        <w:t>EN</w:t>
      </w:r>
      <w:r w:rsidRPr="00384955">
        <w:rPr>
          <w:rFonts w:ascii="Times New Roman" w:eastAsiaTheme="minorEastAsia" w:hAnsi="Times New Roman" w:cs="Times New Roman"/>
          <w:sz w:val="24"/>
          <w:szCs w:val="24"/>
        </w:rPr>
        <w:t xml:space="preserve"> 161:2001</w:t>
      </w:r>
      <w:r w:rsidR="00427C79" w:rsidRPr="00384955">
        <w:rPr>
          <w:rFonts w:ascii="Times New Roman" w:eastAsiaTheme="minorEastAsia" w:hAnsi="Times New Roman" w:cs="Times New Roman"/>
          <w:sz w:val="24"/>
          <w:szCs w:val="24"/>
        </w:rPr>
        <w:t xml:space="preserve"> </w:t>
      </w:r>
      <w:proofErr w:type="spellStart"/>
      <w:r w:rsidR="00427C79" w:rsidRPr="00384955">
        <w:rPr>
          <w:rFonts w:ascii="Times New Roman" w:eastAsiaTheme="minorEastAsia" w:hAnsi="Times New Roman" w:cs="Times New Roman"/>
          <w:sz w:val="24"/>
          <w:szCs w:val="24"/>
        </w:rPr>
        <w:t>Automatic</w:t>
      </w:r>
      <w:proofErr w:type="spellEnd"/>
      <w:r w:rsidR="00427C79" w:rsidRPr="00384955">
        <w:rPr>
          <w:rFonts w:ascii="Times New Roman" w:eastAsiaTheme="minorEastAsia" w:hAnsi="Times New Roman" w:cs="Times New Roman"/>
          <w:sz w:val="24"/>
          <w:szCs w:val="24"/>
        </w:rPr>
        <w:t xml:space="preserve"> </w:t>
      </w:r>
      <w:proofErr w:type="spellStart"/>
      <w:r w:rsidR="00427C79" w:rsidRPr="00384955">
        <w:rPr>
          <w:rFonts w:ascii="Times New Roman" w:eastAsiaTheme="minorEastAsia" w:hAnsi="Times New Roman" w:cs="Times New Roman"/>
          <w:sz w:val="24"/>
          <w:szCs w:val="24"/>
        </w:rPr>
        <w:t>shut-off</w:t>
      </w:r>
      <w:proofErr w:type="spellEnd"/>
      <w:r w:rsidR="00427C79" w:rsidRPr="00384955">
        <w:rPr>
          <w:rFonts w:ascii="Times New Roman" w:eastAsiaTheme="minorEastAsia" w:hAnsi="Times New Roman" w:cs="Times New Roman"/>
          <w:sz w:val="24"/>
          <w:szCs w:val="24"/>
        </w:rPr>
        <w:t xml:space="preserve"> </w:t>
      </w:r>
      <w:proofErr w:type="spellStart"/>
      <w:r w:rsidR="00427C79" w:rsidRPr="00384955">
        <w:rPr>
          <w:rFonts w:ascii="Times New Roman" w:eastAsiaTheme="minorEastAsia" w:hAnsi="Times New Roman" w:cs="Times New Roman"/>
          <w:sz w:val="24"/>
          <w:szCs w:val="24"/>
        </w:rPr>
        <w:t>valves</w:t>
      </w:r>
      <w:proofErr w:type="spellEnd"/>
      <w:r w:rsidR="00427C79" w:rsidRPr="00384955">
        <w:rPr>
          <w:rFonts w:ascii="Times New Roman" w:eastAsiaTheme="minorEastAsia" w:hAnsi="Times New Roman" w:cs="Times New Roman"/>
          <w:sz w:val="24"/>
          <w:szCs w:val="24"/>
        </w:rPr>
        <w:t xml:space="preserve"> </w:t>
      </w:r>
      <w:proofErr w:type="spellStart"/>
      <w:r w:rsidR="00427C79" w:rsidRPr="00384955">
        <w:rPr>
          <w:rFonts w:ascii="Times New Roman" w:eastAsiaTheme="minorEastAsia" w:hAnsi="Times New Roman" w:cs="Times New Roman"/>
          <w:sz w:val="24"/>
          <w:szCs w:val="24"/>
        </w:rPr>
        <w:t>for</w:t>
      </w:r>
      <w:proofErr w:type="spellEnd"/>
      <w:r w:rsidR="00427C79" w:rsidRPr="00384955">
        <w:rPr>
          <w:rFonts w:ascii="Times New Roman" w:eastAsiaTheme="minorEastAsia" w:hAnsi="Times New Roman" w:cs="Times New Roman"/>
          <w:sz w:val="24"/>
          <w:szCs w:val="24"/>
        </w:rPr>
        <w:t xml:space="preserve"> </w:t>
      </w:r>
      <w:proofErr w:type="spellStart"/>
      <w:r w:rsidR="00427C79" w:rsidRPr="00384955">
        <w:rPr>
          <w:rFonts w:ascii="Times New Roman" w:eastAsiaTheme="minorEastAsia" w:hAnsi="Times New Roman" w:cs="Times New Roman"/>
          <w:sz w:val="24"/>
          <w:szCs w:val="24"/>
        </w:rPr>
        <w:t>gas</w:t>
      </w:r>
      <w:proofErr w:type="spellEnd"/>
      <w:r w:rsidR="00427C79" w:rsidRPr="00384955">
        <w:rPr>
          <w:rFonts w:ascii="Times New Roman" w:eastAsiaTheme="minorEastAsia" w:hAnsi="Times New Roman" w:cs="Times New Roman"/>
          <w:sz w:val="24"/>
          <w:szCs w:val="24"/>
        </w:rPr>
        <w:t xml:space="preserve"> </w:t>
      </w:r>
      <w:proofErr w:type="spellStart"/>
      <w:r w:rsidR="00427C79" w:rsidRPr="00384955">
        <w:rPr>
          <w:rFonts w:ascii="Times New Roman" w:eastAsiaTheme="minorEastAsia" w:hAnsi="Times New Roman" w:cs="Times New Roman"/>
          <w:sz w:val="24"/>
          <w:szCs w:val="24"/>
        </w:rPr>
        <w:t>burners</w:t>
      </w:r>
      <w:proofErr w:type="spellEnd"/>
      <w:r w:rsidR="00427C79" w:rsidRPr="00384955">
        <w:rPr>
          <w:rFonts w:ascii="Times New Roman" w:eastAsiaTheme="minorEastAsia" w:hAnsi="Times New Roman" w:cs="Times New Roman"/>
          <w:sz w:val="24"/>
          <w:szCs w:val="24"/>
        </w:rPr>
        <w:t xml:space="preserve"> </w:t>
      </w:r>
      <w:proofErr w:type="spellStart"/>
      <w:r w:rsidR="00427C79" w:rsidRPr="00384955">
        <w:rPr>
          <w:rFonts w:ascii="Times New Roman" w:eastAsiaTheme="minorEastAsia" w:hAnsi="Times New Roman" w:cs="Times New Roman"/>
          <w:sz w:val="24"/>
          <w:szCs w:val="24"/>
        </w:rPr>
        <w:t>and</w:t>
      </w:r>
      <w:proofErr w:type="spellEnd"/>
      <w:r w:rsidR="00427C79" w:rsidRPr="00384955">
        <w:rPr>
          <w:rFonts w:ascii="Times New Roman" w:eastAsiaTheme="minorEastAsia" w:hAnsi="Times New Roman" w:cs="Times New Roman"/>
          <w:sz w:val="24"/>
          <w:szCs w:val="24"/>
        </w:rPr>
        <w:t xml:space="preserve"> </w:t>
      </w:r>
      <w:proofErr w:type="spellStart"/>
      <w:r w:rsidR="00427C79" w:rsidRPr="00384955">
        <w:rPr>
          <w:rFonts w:ascii="Times New Roman" w:eastAsiaTheme="minorEastAsia" w:hAnsi="Times New Roman" w:cs="Times New Roman"/>
          <w:sz w:val="24"/>
          <w:szCs w:val="24"/>
        </w:rPr>
        <w:t>gas</w:t>
      </w:r>
      <w:proofErr w:type="spellEnd"/>
      <w:r w:rsidR="00427C79" w:rsidRPr="00384955">
        <w:rPr>
          <w:rFonts w:ascii="Times New Roman" w:eastAsiaTheme="minorEastAsia" w:hAnsi="Times New Roman" w:cs="Times New Roman"/>
          <w:sz w:val="24"/>
          <w:szCs w:val="24"/>
        </w:rPr>
        <w:t xml:space="preserve"> </w:t>
      </w:r>
      <w:proofErr w:type="spellStart"/>
      <w:r w:rsidR="00427C79" w:rsidRPr="00384955">
        <w:rPr>
          <w:rFonts w:ascii="Times New Roman" w:eastAsiaTheme="minorEastAsia" w:hAnsi="Times New Roman" w:cs="Times New Roman"/>
          <w:sz w:val="24"/>
          <w:szCs w:val="24"/>
        </w:rPr>
        <w:t>appliances</w:t>
      </w:r>
      <w:proofErr w:type="spellEnd"/>
      <w:r w:rsidRPr="00384955">
        <w:rPr>
          <w:rFonts w:ascii="Times New Roman" w:eastAsiaTheme="minorEastAsia" w:hAnsi="Times New Roman" w:cs="Times New Roman"/>
          <w:sz w:val="24"/>
          <w:szCs w:val="24"/>
        </w:rPr>
        <w:t xml:space="preserve"> </w:t>
      </w:r>
      <w:r w:rsidR="00427C79"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Автоматические отсечные клапаны для газовых горелок и газовых приборов</w:t>
      </w:r>
      <w:r w:rsidR="00427C79" w:rsidRPr="00384955">
        <w:rPr>
          <w:rFonts w:ascii="Times New Roman" w:eastAsiaTheme="minorEastAsia" w:hAnsi="Times New Roman" w:cs="Times New Roman"/>
          <w:sz w:val="24"/>
          <w:szCs w:val="24"/>
        </w:rPr>
        <w:t>).</w:t>
      </w:r>
    </w:p>
    <w:p w:rsidR="0004749A" w:rsidRPr="00384955" w:rsidRDefault="0004749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lang w:val="en-US"/>
        </w:rPr>
      </w:pPr>
      <w:r w:rsidRPr="00384955">
        <w:rPr>
          <w:rFonts w:ascii="Times New Roman" w:eastAsiaTheme="minorEastAsia" w:hAnsi="Times New Roman" w:cs="Times New Roman"/>
          <w:sz w:val="24"/>
          <w:szCs w:val="24"/>
          <w:lang w:val="en-US"/>
        </w:rPr>
        <w:t>EN</w:t>
      </w:r>
      <w:r w:rsidR="00427C79" w:rsidRPr="00384955">
        <w:rPr>
          <w:rFonts w:ascii="Times New Roman" w:eastAsiaTheme="minorEastAsia" w:hAnsi="Times New Roman" w:cs="Times New Roman"/>
          <w:sz w:val="24"/>
          <w:szCs w:val="24"/>
          <w:lang w:val="en-US"/>
        </w:rPr>
        <w:t xml:space="preserve"> 298:2003 Automatic gas burner control systems for gas burners and gas burning appliances with or without fans</w:t>
      </w:r>
      <w:r w:rsidRPr="00384955">
        <w:rPr>
          <w:rFonts w:ascii="Times New Roman" w:eastAsiaTheme="minorEastAsia" w:hAnsi="Times New Roman" w:cs="Times New Roman"/>
          <w:sz w:val="24"/>
          <w:szCs w:val="24"/>
          <w:lang w:val="en-US"/>
        </w:rPr>
        <w:t xml:space="preserve"> </w:t>
      </w:r>
      <w:r w:rsidR="00427C79" w:rsidRPr="00384955">
        <w:rPr>
          <w:rFonts w:ascii="Times New Roman" w:eastAsiaTheme="minorEastAsia" w:hAnsi="Times New Roman" w:cs="Times New Roman"/>
          <w:sz w:val="24"/>
          <w:szCs w:val="24"/>
          <w:lang w:val="en-US"/>
        </w:rPr>
        <w:t>(</w:t>
      </w:r>
      <w:r w:rsidRPr="00384955">
        <w:rPr>
          <w:rFonts w:ascii="Times New Roman" w:eastAsiaTheme="minorEastAsia" w:hAnsi="Times New Roman" w:cs="Times New Roman"/>
          <w:sz w:val="24"/>
          <w:szCs w:val="24"/>
        </w:rPr>
        <w:t>Системы</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контроля</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автоматические</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газовых</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горелок</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и</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приборов</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с</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вентилятором</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или</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без</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него</w:t>
      </w:r>
      <w:r w:rsidR="00427C79" w:rsidRPr="00384955">
        <w:rPr>
          <w:rFonts w:ascii="Times New Roman" w:eastAsiaTheme="minorEastAsia" w:hAnsi="Times New Roman" w:cs="Times New Roman"/>
          <w:sz w:val="24"/>
          <w:szCs w:val="24"/>
          <w:lang w:val="en-US"/>
        </w:rPr>
        <w:t>).</w:t>
      </w:r>
    </w:p>
    <w:p w:rsidR="0004749A" w:rsidRPr="00384955" w:rsidRDefault="0004749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lang w:val="en-US"/>
        </w:rPr>
        <w:t>EN</w:t>
      </w:r>
      <w:r w:rsidR="00427C79" w:rsidRPr="00384955">
        <w:rPr>
          <w:rFonts w:ascii="Times New Roman" w:eastAsiaTheme="minorEastAsia" w:hAnsi="Times New Roman" w:cs="Times New Roman"/>
          <w:sz w:val="24"/>
          <w:szCs w:val="24"/>
        </w:rPr>
        <w:t xml:space="preserve"> 437 </w:t>
      </w:r>
      <w:proofErr w:type="spellStart"/>
      <w:r w:rsidR="00427C79" w:rsidRPr="00384955">
        <w:rPr>
          <w:rFonts w:ascii="Times New Roman" w:eastAsiaTheme="minorEastAsia" w:hAnsi="Times New Roman" w:cs="Times New Roman"/>
          <w:sz w:val="24"/>
          <w:szCs w:val="24"/>
        </w:rPr>
        <w:t>Test</w:t>
      </w:r>
      <w:proofErr w:type="spellEnd"/>
      <w:r w:rsidR="00427C79" w:rsidRPr="00384955">
        <w:rPr>
          <w:rFonts w:ascii="Times New Roman" w:eastAsiaTheme="minorEastAsia" w:hAnsi="Times New Roman" w:cs="Times New Roman"/>
          <w:sz w:val="24"/>
          <w:szCs w:val="24"/>
        </w:rPr>
        <w:t xml:space="preserve"> </w:t>
      </w:r>
      <w:proofErr w:type="spellStart"/>
      <w:r w:rsidR="00427C79" w:rsidRPr="00384955">
        <w:rPr>
          <w:rFonts w:ascii="Times New Roman" w:eastAsiaTheme="minorEastAsia" w:hAnsi="Times New Roman" w:cs="Times New Roman"/>
          <w:sz w:val="24"/>
          <w:szCs w:val="24"/>
        </w:rPr>
        <w:t>gases</w:t>
      </w:r>
      <w:proofErr w:type="spellEnd"/>
      <w:r w:rsidR="00427C79" w:rsidRPr="00384955">
        <w:rPr>
          <w:rFonts w:ascii="Times New Roman" w:eastAsiaTheme="minorEastAsia" w:hAnsi="Times New Roman" w:cs="Times New Roman"/>
          <w:sz w:val="24"/>
          <w:szCs w:val="24"/>
        </w:rPr>
        <w:t xml:space="preserve"> – </w:t>
      </w:r>
      <w:proofErr w:type="spellStart"/>
      <w:r w:rsidR="00427C79" w:rsidRPr="00384955">
        <w:rPr>
          <w:rFonts w:ascii="Times New Roman" w:eastAsiaTheme="minorEastAsia" w:hAnsi="Times New Roman" w:cs="Times New Roman"/>
          <w:sz w:val="24"/>
          <w:szCs w:val="24"/>
        </w:rPr>
        <w:t>Test</w:t>
      </w:r>
      <w:proofErr w:type="spellEnd"/>
      <w:r w:rsidR="00427C79" w:rsidRPr="00384955">
        <w:rPr>
          <w:rFonts w:ascii="Times New Roman" w:eastAsiaTheme="minorEastAsia" w:hAnsi="Times New Roman" w:cs="Times New Roman"/>
          <w:sz w:val="24"/>
          <w:szCs w:val="24"/>
        </w:rPr>
        <w:t xml:space="preserve"> </w:t>
      </w:r>
      <w:proofErr w:type="spellStart"/>
      <w:r w:rsidR="00427C79" w:rsidRPr="00384955">
        <w:rPr>
          <w:rFonts w:ascii="Times New Roman" w:eastAsiaTheme="minorEastAsia" w:hAnsi="Times New Roman" w:cs="Times New Roman"/>
          <w:sz w:val="24"/>
          <w:szCs w:val="24"/>
        </w:rPr>
        <w:t>pressures</w:t>
      </w:r>
      <w:proofErr w:type="spellEnd"/>
      <w:r w:rsidR="00427C79" w:rsidRPr="00384955">
        <w:rPr>
          <w:rFonts w:ascii="Times New Roman" w:eastAsiaTheme="minorEastAsia" w:hAnsi="Times New Roman" w:cs="Times New Roman"/>
          <w:sz w:val="24"/>
          <w:szCs w:val="24"/>
        </w:rPr>
        <w:t xml:space="preserve"> – </w:t>
      </w:r>
      <w:proofErr w:type="spellStart"/>
      <w:r w:rsidR="00427C79" w:rsidRPr="00384955">
        <w:rPr>
          <w:rFonts w:ascii="Times New Roman" w:eastAsiaTheme="minorEastAsia" w:hAnsi="Times New Roman" w:cs="Times New Roman"/>
          <w:sz w:val="24"/>
          <w:szCs w:val="24"/>
        </w:rPr>
        <w:t>Appliance</w:t>
      </w:r>
      <w:proofErr w:type="spellEnd"/>
      <w:r w:rsidR="00427C79" w:rsidRPr="00384955">
        <w:rPr>
          <w:rFonts w:ascii="Times New Roman" w:eastAsiaTheme="minorEastAsia" w:hAnsi="Times New Roman" w:cs="Times New Roman"/>
          <w:sz w:val="24"/>
          <w:szCs w:val="24"/>
        </w:rPr>
        <w:t xml:space="preserve"> </w:t>
      </w:r>
      <w:proofErr w:type="spellStart"/>
      <w:r w:rsidR="00427C79" w:rsidRPr="00384955">
        <w:rPr>
          <w:rFonts w:ascii="Times New Roman" w:eastAsiaTheme="minorEastAsia" w:hAnsi="Times New Roman" w:cs="Times New Roman"/>
          <w:sz w:val="24"/>
          <w:szCs w:val="24"/>
        </w:rPr>
        <w:t>categories</w:t>
      </w:r>
      <w:proofErr w:type="spellEnd"/>
      <w:r w:rsidRPr="00384955">
        <w:rPr>
          <w:rFonts w:ascii="Times New Roman" w:eastAsiaTheme="minorEastAsia" w:hAnsi="Times New Roman" w:cs="Times New Roman"/>
          <w:sz w:val="24"/>
          <w:szCs w:val="24"/>
        </w:rPr>
        <w:t xml:space="preserve"> </w:t>
      </w:r>
      <w:r w:rsidR="00427C79"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Газы и давление для проверки бытовых приборов и категории приборов</w:t>
      </w:r>
      <w:r w:rsidR="00427C79" w:rsidRPr="00384955">
        <w:rPr>
          <w:rFonts w:ascii="Times New Roman" w:eastAsiaTheme="minorEastAsia" w:hAnsi="Times New Roman" w:cs="Times New Roman"/>
          <w:sz w:val="24"/>
          <w:szCs w:val="24"/>
        </w:rPr>
        <w:t>).</w:t>
      </w:r>
    </w:p>
    <w:p w:rsidR="0004749A" w:rsidRPr="00384955" w:rsidRDefault="0004749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lang w:val="en-US"/>
        </w:rPr>
      </w:pPr>
      <w:proofErr w:type="gramStart"/>
      <w:r w:rsidRPr="00384955">
        <w:rPr>
          <w:rFonts w:ascii="Times New Roman" w:eastAsiaTheme="minorEastAsia" w:hAnsi="Times New Roman" w:cs="Times New Roman"/>
          <w:sz w:val="24"/>
          <w:szCs w:val="24"/>
          <w:lang w:val="en-US"/>
        </w:rPr>
        <w:t>EN</w:t>
      </w:r>
      <w:r w:rsidR="00427C79" w:rsidRPr="00384955">
        <w:rPr>
          <w:rFonts w:ascii="Times New Roman" w:eastAsiaTheme="minorEastAsia" w:hAnsi="Times New Roman" w:cs="Times New Roman"/>
          <w:sz w:val="24"/>
          <w:szCs w:val="24"/>
        </w:rPr>
        <w:t xml:space="preserve"> 549 </w:t>
      </w:r>
      <w:proofErr w:type="spellStart"/>
      <w:r w:rsidR="00427C79" w:rsidRPr="00384955">
        <w:rPr>
          <w:rFonts w:ascii="Times New Roman" w:eastAsiaTheme="minorEastAsia" w:hAnsi="Times New Roman" w:cs="Times New Roman"/>
          <w:sz w:val="24"/>
          <w:szCs w:val="24"/>
        </w:rPr>
        <w:t>Rubber</w:t>
      </w:r>
      <w:proofErr w:type="spellEnd"/>
      <w:r w:rsidR="00427C79" w:rsidRPr="00384955">
        <w:rPr>
          <w:rFonts w:ascii="Times New Roman" w:eastAsiaTheme="minorEastAsia" w:hAnsi="Times New Roman" w:cs="Times New Roman"/>
          <w:sz w:val="24"/>
          <w:szCs w:val="24"/>
        </w:rPr>
        <w:t xml:space="preserve"> </w:t>
      </w:r>
      <w:proofErr w:type="spellStart"/>
      <w:r w:rsidR="00427C79" w:rsidRPr="00384955">
        <w:rPr>
          <w:rFonts w:ascii="Times New Roman" w:eastAsiaTheme="minorEastAsia" w:hAnsi="Times New Roman" w:cs="Times New Roman"/>
          <w:sz w:val="24"/>
          <w:szCs w:val="24"/>
        </w:rPr>
        <w:t>materials</w:t>
      </w:r>
      <w:proofErr w:type="spellEnd"/>
      <w:r w:rsidR="00427C79" w:rsidRPr="00384955">
        <w:rPr>
          <w:rFonts w:ascii="Times New Roman" w:eastAsiaTheme="minorEastAsia" w:hAnsi="Times New Roman" w:cs="Times New Roman"/>
          <w:sz w:val="24"/>
          <w:szCs w:val="24"/>
        </w:rPr>
        <w:t xml:space="preserve"> </w:t>
      </w:r>
      <w:proofErr w:type="spellStart"/>
      <w:r w:rsidR="00427C79" w:rsidRPr="00384955">
        <w:rPr>
          <w:rFonts w:ascii="Times New Roman" w:eastAsiaTheme="minorEastAsia" w:hAnsi="Times New Roman" w:cs="Times New Roman"/>
          <w:sz w:val="24"/>
          <w:szCs w:val="24"/>
        </w:rPr>
        <w:t>for</w:t>
      </w:r>
      <w:proofErr w:type="spellEnd"/>
      <w:r w:rsidR="00427C79" w:rsidRPr="00384955">
        <w:rPr>
          <w:rFonts w:ascii="Times New Roman" w:eastAsiaTheme="minorEastAsia" w:hAnsi="Times New Roman" w:cs="Times New Roman"/>
          <w:sz w:val="24"/>
          <w:szCs w:val="24"/>
        </w:rPr>
        <w:t xml:space="preserve"> </w:t>
      </w:r>
      <w:proofErr w:type="spellStart"/>
      <w:r w:rsidR="00427C79" w:rsidRPr="00384955">
        <w:rPr>
          <w:rFonts w:ascii="Times New Roman" w:eastAsiaTheme="minorEastAsia" w:hAnsi="Times New Roman" w:cs="Times New Roman"/>
          <w:sz w:val="24"/>
          <w:szCs w:val="24"/>
        </w:rPr>
        <w:t>seals</w:t>
      </w:r>
      <w:proofErr w:type="spellEnd"/>
      <w:r w:rsidR="00427C79" w:rsidRPr="00384955">
        <w:rPr>
          <w:rFonts w:ascii="Times New Roman" w:eastAsiaTheme="minorEastAsia" w:hAnsi="Times New Roman" w:cs="Times New Roman"/>
          <w:sz w:val="24"/>
          <w:szCs w:val="24"/>
        </w:rPr>
        <w:t xml:space="preserve"> </w:t>
      </w:r>
      <w:proofErr w:type="spellStart"/>
      <w:r w:rsidR="00427C79" w:rsidRPr="00384955">
        <w:rPr>
          <w:rFonts w:ascii="Times New Roman" w:eastAsiaTheme="minorEastAsia" w:hAnsi="Times New Roman" w:cs="Times New Roman"/>
          <w:sz w:val="24"/>
          <w:szCs w:val="24"/>
        </w:rPr>
        <w:t>and</w:t>
      </w:r>
      <w:proofErr w:type="spellEnd"/>
      <w:r w:rsidR="00427C79" w:rsidRPr="00384955">
        <w:rPr>
          <w:rFonts w:ascii="Times New Roman" w:eastAsiaTheme="minorEastAsia" w:hAnsi="Times New Roman" w:cs="Times New Roman"/>
          <w:sz w:val="24"/>
          <w:szCs w:val="24"/>
        </w:rPr>
        <w:t xml:space="preserve"> </w:t>
      </w:r>
      <w:proofErr w:type="spellStart"/>
      <w:r w:rsidR="00427C79" w:rsidRPr="00384955">
        <w:rPr>
          <w:rFonts w:ascii="Times New Roman" w:eastAsiaTheme="minorEastAsia" w:hAnsi="Times New Roman" w:cs="Times New Roman"/>
          <w:sz w:val="24"/>
          <w:szCs w:val="24"/>
        </w:rPr>
        <w:t>diaphragms</w:t>
      </w:r>
      <w:proofErr w:type="spellEnd"/>
      <w:r w:rsidR="00427C79" w:rsidRPr="00384955">
        <w:rPr>
          <w:rFonts w:ascii="Times New Roman" w:eastAsiaTheme="minorEastAsia" w:hAnsi="Times New Roman" w:cs="Times New Roman"/>
          <w:sz w:val="24"/>
          <w:szCs w:val="24"/>
        </w:rPr>
        <w:t xml:space="preserve"> </w:t>
      </w:r>
      <w:proofErr w:type="spellStart"/>
      <w:r w:rsidR="00427C79" w:rsidRPr="00384955">
        <w:rPr>
          <w:rFonts w:ascii="Times New Roman" w:eastAsiaTheme="minorEastAsia" w:hAnsi="Times New Roman" w:cs="Times New Roman"/>
          <w:sz w:val="24"/>
          <w:szCs w:val="24"/>
        </w:rPr>
        <w:t>for</w:t>
      </w:r>
      <w:proofErr w:type="spellEnd"/>
      <w:r w:rsidR="00427C79" w:rsidRPr="00384955">
        <w:rPr>
          <w:rFonts w:ascii="Times New Roman" w:eastAsiaTheme="minorEastAsia" w:hAnsi="Times New Roman" w:cs="Times New Roman"/>
          <w:sz w:val="24"/>
          <w:szCs w:val="24"/>
        </w:rPr>
        <w:t xml:space="preserve"> </w:t>
      </w:r>
      <w:proofErr w:type="spellStart"/>
      <w:r w:rsidR="00427C79" w:rsidRPr="00384955">
        <w:rPr>
          <w:rFonts w:ascii="Times New Roman" w:eastAsiaTheme="minorEastAsia" w:hAnsi="Times New Roman" w:cs="Times New Roman"/>
          <w:sz w:val="24"/>
          <w:szCs w:val="24"/>
        </w:rPr>
        <w:t>gas</w:t>
      </w:r>
      <w:proofErr w:type="spellEnd"/>
      <w:r w:rsidR="00427C79" w:rsidRPr="00384955">
        <w:rPr>
          <w:rFonts w:ascii="Times New Roman" w:eastAsiaTheme="minorEastAsia" w:hAnsi="Times New Roman" w:cs="Times New Roman"/>
          <w:sz w:val="24"/>
          <w:szCs w:val="24"/>
        </w:rPr>
        <w:t xml:space="preserve"> </w:t>
      </w:r>
      <w:proofErr w:type="spellStart"/>
      <w:r w:rsidR="00427C79" w:rsidRPr="00384955">
        <w:rPr>
          <w:rFonts w:ascii="Times New Roman" w:eastAsiaTheme="minorEastAsia" w:hAnsi="Times New Roman" w:cs="Times New Roman"/>
          <w:sz w:val="24"/>
          <w:szCs w:val="24"/>
        </w:rPr>
        <w:t>appliances</w:t>
      </w:r>
      <w:proofErr w:type="spellEnd"/>
      <w:r w:rsidR="00427C79" w:rsidRPr="00384955">
        <w:rPr>
          <w:rFonts w:ascii="Times New Roman" w:eastAsiaTheme="minorEastAsia" w:hAnsi="Times New Roman" w:cs="Times New Roman"/>
          <w:sz w:val="24"/>
          <w:szCs w:val="24"/>
        </w:rPr>
        <w:t xml:space="preserve"> </w:t>
      </w:r>
      <w:proofErr w:type="spellStart"/>
      <w:r w:rsidR="00427C79" w:rsidRPr="00384955">
        <w:rPr>
          <w:rFonts w:ascii="Times New Roman" w:eastAsiaTheme="minorEastAsia" w:hAnsi="Times New Roman" w:cs="Times New Roman"/>
          <w:sz w:val="24"/>
          <w:szCs w:val="24"/>
        </w:rPr>
        <w:t>and</w:t>
      </w:r>
      <w:proofErr w:type="spellEnd"/>
      <w:r w:rsidR="00427C79" w:rsidRPr="00384955">
        <w:rPr>
          <w:rFonts w:ascii="Times New Roman" w:eastAsiaTheme="minorEastAsia" w:hAnsi="Times New Roman" w:cs="Times New Roman"/>
          <w:sz w:val="24"/>
          <w:szCs w:val="24"/>
        </w:rPr>
        <w:t xml:space="preserve"> </w:t>
      </w:r>
      <w:proofErr w:type="spellStart"/>
      <w:r w:rsidR="00427C79" w:rsidRPr="00384955">
        <w:rPr>
          <w:rFonts w:ascii="Times New Roman" w:eastAsiaTheme="minorEastAsia" w:hAnsi="Times New Roman" w:cs="Times New Roman"/>
          <w:sz w:val="24"/>
          <w:szCs w:val="24"/>
        </w:rPr>
        <w:t>gas</w:t>
      </w:r>
      <w:proofErr w:type="spellEnd"/>
      <w:r w:rsidR="00427C79" w:rsidRPr="00384955">
        <w:rPr>
          <w:rFonts w:ascii="Times New Roman" w:eastAsiaTheme="minorEastAsia" w:hAnsi="Times New Roman" w:cs="Times New Roman"/>
          <w:sz w:val="24"/>
          <w:szCs w:val="24"/>
        </w:rPr>
        <w:t xml:space="preserve"> </w:t>
      </w:r>
      <w:proofErr w:type="spellStart"/>
      <w:r w:rsidR="00427C79" w:rsidRPr="00384955">
        <w:rPr>
          <w:rFonts w:ascii="Times New Roman" w:eastAsiaTheme="minorEastAsia" w:hAnsi="Times New Roman" w:cs="Times New Roman"/>
          <w:sz w:val="24"/>
          <w:szCs w:val="24"/>
        </w:rPr>
        <w:t>equipment</w:t>
      </w:r>
      <w:proofErr w:type="spellEnd"/>
      <w:r w:rsidRPr="00384955">
        <w:rPr>
          <w:rFonts w:ascii="Times New Roman" w:eastAsiaTheme="minorEastAsia" w:hAnsi="Times New Roman" w:cs="Times New Roman"/>
          <w:sz w:val="24"/>
          <w:szCs w:val="24"/>
        </w:rPr>
        <w:t xml:space="preserve"> </w:t>
      </w:r>
      <w:r w:rsidR="00427C79"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Материалы резиновые для уплотнителей и мембран газовых приборов и оборудования.</w:t>
      </w:r>
      <w:proofErr w:type="gramEnd"/>
      <w:r w:rsidRPr="00384955">
        <w:rPr>
          <w:rFonts w:ascii="Times New Roman" w:eastAsiaTheme="minorEastAsia" w:hAnsi="Times New Roman" w:cs="Times New Roman"/>
          <w:sz w:val="24"/>
          <w:szCs w:val="24"/>
        </w:rPr>
        <w:t xml:space="preserve"> </w:t>
      </w:r>
      <w:proofErr w:type="gramStart"/>
      <w:r w:rsidRPr="00384955">
        <w:rPr>
          <w:rFonts w:ascii="Times New Roman" w:eastAsiaTheme="minorEastAsia" w:hAnsi="Times New Roman" w:cs="Times New Roman"/>
          <w:sz w:val="24"/>
          <w:szCs w:val="24"/>
        </w:rPr>
        <w:t>Технические</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условия</w:t>
      </w:r>
      <w:r w:rsidR="00427C79" w:rsidRPr="00384955">
        <w:rPr>
          <w:rFonts w:ascii="Times New Roman" w:eastAsiaTheme="minorEastAsia" w:hAnsi="Times New Roman" w:cs="Times New Roman"/>
          <w:sz w:val="24"/>
          <w:szCs w:val="24"/>
          <w:lang w:val="en-US"/>
        </w:rPr>
        <w:t>).</w:t>
      </w:r>
      <w:proofErr w:type="gramEnd"/>
    </w:p>
    <w:p w:rsidR="0004749A" w:rsidRPr="00384955" w:rsidRDefault="0004749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lang w:val="en-US"/>
        </w:rPr>
        <w:t>EN</w:t>
      </w:r>
      <w:r w:rsidR="00116C96" w:rsidRPr="00384955">
        <w:rPr>
          <w:rFonts w:ascii="Times New Roman" w:eastAsiaTheme="minorEastAsia" w:hAnsi="Times New Roman" w:cs="Times New Roman"/>
          <w:sz w:val="24"/>
          <w:szCs w:val="24"/>
          <w:lang w:val="en-US"/>
        </w:rPr>
        <w:t xml:space="preserve"> 1057 Copper and copper alloys </w:t>
      </w:r>
      <w:r w:rsidR="008B74D2" w:rsidRPr="008B74D2">
        <w:rPr>
          <w:rFonts w:ascii="Times New Roman" w:eastAsiaTheme="minorEastAsia" w:hAnsi="Times New Roman" w:cs="Times New Roman"/>
          <w:sz w:val="24"/>
          <w:szCs w:val="24"/>
          <w:lang w:val="en-US"/>
        </w:rPr>
        <w:t>–</w:t>
      </w:r>
      <w:r w:rsidR="00116C96" w:rsidRPr="00384955">
        <w:rPr>
          <w:rFonts w:ascii="Times New Roman" w:eastAsiaTheme="minorEastAsia" w:hAnsi="Times New Roman" w:cs="Times New Roman"/>
          <w:sz w:val="24"/>
          <w:szCs w:val="24"/>
          <w:lang w:val="en-US"/>
        </w:rPr>
        <w:t xml:space="preserve"> Seamless, round copper tubes for water and gas in sanitary and heating applications</w:t>
      </w:r>
      <w:r w:rsidRPr="00384955">
        <w:rPr>
          <w:rFonts w:ascii="Times New Roman" w:eastAsiaTheme="minorEastAsia" w:hAnsi="Times New Roman" w:cs="Times New Roman"/>
          <w:sz w:val="24"/>
          <w:szCs w:val="24"/>
          <w:lang w:val="en-US"/>
        </w:rPr>
        <w:t xml:space="preserve"> </w:t>
      </w:r>
      <w:r w:rsidR="00116C96" w:rsidRPr="00384955">
        <w:rPr>
          <w:rFonts w:ascii="Times New Roman" w:eastAsiaTheme="minorEastAsia" w:hAnsi="Times New Roman" w:cs="Times New Roman"/>
          <w:sz w:val="24"/>
          <w:szCs w:val="24"/>
          <w:lang w:val="en-US"/>
        </w:rPr>
        <w:t>(</w:t>
      </w:r>
      <w:r w:rsidRPr="00384955">
        <w:rPr>
          <w:rFonts w:ascii="Times New Roman" w:eastAsiaTheme="minorEastAsia" w:hAnsi="Times New Roman" w:cs="Times New Roman"/>
          <w:sz w:val="24"/>
          <w:szCs w:val="24"/>
        </w:rPr>
        <w:t>Медь</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и</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медные</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сплавы</w:t>
      </w:r>
      <w:r w:rsidRPr="00384955">
        <w:rPr>
          <w:rFonts w:ascii="Times New Roman" w:eastAsiaTheme="minorEastAsia" w:hAnsi="Times New Roman" w:cs="Times New Roman"/>
          <w:sz w:val="24"/>
          <w:szCs w:val="24"/>
          <w:lang w:val="en-US"/>
        </w:rPr>
        <w:t xml:space="preserve">. </w:t>
      </w:r>
      <w:proofErr w:type="gramStart"/>
      <w:r w:rsidRPr="00384955">
        <w:rPr>
          <w:rFonts w:ascii="Times New Roman" w:eastAsiaTheme="minorEastAsia" w:hAnsi="Times New Roman" w:cs="Times New Roman"/>
          <w:sz w:val="24"/>
          <w:szCs w:val="24"/>
        </w:rPr>
        <w:t>Трубы круглые медные бесшовные для воды и газа санитарно-технического назначения и обогревательные</w:t>
      </w:r>
      <w:r w:rsidR="00116C96" w:rsidRPr="00384955">
        <w:rPr>
          <w:rFonts w:ascii="Times New Roman" w:eastAsiaTheme="minorEastAsia" w:hAnsi="Times New Roman" w:cs="Times New Roman"/>
          <w:sz w:val="24"/>
          <w:szCs w:val="24"/>
        </w:rPr>
        <w:t>).</w:t>
      </w:r>
      <w:proofErr w:type="gramEnd"/>
    </w:p>
    <w:p w:rsidR="0004749A" w:rsidRPr="00384955" w:rsidRDefault="0004749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lang w:val="en-US"/>
        </w:rPr>
        <w:t>EN</w:t>
      </w:r>
      <w:r w:rsidR="00182FB3" w:rsidRPr="00384955">
        <w:rPr>
          <w:rFonts w:ascii="Times New Roman" w:eastAsiaTheme="minorEastAsia" w:hAnsi="Times New Roman" w:cs="Times New Roman"/>
          <w:sz w:val="24"/>
          <w:szCs w:val="24"/>
          <w:lang w:val="en-US"/>
        </w:rPr>
        <w:t xml:space="preserve"> 10226-1 Pipe threads where pressure tight joints are made on the threads – Part 1: Taper external threads and parallel internal threads – Dimensions, tolerances and designation</w:t>
      </w:r>
      <w:r w:rsidRPr="00384955">
        <w:rPr>
          <w:rFonts w:ascii="Times New Roman" w:eastAsiaTheme="minorEastAsia" w:hAnsi="Times New Roman" w:cs="Times New Roman"/>
          <w:sz w:val="24"/>
          <w:szCs w:val="24"/>
          <w:lang w:val="en-US"/>
        </w:rPr>
        <w:t xml:space="preserve"> </w:t>
      </w:r>
      <w:r w:rsidR="00182FB3" w:rsidRPr="00384955">
        <w:rPr>
          <w:rFonts w:ascii="Times New Roman" w:eastAsiaTheme="minorEastAsia" w:hAnsi="Times New Roman" w:cs="Times New Roman"/>
          <w:sz w:val="24"/>
          <w:szCs w:val="24"/>
          <w:lang w:val="en-US"/>
        </w:rPr>
        <w:t>(</w:t>
      </w:r>
      <w:r w:rsidRPr="00384955">
        <w:rPr>
          <w:rFonts w:ascii="Times New Roman" w:eastAsiaTheme="minorEastAsia" w:hAnsi="Times New Roman" w:cs="Times New Roman"/>
          <w:sz w:val="24"/>
          <w:szCs w:val="24"/>
        </w:rPr>
        <w:t>Резьбы</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трубные</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где</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плотное</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соединение</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под</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давлением</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выполнено</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на</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резьбе</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 xml:space="preserve">Часть 1. </w:t>
      </w:r>
      <w:proofErr w:type="gramStart"/>
      <w:r w:rsidRPr="00384955">
        <w:rPr>
          <w:rFonts w:ascii="Times New Roman" w:eastAsiaTheme="minorEastAsia" w:hAnsi="Times New Roman" w:cs="Times New Roman"/>
          <w:sz w:val="24"/>
          <w:szCs w:val="24"/>
        </w:rPr>
        <w:t>Конусообразные</w:t>
      </w:r>
      <w:proofErr w:type="gramEnd"/>
      <w:r w:rsidRPr="00384955">
        <w:rPr>
          <w:rFonts w:ascii="Times New Roman" w:eastAsiaTheme="minorEastAsia" w:hAnsi="Times New Roman" w:cs="Times New Roman"/>
          <w:sz w:val="24"/>
          <w:szCs w:val="24"/>
        </w:rPr>
        <w:t xml:space="preserve"> наружные резьбы и параллельные внутренние резьбы. </w:t>
      </w:r>
      <w:proofErr w:type="gramStart"/>
      <w:r w:rsidRPr="00384955">
        <w:rPr>
          <w:rFonts w:ascii="Times New Roman" w:eastAsiaTheme="minorEastAsia" w:hAnsi="Times New Roman" w:cs="Times New Roman"/>
          <w:sz w:val="24"/>
          <w:szCs w:val="24"/>
        </w:rPr>
        <w:t>Размеры, допуски и обозначение</w:t>
      </w:r>
      <w:r w:rsidR="00182FB3" w:rsidRPr="00384955">
        <w:rPr>
          <w:rFonts w:ascii="Times New Roman" w:eastAsiaTheme="minorEastAsia" w:hAnsi="Times New Roman" w:cs="Times New Roman"/>
          <w:sz w:val="24"/>
          <w:szCs w:val="24"/>
        </w:rPr>
        <w:t>).</w:t>
      </w:r>
      <w:proofErr w:type="gramEnd"/>
    </w:p>
    <w:p w:rsidR="0004749A" w:rsidRPr="00384955" w:rsidRDefault="0004749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lang w:val="en-US"/>
        </w:rPr>
        <w:t>EN</w:t>
      </w:r>
      <w:r w:rsidR="00B23259" w:rsidRPr="00384955">
        <w:rPr>
          <w:rFonts w:ascii="Times New Roman" w:eastAsiaTheme="minorEastAsia" w:hAnsi="Times New Roman" w:cs="Times New Roman"/>
          <w:sz w:val="24"/>
          <w:szCs w:val="24"/>
          <w:lang w:val="en-US"/>
        </w:rPr>
        <w:t xml:space="preserve"> 10226-2 Pipe threads where pressure tight joints are made on the threads – Part 2: Taper external threads and taper internal threads – Dimensions, tolerances and designation</w:t>
      </w:r>
      <w:r w:rsidRPr="00384955">
        <w:rPr>
          <w:rFonts w:ascii="Times New Roman" w:eastAsiaTheme="minorEastAsia" w:hAnsi="Times New Roman" w:cs="Times New Roman"/>
          <w:sz w:val="24"/>
          <w:szCs w:val="24"/>
          <w:lang w:val="en-US"/>
        </w:rPr>
        <w:t xml:space="preserve"> </w:t>
      </w:r>
      <w:r w:rsidR="00B23259" w:rsidRPr="00384955">
        <w:rPr>
          <w:rFonts w:ascii="Times New Roman" w:eastAsiaTheme="minorEastAsia" w:hAnsi="Times New Roman" w:cs="Times New Roman"/>
          <w:sz w:val="24"/>
          <w:szCs w:val="24"/>
          <w:lang w:val="en-US"/>
        </w:rPr>
        <w:t>(</w:t>
      </w:r>
      <w:r w:rsidRPr="00384955">
        <w:rPr>
          <w:rFonts w:ascii="Times New Roman" w:eastAsiaTheme="minorEastAsia" w:hAnsi="Times New Roman" w:cs="Times New Roman"/>
          <w:sz w:val="24"/>
          <w:szCs w:val="24"/>
        </w:rPr>
        <w:t>Резьбы</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трубные</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где</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плотное</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соединение</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под</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давлением</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выполнено</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на</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резьбе</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 xml:space="preserve">Часть 2. </w:t>
      </w:r>
      <w:proofErr w:type="gramStart"/>
      <w:r w:rsidRPr="00384955">
        <w:rPr>
          <w:rFonts w:ascii="Times New Roman" w:eastAsiaTheme="minorEastAsia" w:hAnsi="Times New Roman" w:cs="Times New Roman"/>
          <w:sz w:val="24"/>
          <w:szCs w:val="24"/>
        </w:rPr>
        <w:t>Конусообразные</w:t>
      </w:r>
      <w:proofErr w:type="gramEnd"/>
      <w:r w:rsidRPr="00384955">
        <w:rPr>
          <w:rFonts w:ascii="Times New Roman" w:eastAsiaTheme="minorEastAsia" w:hAnsi="Times New Roman" w:cs="Times New Roman"/>
          <w:sz w:val="24"/>
          <w:szCs w:val="24"/>
        </w:rPr>
        <w:t xml:space="preserve"> наружные резьбы и конусообразные внутренние резьбы. </w:t>
      </w:r>
      <w:proofErr w:type="gramStart"/>
      <w:r w:rsidRPr="00384955">
        <w:rPr>
          <w:rFonts w:ascii="Times New Roman" w:eastAsiaTheme="minorEastAsia" w:hAnsi="Times New Roman" w:cs="Times New Roman"/>
          <w:sz w:val="24"/>
          <w:szCs w:val="24"/>
        </w:rPr>
        <w:t>Размеры, допуски и обозначение</w:t>
      </w:r>
      <w:r w:rsidR="00B23259" w:rsidRPr="00384955">
        <w:rPr>
          <w:rFonts w:ascii="Times New Roman" w:eastAsiaTheme="minorEastAsia" w:hAnsi="Times New Roman" w:cs="Times New Roman"/>
          <w:sz w:val="24"/>
          <w:szCs w:val="24"/>
        </w:rPr>
        <w:t>).</w:t>
      </w:r>
      <w:proofErr w:type="gramEnd"/>
    </w:p>
    <w:p w:rsidR="0004749A" w:rsidRPr="00384955" w:rsidRDefault="0004749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lang w:val="en-US"/>
        </w:rPr>
      </w:pPr>
      <w:r w:rsidRPr="00384955">
        <w:rPr>
          <w:rFonts w:ascii="Times New Roman" w:eastAsiaTheme="minorEastAsia" w:hAnsi="Times New Roman" w:cs="Times New Roman"/>
          <w:sz w:val="24"/>
          <w:szCs w:val="24"/>
          <w:lang w:val="en-US"/>
        </w:rPr>
        <w:t>EN</w:t>
      </w:r>
      <w:r w:rsidR="00FB4ED3" w:rsidRPr="00384955">
        <w:rPr>
          <w:rFonts w:ascii="Times New Roman" w:eastAsiaTheme="minorEastAsia" w:hAnsi="Times New Roman" w:cs="Times New Roman"/>
          <w:sz w:val="24"/>
          <w:szCs w:val="24"/>
          <w:lang w:val="en-US"/>
        </w:rPr>
        <w:t xml:space="preserve"> 60335-1 Household and similar electrical appliances – Safety – Part 1: General requirements (IEC 60335-1:2001, modified)</w:t>
      </w:r>
      <w:r w:rsidRPr="00384955">
        <w:rPr>
          <w:rFonts w:ascii="Times New Roman" w:eastAsiaTheme="minorEastAsia" w:hAnsi="Times New Roman" w:cs="Times New Roman"/>
          <w:sz w:val="24"/>
          <w:szCs w:val="24"/>
          <w:lang w:val="en-US"/>
        </w:rPr>
        <w:t xml:space="preserve"> </w:t>
      </w:r>
      <w:r w:rsidR="00FB4ED3" w:rsidRPr="00384955">
        <w:rPr>
          <w:rFonts w:ascii="Times New Roman" w:eastAsiaTheme="minorEastAsia" w:hAnsi="Times New Roman" w:cs="Times New Roman"/>
          <w:sz w:val="24"/>
          <w:szCs w:val="24"/>
          <w:lang w:val="en-US"/>
        </w:rPr>
        <w:t>(</w:t>
      </w:r>
      <w:r w:rsidRPr="00384955">
        <w:rPr>
          <w:rFonts w:ascii="Times New Roman" w:eastAsiaTheme="minorEastAsia" w:hAnsi="Times New Roman" w:cs="Times New Roman"/>
          <w:sz w:val="24"/>
          <w:szCs w:val="24"/>
        </w:rPr>
        <w:t>Приборы</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электрические</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бытового</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и</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аналогичного</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назначения</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Безопасность</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Часть</w:t>
      </w:r>
      <w:r w:rsidRPr="00384955">
        <w:rPr>
          <w:rFonts w:ascii="Times New Roman" w:eastAsiaTheme="minorEastAsia" w:hAnsi="Times New Roman" w:cs="Times New Roman"/>
          <w:sz w:val="24"/>
          <w:szCs w:val="24"/>
          <w:lang w:val="en-US"/>
        </w:rPr>
        <w:t xml:space="preserve"> 1. </w:t>
      </w:r>
      <w:proofErr w:type="gramStart"/>
      <w:r w:rsidRPr="00384955">
        <w:rPr>
          <w:rFonts w:ascii="Times New Roman" w:eastAsiaTheme="minorEastAsia" w:hAnsi="Times New Roman" w:cs="Times New Roman"/>
          <w:sz w:val="24"/>
          <w:szCs w:val="24"/>
        </w:rPr>
        <w:t>Общие</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требования</w:t>
      </w:r>
      <w:r w:rsidRPr="00384955">
        <w:rPr>
          <w:rFonts w:ascii="Times New Roman" w:eastAsiaTheme="minorEastAsia" w:hAnsi="Times New Roman" w:cs="Times New Roman"/>
          <w:sz w:val="24"/>
          <w:szCs w:val="24"/>
          <w:lang w:val="en-US"/>
        </w:rPr>
        <w:t xml:space="preserve"> (IEC 60335-1: 2001, </w:t>
      </w:r>
      <w:r w:rsidR="008B74D2">
        <w:rPr>
          <w:rFonts w:ascii="Times New Roman" w:eastAsiaTheme="minorEastAsia" w:hAnsi="Times New Roman" w:cs="Times New Roman"/>
          <w:sz w:val="24"/>
          <w:szCs w:val="24"/>
        </w:rPr>
        <w:t>модифицирова</w:t>
      </w:r>
      <w:r w:rsidRPr="00384955">
        <w:rPr>
          <w:rFonts w:ascii="Times New Roman" w:eastAsiaTheme="minorEastAsia" w:hAnsi="Times New Roman" w:cs="Times New Roman"/>
          <w:sz w:val="24"/>
          <w:szCs w:val="24"/>
        </w:rPr>
        <w:t>нный</w:t>
      </w:r>
      <w:r w:rsidRPr="00384955">
        <w:rPr>
          <w:rFonts w:ascii="Times New Roman" w:eastAsiaTheme="minorEastAsia" w:hAnsi="Times New Roman" w:cs="Times New Roman"/>
          <w:sz w:val="24"/>
          <w:szCs w:val="24"/>
          <w:lang w:val="en-US"/>
        </w:rPr>
        <w:t>)</w:t>
      </w:r>
      <w:r w:rsidR="00FB4ED3" w:rsidRPr="00384955">
        <w:rPr>
          <w:rFonts w:ascii="Times New Roman" w:eastAsiaTheme="minorEastAsia" w:hAnsi="Times New Roman" w:cs="Times New Roman"/>
          <w:sz w:val="24"/>
          <w:szCs w:val="24"/>
          <w:lang w:val="en-US"/>
        </w:rPr>
        <w:t>).</w:t>
      </w:r>
      <w:proofErr w:type="gramEnd"/>
    </w:p>
    <w:p w:rsidR="0004749A" w:rsidRPr="00384955" w:rsidRDefault="0004749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lang w:val="en-US"/>
        </w:rPr>
      </w:pPr>
      <w:r w:rsidRPr="00384955">
        <w:rPr>
          <w:rFonts w:ascii="Times New Roman" w:eastAsiaTheme="minorEastAsia" w:hAnsi="Times New Roman" w:cs="Times New Roman"/>
          <w:sz w:val="24"/>
          <w:szCs w:val="24"/>
          <w:lang w:val="en-US"/>
        </w:rPr>
        <w:t>EN</w:t>
      </w:r>
      <w:r w:rsidR="00504E4C" w:rsidRPr="00384955">
        <w:rPr>
          <w:rFonts w:ascii="Times New Roman" w:eastAsiaTheme="minorEastAsia" w:hAnsi="Times New Roman" w:cs="Times New Roman"/>
          <w:sz w:val="24"/>
          <w:szCs w:val="24"/>
          <w:lang w:val="en-US"/>
        </w:rPr>
        <w:t xml:space="preserve"> 60335-2-21 Household and similar electrical appliances – Safety – Part 2-21: Particular requirements for storage water heaters (IEC 60335-2-21:2002, modified)</w:t>
      </w:r>
      <w:r w:rsidRPr="00384955">
        <w:rPr>
          <w:rFonts w:ascii="Times New Roman" w:eastAsiaTheme="minorEastAsia" w:hAnsi="Times New Roman" w:cs="Times New Roman"/>
          <w:sz w:val="24"/>
          <w:szCs w:val="24"/>
          <w:lang w:val="en-US"/>
        </w:rPr>
        <w:t xml:space="preserve"> </w:t>
      </w:r>
      <w:r w:rsidR="00504E4C" w:rsidRPr="00384955">
        <w:rPr>
          <w:rFonts w:ascii="Times New Roman" w:eastAsiaTheme="minorEastAsia" w:hAnsi="Times New Roman" w:cs="Times New Roman"/>
          <w:sz w:val="24"/>
          <w:szCs w:val="24"/>
          <w:lang w:val="en-US"/>
        </w:rPr>
        <w:t>(</w:t>
      </w:r>
      <w:r w:rsidRPr="00384955">
        <w:rPr>
          <w:rFonts w:ascii="Times New Roman" w:eastAsiaTheme="minorEastAsia" w:hAnsi="Times New Roman" w:cs="Times New Roman"/>
          <w:sz w:val="24"/>
          <w:szCs w:val="24"/>
        </w:rPr>
        <w:t>Приборы</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электрические</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бытового</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и</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аналогичного</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назначения</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Безопасность</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Часть</w:t>
      </w:r>
      <w:r w:rsidRPr="00384955">
        <w:rPr>
          <w:rFonts w:ascii="Times New Roman" w:eastAsiaTheme="minorEastAsia" w:hAnsi="Times New Roman" w:cs="Times New Roman"/>
          <w:sz w:val="24"/>
          <w:szCs w:val="24"/>
          <w:lang w:val="en-US"/>
        </w:rPr>
        <w:t xml:space="preserve"> 2-21. </w:t>
      </w:r>
      <w:proofErr w:type="gramStart"/>
      <w:r w:rsidRPr="00384955">
        <w:rPr>
          <w:rFonts w:ascii="Times New Roman" w:eastAsiaTheme="minorEastAsia" w:hAnsi="Times New Roman" w:cs="Times New Roman"/>
          <w:sz w:val="24"/>
          <w:szCs w:val="24"/>
        </w:rPr>
        <w:t>Частные</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требования</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к</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аккумуляционным</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водонагревателям</w:t>
      </w:r>
      <w:r w:rsidRPr="00384955">
        <w:rPr>
          <w:rFonts w:ascii="Times New Roman" w:eastAsiaTheme="minorEastAsia" w:hAnsi="Times New Roman" w:cs="Times New Roman"/>
          <w:sz w:val="24"/>
          <w:szCs w:val="24"/>
          <w:lang w:val="en-US"/>
        </w:rPr>
        <w:t xml:space="preserve"> (IEC 60335-2-21: 2002, </w:t>
      </w:r>
      <w:r w:rsidR="008B74D2" w:rsidRPr="008B74D2">
        <w:rPr>
          <w:rFonts w:ascii="Times New Roman" w:eastAsiaTheme="minorEastAsia" w:hAnsi="Times New Roman" w:cs="Times New Roman"/>
          <w:sz w:val="24"/>
          <w:szCs w:val="24"/>
        </w:rPr>
        <w:t>модифицированный</w:t>
      </w:r>
      <w:r w:rsidRPr="00384955">
        <w:rPr>
          <w:rFonts w:ascii="Times New Roman" w:eastAsiaTheme="minorEastAsia" w:hAnsi="Times New Roman" w:cs="Times New Roman"/>
          <w:sz w:val="24"/>
          <w:szCs w:val="24"/>
          <w:lang w:val="en-US"/>
        </w:rPr>
        <w:t>)</w:t>
      </w:r>
      <w:r w:rsidR="00504E4C" w:rsidRPr="00384955">
        <w:rPr>
          <w:rFonts w:ascii="Times New Roman" w:eastAsiaTheme="minorEastAsia" w:hAnsi="Times New Roman" w:cs="Times New Roman"/>
          <w:sz w:val="24"/>
          <w:szCs w:val="24"/>
          <w:lang w:val="en-US"/>
        </w:rPr>
        <w:t>).</w:t>
      </w:r>
      <w:proofErr w:type="gramEnd"/>
    </w:p>
    <w:p w:rsidR="0004749A" w:rsidRPr="00384955" w:rsidRDefault="0004749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lang w:val="en-US"/>
        </w:rPr>
        <w:t>EN</w:t>
      </w:r>
      <w:r w:rsidR="0014318A" w:rsidRPr="00384955">
        <w:rPr>
          <w:rFonts w:ascii="Times New Roman" w:eastAsiaTheme="minorEastAsia" w:hAnsi="Times New Roman" w:cs="Times New Roman"/>
          <w:sz w:val="24"/>
          <w:szCs w:val="24"/>
          <w:lang w:val="en-US"/>
        </w:rPr>
        <w:t xml:space="preserve"> 60335-2-102:2006 Household and similar electrical appliances – Safety – Part 2-102: Particular requirements for gas, oil and solid-fuel burning appliances having electrical connections (IEC 60335-2-102:2004, modified)</w:t>
      </w:r>
      <w:r w:rsidRPr="00384955">
        <w:rPr>
          <w:rFonts w:ascii="Times New Roman" w:eastAsiaTheme="minorEastAsia" w:hAnsi="Times New Roman" w:cs="Times New Roman"/>
          <w:sz w:val="24"/>
          <w:szCs w:val="24"/>
          <w:lang w:val="en-US"/>
        </w:rPr>
        <w:t xml:space="preserve"> </w:t>
      </w:r>
      <w:r w:rsidR="0014318A" w:rsidRPr="00384955">
        <w:rPr>
          <w:rFonts w:ascii="Times New Roman" w:eastAsiaTheme="minorEastAsia" w:hAnsi="Times New Roman" w:cs="Times New Roman"/>
          <w:sz w:val="24"/>
          <w:szCs w:val="24"/>
          <w:lang w:val="en-US"/>
        </w:rPr>
        <w:t>(</w:t>
      </w:r>
      <w:r w:rsidRPr="00384955">
        <w:rPr>
          <w:rFonts w:ascii="Times New Roman" w:eastAsiaTheme="minorEastAsia" w:hAnsi="Times New Roman" w:cs="Times New Roman"/>
          <w:sz w:val="24"/>
          <w:szCs w:val="24"/>
        </w:rPr>
        <w:t>Приборы</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электрические</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бытового</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и</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аналогичного</w:t>
      </w:r>
      <w:r w:rsidRPr="00384955">
        <w:rPr>
          <w:rFonts w:ascii="Times New Roman" w:eastAsiaTheme="minorEastAsia" w:hAnsi="Times New Roman" w:cs="Times New Roman"/>
          <w:sz w:val="24"/>
          <w:szCs w:val="24"/>
          <w:lang w:val="en-US"/>
        </w:rPr>
        <w:t xml:space="preserve"> </w:t>
      </w:r>
      <w:r w:rsidRPr="00384955">
        <w:rPr>
          <w:rFonts w:ascii="Times New Roman" w:eastAsiaTheme="minorEastAsia" w:hAnsi="Times New Roman" w:cs="Times New Roman"/>
          <w:sz w:val="24"/>
          <w:szCs w:val="24"/>
        </w:rPr>
        <w:t>назначения</w:t>
      </w:r>
      <w:r w:rsidRPr="00384955">
        <w:rPr>
          <w:rFonts w:ascii="Times New Roman" w:eastAsiaTheme="minorEastAsia" w:hAnsi="Times New Roman" w:cs="Times New Roman"/>
          <w:sz w:val="24"/>
          <w:szCs w:val="24"/>
          <w:lang w:val="en-US"/>
        </w:rPr>
        <w:t xml:space="preserve">. </w:t>
      </w:r>
      <w:r w:rsidR="0014318A" w:rsidRPr="00384955">
        <w:rPr>
          <w:rFonts w:ascii="Times New Roman" w:eastAsiaTheme="minorEastAsia" w:hAnsi="Times New Roman" w:cs="Times New Roman"/>
          <w:sz w:val="24"/>
          <w:szCs w:val="24"/>
        </w:rPr>
        <w:t>Безопасность.</w:t>
      </w:r>
      <w:r w:rsidRPr="00384955">
        <w:rPr>
          <w:rFonts w:ascii="Times New Roman" w:eastAsiaTheme="minorEastAsia" w:hAnsi="Times New Roman" w:cs="Times New Roman"/>
          <w:sz w:val="24"/>
          <w:szCs w:val="24"/>
        </w:rPr>
        <w:t xml:space="preserve"> Часть 2-102: </w:t>
      </w:r>
      <w:proofErr w:type="gramStart"/>
      <w:r w:rsidRPr="00384955">
        <w:rPr>
          <w:rFonts w:ascii="Times New Roman" w:eastAsiaTheme="minorEastAsia" w:hAnsi="Times New Roman" w:cs="Times New Roman"/>
          <w:sz w:val="24"/>
          <w:szCs w:val="24"/>
        </w:rPr>
        <w:t>Дополнительные требования к приборам, работающим на газовом, жидком и твердом топливе и имеющим электрические соединения (</w:t>
      </w:r>
      <w:r w:rsidRPr="00384955">
        <w:rPr>
          <w:rFonts w:ascii="Times New Roman" w:eastAsiaTheme="minorEastAsia" w:hAnsi="Times New Roman" w:cs="Times New Roman"/>
          <w:sz w:val="24"/>
          <w:szCs w:val="24"/>
          <w:lang w:val="en-US"/>
        </w:rPr>
        <w:t>IEC</w:t>
      </w:r>
      <w:r w:rsidRPr="00384955">
        <w:rPr>
          <w:rFonts w:ascii="Times New Roman" w:eastAsiaTheme="minorEastAsia" w:hAnsi="Times New Roman" w:cs="Times New Roman"/>
          <w:sz w:val="24"/>
          <w:szCs w:val="24"/>
        </w:rPr>
        <w:t xml:space="preserve"> 60335-2 102: 2004, </w:t>
      </w:r>
      <w:r w:rsidR="008B74D2" w:rsidRPr="008B74D2">
        <w:rPr>
          <w:rFonts w:ascii="Times New Roman" w:eastAsiaTheme="minorEastAsia" w:hAnsi="Times New Roman" w:cs="Times New Roman"/>
          <w:sz w:val="24"/>
          <w:szCs w:val="24"/>
        </w:rPr>
        <w:t>модифицированный</w:t>
      </w:r>
      <w:r w:rsidRPr="00384955">
        <w:rPr>
          <w:rFonts w:ascii="Times New Roman" w:eastAsiaTheme="minorEastAsia" w:hAnsi="Times New Roman" w:cs="Times New Roman"/>
          <w:sz w:val="24"/>
          <w:szCs w:val="24"/>
        </w:rPr>
        <w:t>)</w:t>
      </w:r>
      <w:r w:rsidR="0014318A" w:rsidRPr="00384955">
        <w:rPr>
          <w:rFonts w:ascii="Times New Roman" w:eastAsiaTheme="minorEastAsia" w:hAnsi="Times New Roman" w:cs="Times New Roman"/>
          <w:sz w:val="24"/>
          <w:szCs w:val="24"/>
        </w:rPr>
        <w:t>).</w:t>
      </w:r>
      <w:proofErr w:type="gramEnd"/>
    </w:p>
    <w:p w:rsidR="0004749A" w:rsidRPr="00076C86" w:rsidRDefault="0004749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lang w:val="en-US"/>
        </w:rPr>
        <w:t>EN</w:t>
      </w:r>
      <w:r w:rsidR="0014318A" w:rsidRPr="00384955">
        <w:rPr>
          <w:rFonts w:ascii="Times New Roman" w:eastAsiaTheme="minorEastAsia" w:hAnsi="Times New Roman" w:cs="Times New Roman"/>
          <w:sz w:val="24"/>
          <w:szCs w:val="24"/>
        </w:rPr>
        <w:t xml:space="preserve"> 60730-1 </w:t>
      </w:r>
      <w:proofErr w:type="spellStart"/>
      <w:r w:rsidR="0014318A" w:rsidRPr="00384955">
        <w:rPr>
          <w:rFonts w:ascii="Times New Roman" w:eastAsiaTheme="minorEastAsia" w:hAnsi="Times New Roman" w:cs="Times New Roman"/>
          <w:sz w:val="24"/>
          <w:szCs w:val="24"/>
        </w:rPr>
        <w:t>Automatic</w:t>
      </w:r>
      <w:proofErr w:type="spellEnd"/>
      <w:r w:rsidR="0014318A" w:rsidRPr="00384955">
        <w:rPr>
          <w:rFonts w:ascii="Times New Roman" w:eastAsiaTheme="minorEastAsia" w:hAnsi="Times New Roman" w:cs="Times New Roman"/>
          <w:sz w:val="24"/>
          <w:szCs w:val="24"/>
        </w:rPr>
        <w:t xml:space="preserve"> </w:t>
      </w:r>
      <w:proofErr w:type="spellStart"/>
      <w:r w:rsidR="0014318A" w:rsidRPr="00384955">
        <w:rPr>
          <w:rFonts w:ascii="Times New Roman" w:eastAsiaTheme="minorEastAsia" w:hAnsi="Times New Roman" w:cs="Times New Roman"/>
          <w:sz w:val="24"/>
          <w:szCs w:val="24"/>
        </w:rPr>
        <w:t>electrical</w:t>
      </w:r>
      <w:proofErr w:type="spellEnd"/>
      <w:r w:rsidR="0014318A" w:rsidRPr="00384955">
        <w:rPr>
          <w:rFonts w:ascii="Times New Roman" w:eastAsiaTheme="minorEastAsia" w:hAnsi="Times New Roman" w:cs="Times New Roman"/>
          <w:sz w:val="24"/>
          <w:szCs w:val="24"/>
        </w:rPr>
        <w:t xml:space="preserve"> </w:t>
      </w:r>
      <w:proofErr w:type="spellStart"/>
      <w:r w:rsidR="0014318A" w:rsidRPr="00384955">
        <w:rPr>
          <w:rFonts w:ascii="Times New Roman" w:eastAsiaTheme="minorEastAsia" w:hAnsi="Times New Roman" w:cs="Times New Roman"/>
          <w:sz w:val="24"/>
          <w:szCs w:val="24"/>
        </w:rPr>
        <w:t>controls</w:t>
      </w:r>
      <w:proofErr w:type="spellEnd"/>
      <w:r w:rsidR="0014318A" w:rsidRPr="00384955">
        <w:rPr>
          <w:rFonts w:ascii="Times New Roman" w:eastAsiaTheme="minorEastAsia" w:hAnsi="Times New Roman" w:cs="Times New Roman"/>
          <w:sz w:val="24"/>
          <w:szCs w:val="24"/>
        </w:rPr>
        <w:t xml:space="preserve"> </w:t>
      </w:r>
      <w:proofErr w:type="spellStart"/>
      <w:r w:rsidR="0014318A" w:rsidRPr="00384955">
        <w:rPr>
          <w:rFonts w:ascii="Times New Roman" w:eastAsiaTheme="minorEastAsia" w:hAnsi="Times New Roman" w:cs="Times New Roman"/>
          <w:sz w:val="24"/>
          <w:szCs w:val="24"/>
        </w:rPr>
        <w:t>for</w:t>
      </w:r>
      <w:proofErr w:type="spellEnd"/>
      <w:r w:rsidR="0014318A" w:rsidRPr="00384955">
        <w:rPr>
          <w:rFonts w:ascii="Times New Roman" w:eastAsiaTheme="minorEastAsia" w:hAnsi="Times New Roman" w:cs="Times New Roman"/>
          <w:sz w:val="24"/>
          <w:szCs w:val="24"/>
        </w:rPr>
        <w:t xml:space="preserve"> </w:t>
      </w:r>
      <w:proofErr w:type="spellStart"/>
      <w:r w:rsidR="0014318A" w:rsidRPr="00384955">
        <w:rPr>
          <w:rFonts w:ascii="Times New Roman" w:eastAsiaTheme="minorEastAsia" w:hAnsi="Times New Roman" w:cs="Times New Roman"/>
          <w:sz w:val="24"/>
          <w:szCs w:val="24"/>
        </w:rPr>
        <w:t>household</w:t>
      </w:r>
      <w:proofErr w:type="spellEnd"/>
      <w:r w:rsidR="0014318A" w:rsidRPr="00384955">
        <w:rPr>
          <w:rFonts w:ascii="Times New Roman" w:eastAsiaTheme="minorEastAsia" w:hAnsi="Times New Roman" w:cs="Times New Roman"/>
          <w:sz w:val="24"/>
          <w:szCs w:val="24"/>
        </w:rPr>
        <w:t xml:space="preserve"> </w:t>
      </w:r>
      <w:proofErr w:type="spellStart"/>
      <w:r w:rsidR="0014318A" w:rsidRPr="00384955">
        <w:rPr>
          <w:rFonts w:ascii="Times New Roman" w:eastAsiaTheme="minorEastAsia" w:hAnsi="Times New Roman" w:cs="Times New Roman"/>
          <w:sz w:val="24"/>
          <w:szCs w:val="24"/>
        </w:rPr>
        <w:t>and</w:t>
      </w:r>
      <w:proofErr w:type="spellEnd"/>
      <w:r w:rsidR="0014318A" w:rsidRPr="00384955">
        <w:rPr>
          <w:rFonts w:ascii="Times New Roman" w:eastAsiaTheme="minorEastAsia" w:hAnsi="Times New Roman" w:cs="Times New Roman"/>
          <w:sz w:val="24"/>
          <w:szCs w:val="24"/>
        </w:rPr>
        <w:t xml:space="preserve"> </w:t>
      </w:r>
      <w:proofErr w:type="spellStart"/>
      <w:r w:rsidR="0014318A" w:rsidRPr="00384955">
        <w:rPr>
          <w:rFonts w:ascii="Times New Roman" w:eastAsiaTheme="minorEastAsia" w:hAnsi="Times New Roman" w:cs="Times New Roman"/>
          <w:sz w:val="24"/>
          <w:szCs w:val="24"/>
        </w:rPr>
        <w:t>similar</w:t>
      </w:r>
      <w:proofErr w:type="spellEnd"/>
      <w:r w:rsidR="0014318A" w:rsidRPr="00384955">
        <w:rPr>
          <w:rFonts w:ascii="Times New Roman" w:eastAsiaTheme="minorEastAsia" w:hAnsi="Times New Roman" w:cs="Times New Roman"/>
          <w:sz w:val="24"/>
          <w:szCs w:val="24"/>
        </w:rPr>
        <w:t xml:space="preserve"> </w:t>
      </w:r>
      <w:proofErr w:type="spellStart"/>
      <w:r w:rsidR="0014318A" w:rsidRPr="00384955">
        <w:rPr>
          <w:rFonts w:ascii="Times New Roman" w:eastAsiaTheme="minorEastAsia" w:hAnsi="Times New Roman" w:cs="Times New Roman"/>
          <w:sz w:val="24"/>
          <w:szCs w:val="24"/>
        </w:rPr>
        <w:t>use</w:t>
      </w:r>
      <w:proofErr w:type="spellEnd"/>
      <w:r w:rsidR="0014318A" w:rsidRPr="00384955">
        <w:rPr>
          <w:rFonts w:ascii="Times New Roman" w:eastAsiaTheme="minorEastAsia" w:hAnsi="Times New Roman" w:cs="Times New Roman"/>
          <w:sz w:val="24"/>
          <w:szCs w:val="24"/>
        </w:rPr>
        <w:t xml:space="preserve"> – </w:t>
      </w:r>
      <w:proofErr w:type="spellStart"/>
      <w:r w:rsidR="0014318A" w:rsidRPr="00384955">
        <w:rPr>
          <w:rFonts w:ascii="Times New Roman" w:eastAsiaTheme="minorEastAsia" w:hAnsi="Times New Roman" w:cs="Times New Roman"/>
          <w:sz w:val="24"/>
          <w:szCs w:val="24"/>
        </w:rPr>
        <w:t>Part</w:t>
      </w:r>
      <w:proofErr w:type="spellEnd"/>
      <w:r w:rsidR="0014318A" w:rsidRPr="00384955">
        <w:rPr>
          <w:rFonts w:ascii="Times New Roman" w:eastAsiaTheme="minorEastAsia" w:hAnsi="Times New Roman" w:cs="Times New Roman"/>
          <w:sz w:val="24"/>
          <w:szCs w:val="24"/>
        </w:rPr>
        <w:t xml:space="preserve"> 1: </w:t>
      </w:r>
      <w:proofErr w:type="spellStart"/>
      <w:r w:rsidR="0014318A" w:rsidRPr="00384955">
        <w:rPr>
          <w:rFonts w:ascii="Times New Roman" w:eastAsiaTheme="minorEastAsia" w:hAnsi="Times New Roman" w:cs="Times New Roman"/>
          <w:sz w:val="24"/>
          <w:szCs w:val="24"/>
        </w:rPr>
        <w:t>General</w:t>
      </w:r>
      <w:proofErr w:type="spellEnd"/>
      <w:r w:rsidR="0014318A" w:rsidRPr="00384955">
        <w:rPr>
          <w:rFonts w:ascii="Times New Roman" w:eastAsiaTheme="minorEastAsia" w:hAnsi="Times New Roman" w:cs="Times New Roman"/>
          <w:sz w:val="24"/>
          <w:szCs w:val="24"/>
        </w:rPr>
        <w:t xml:space="preserve"> </w:t>
      </w:r>
      <w:proofErr w:type="spellStart"/>
      <w:r w:rsidR="0014318A" w:rsidRPr="00384955">
        <w:rPr>
          <w:rFonts w:ascii="Times New Roman" w:eastAsiaTheme="minorEastAsia" w:hAnsi="Times New Roman" w:cs="Times New Roman"/>
          <w:sz w:val="24"/>
          <w:szCs w:val="24"/>
        </w:rPr>
        <w:t>requirements</w:t>
      </w:r>
      <w:proofErr w:type="spellEnd"/>
      <w:r w:rsidR="0014318A" w:rsidRPr="00384955">
        <w:rPr>
          <w:rFonts w:ascii="Times New Roman" w:eastAsiaTheme="minorEastAsia" w:hAnsi="Times New Roman" w:cs="Times New Roman"/>
          <w:sz w:val="24"/>
          <w:szCs w:val="24"/>
        </w:rPr>
        <w:t xml:space="preserve"> (IEC 60730-1:1999, </w:t>
      </w:r>
      <w:proofErr w:type="spellStart"/>
      <w:r w:rsidR="0014318A" w:rsidRPr="00384955">
        <w:rPr>
          <w:rFonts w:ascii="Times New Roman" w:eastAsiaTheme="minorEastAsia" w:hAnsi="Times New Roman" w:cs="Times New Roman"/>
          <w:sz w:val="24"/>
          <w:szCs w:val="24"/>
        </w:rPr>
        <w:t>modified</w:t>
      </w:r>
      <w:proofErr w:type="spellEnd"/>
      <w:r w:rsidR="0014318A"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Автоматическое электрическое управляющие устройства бытового и аналогичного назначения. Часть</w:t>
      </w:r>
      <w:r w:rsidRPr="00076C86">
        <w:rPr>
          <w:rFonts w:ascii="Times New Roman" w:eastAsiaTheme="minorEastAsia" w:hAnsi="Times New Roman" w:cs="Times New Roman"/>
          <w:sz w:val="24"/>
          <w:szCs w:val="24"/>
        </w:rPr>
        <w:t xml:space="preserve"> 1. </w:t>
      </w:r>
      <w:proofErr w:type="gramStart"/>
      <w:r w:rsidRPr="00384955">
        <w:rPr>
          <w:rFonts w:ascii="Times New Roman" w:eastAsiaTheme="minorEastAsia" w:hAnsi="Times New Roman" w:cs="Times New Roman"/>
          <w:sz w:val="24"/>
          <w:szCs w:val="24"/>
        </w:rPr>
        <w:t>Общие</w:t>
      </w:r>
      <w:r w:rsidRPr="00076C86">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требования</w:t>
      </w:r>
      <w:r w:rsidRPr="00076C86">
        <w:rPr>
          <w:rFonts w:ascii="Times New Roman" w:eastAsiaTheme="minorEastAsia" w:hAnsi="Times New Roman" w:cs="Times New Roman"/>
          <w:sz w:val="24"/>
          <w:szCs w:val="24"/>
        </w:rPr>
        <w:t xml:space="preserve"> </w:t>
      </w:r>
      <w:r w:rsidR="007B3F1A" w:rsidRPr="00076C86">
        <w:rPr>
          <w:rFonts w:ascii="Times New Roman" w:eastAsiaTheme="minorEastAsia" w:hAnsi="Times New Roman" w:cs="Times New Roman"/>
          <w:sz w:val="24"/>
          <w:szCs w:val="24"/>
        </w:rPr>
        <w:t xml:space="preserve">                      </w:t>
      </w:r>
      <w:r w:rsidRPr="00076C86">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lang w:val="en-US"/>
        </w:rPr>
        <w:t>IEC</w:t>
      </w:r>
      <w:r w:rsidRPr="00076C86">
        <w:rPr>
          <w:rFonts w:ascii="Times New Roman" w:eastAsiaTheme="minorEastAsia" w:hAnsi="Times New Roman" w:cs="Times New Roman"/>
          <w:sz w:val="24"/>
          <w:szCs w:val="24"/>
        </w:rPr>
        <w:t xml:space="preserve"> 60730-1:1999, </w:t>
      </w:r>
      <w:r w:rsidR="008B74D2" w:rsidRPr="008B74D2">
        <w:rPr>
          <w:rFonts w:ascii="Times New Roman" w:eastAsiaTheme="minorEastAsia" w:hAnsi="Times New Roman" w:cs="Times New Roman"/>
          <w:sz w:val="24"/>
          <w:szCs w:val="24"/>
        </w:rPr>
        <w:t>модифицированный</w:t>
      </w:r>
      <w:r w:rsidRPr="00076C86">
        <w:rPr>
          <w:rFonts w:ascii="Times New Roman" w:eastAsiaTheme="minorEastAsia" w:hAnsi="Times New Roman" w:cs="Times New Roman"/>
          <w:sz w:val="24"/>
          <w:szCs w:val="24"/>
        </w:rPr>
        <w:t>)</w:t>
      </w:r>
      <w:r w:rsidR="0014318A" w:rsidRPr="00076C86">
        <w:rPr>
          <w:rFonts w:ascii="Times New Roman" w:eastAsiaTheme="minorEastAsia" w:hAnsi="Times New Roman" w:cs="Times New Roman"/>
          <w:sz w:val="24"/>
          <w:szCs w:val="24"/>
        </w:rPr>
        <w:t>).</w:t>
      </w:r>
      <w:proofErr w:type="gramEnd"/>
    </w:p>
    <w:p w:rsidR="0004749A" w:rsidRPr="00076C86" w:rsidRDefault="0004749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lang w:val="en-US"/>
        </w:rPr>
        <w:lastRenderedPageBreak/>
        <w:t>EN</w:t>
      </w:r>
      <w:r w:rsidRPr="00076C86">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lang w:val="en-US"/>
        </w:rPr>
        <w:t>ISO</w:t>
      </w:r>
      <w:r w:rsidR="0014318A" w:rsidRPr="00076C86">
        <w:rPr>
          <w:rFonts w:ascii="Times New Roman" w:eastAsiaTheme="minorEastAsia" w:hAnsi="Times New Roman" w:cs="Times New Roman"/>
          <w:sz w:val="24"/>
          <w:szCs w:val="24"/>
        </w:rPr>
        <w:t xml:space="preserve"> 228-1 </w:t>
      </w:r>
      <w:r w:rsidR="0014318A" w:rsidRPr="00384955">
        <w:rPr>
          <w:rFonts w:ascii="Times New Roman" w:eastAsiaTheme="minorEastAsia" w:hAnsi="Times New Roman" w:cs="Times New Roman"/>
          <w:sz w:val="24"/>
          <w:szCs w:val="24"/>
          <w:lang w:val="en-US"/>
        </w:rPr>
        <w:t>Pipe</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threads</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where</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pressure</w:t>
      </w:r>
      <w:r w:rsidR="0014318A" w:rsidRPr="00076C86">
        <w:rPr>
          <w:rFonts w:ascii="Times New Roman" w:eastAsiaTheme="minorEastAsia" w:hAnsi="Times New Roman" w:cs="Times New Roman"/>
          <w:sz w:val="24"/>
          <w:szCs w:val="24"/>
        </w:rPr>
        <w:t>-</w:t>
      </w:r>
      <w:r w:rsidR="0014318A" w:rsidRPr="00384955">
        <w:rPr>
          <w:rFonts w:ascii="Times New Roman" w:eastAsiaTheme="minorEastAsia" w:hAnsi="Times New Roman" w:cs="Times New Roman"/>
          <w:sz w:val="24"/>
          <w:szCs w:val="24"/>
          <w:lang w:val="en-US"/>
        </w:rPr>
        <w:t>tight</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joints</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are</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not</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made</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on</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the</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threads</w:t>
      </w:r>
      <w:r w:rsidR="0014318A" w:rsidRPr="00076C86">
        <w:rPr>
          <w:rFonts w:ascii="Times New Roman" w:eastAsiaTheme="minorEastAsia" w:hAnsi="Times New Roman" w:cs="Times New Roman"/>
          <w:sz w:val="24"/>
          <w:szCs w:val="24"/>
        </w:rPr>
        <w:t xml:space="preserve"> – </w:t>
      </w:r>
      <w:r w:rsidR="0014318A" w:rsidRPr="00384955">
        <w:rPr>
          <w:rFonts w:ascii="Times New Roman" w:eastAsiaTheme="minorEastAsia" w:hAnsi="Times New Roman" w:cs="Times New Roman"/>
          <w:sz w:val="24"/>
          <w:szCs w:val="24"/>
          <w:lang w:val="en-US"/>
        </w:rPr>
        <w:t>Part</w:t>
      </w:r>
      <w:r w:rsidR="0014318A" w:rsidRPr="00076C86">
        <w:rPr>
          <w:rFonts w:ascii="Times New Roman" w:eastAsiaTheme="minorEastAsia" w:hAnsi="Times New Roman" w:cs="Times New Roman"/>
          <w:sz w:val="24"/>
          <w:szCs w:val="24"/>
        </w:rPr>
        <w:t xml:space="preserve"> 1: </w:t>
      </w:r>
      <w:r w:rsidR="0014318A" w:rsidRPr="00384955">
        <w:rPr>
          <w:rFonts w:ascii="Times New Roman" w:eastAsiaTheme="minorEastAsia" w:hAnsi="Times New Roman" w:cs="Times New Roman"/>
          <w:sz w:val="24"/>
          <w:szCs w:val="24"/>
          <w:lang w:val="en-US"/>
        </w:rPr>
        <w:t>Dimensions</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tolerances</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and</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designation</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ISO</w:t>
      </w:r>
      <w:r w:rsidR="0014318A" w:rsidRPr="00076C86">
        <w:rPr>
          <w:rFonts w:ascii="Times New Roman" w:eastAsiaTheme="minorEastAsia" w:hAnsi="Times New Roman" w:cs="Times New Roman"/>
          <w:sz w:val="24"/>
          <w:szCs w:val="24"/>
        </w:rPr>
        <w:t xml:space="preserve"> 228-1:2000)</w:t>
      </w:r>
      <w:r w:rsidRPr="00076C86">
        <w:rPr>
          <w:rFonts w:ascii="Times New Roman" w:eastAsiaTheme="minorEastAsia" w:hAnsi="Times New Roman" w:cs="Times New Roman"/>
          <w:sz w:val="24"/>
          <w:szCs w:val="24"/>
        </w:rPr>
        <w:t xml:space="preserve"> </w:t>
      </w:r>
      <w:r w:rsidR="0014318A" w:rsidRPr="00076C86">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Резьбы</w:t>
      </w:r>
      <w:r w:rsidRPr="00076C86">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трубные</w:t>
      </w:r>
      <w:r w:rsidRPr="00076C86">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не</w:t>
      </w:r>
      <w:r w:rsidRPr="00076C86">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обеспечивающие</w:t>
      </w:r>
      <w:r w:rsidRPr="00076C86">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герметичность</w:t>
      </w:r>
      <w:r w:rsidRPr="00076C86">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соединения</w:t>
      </w:r>
      <w:r w:rsidRPr="00076C86">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Часть</w:t>
      </w:r>
      <w:r w:rsidRPr="00076C86">
        <w:rPr>
          <w:rFonts w:ascii="Times New Roman" w:eastAsiaTheme="minorEastAsia" w:hAnsi="Times New Roman" w:cs="Times New Roman"/>
          <w:sz w:val="24"/>
          <w:szCs w:val="24"/>
        </w:rPr>
        <w:t xml:space="preserve"> 1. </w:t>
      </w:r>
      <w:proofErr w:type="gramStart"/>
      <w:r w:rsidRPr="00384955">
        <w:rPr>
          <w:rFonts w:ascii="Times New Roman" w:eastAsiaTheme="minorEastAsia" w:hAnsi="Times New Roman" w:cs="Times New Roman"/>
          <w:sz w:val="24"/>
          <w:szCs w:val="24"/>
        </w:rPr>
        <w:t>Размеры</w:t>
      </w:r>
      <w:r w:rsidRPr="00076C86">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допуски</w:t>
      </w:r>
      <w:r w:rsidRPr="00076C86">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и</w:t>
      </w:r>
      <w:r w:rsidRPr="00076C86">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обозначения</w:t>
      </w:r>
      <w:r w:rsidRPr="00076C86">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lang w:val="en-US"/>
        </w:rPr>
        <w:t>ISO</w:t>
      </w:r>
      <w:r w:rsidRPr="00076C86">
        <w:rPr>
          <w:rFonts w:ascii="Times New Roman" w:eastAsiaTheme="minorEastAsia" w:hAnsi="Times New Roman" w:cs="Times New Roman"/>
          <w:sz w:val="24"/>
          <w:szCs w:val="24"/>
        </w:rPr>
        <w:t xml:space="preserve"> 228-1:2000)</w:t>
      </w:r>
      <w:r w:rsidR="0014318A" w:rsidRPr="00076C86">
        <w:rPr>
          <w:rFonts w:ascii="Times New Roman" w:eastAsiaTheme="minorEastAsia" w:hAnsi="Times New Roman" w:cs="Times New Roman"/>
          <w:sz w:val="24"/>
          <w:szCs w:val="24"/>
        </w:rPr>
        <w:t>).</w:t>
      </w:r>
      <w:proofErr w:type="gramEnd"/>
    </w:p>
    <w:p w:rsidR="0084586C" w:rsidRPr="00384955" w:rsidRDefault="0004749A" w:rsidP="00384955">
      <w:pPr>
        <w:autoSpaceDE w:val="0"/>
        <w:autoSpaceDN w:val="0"/>
        <w:adjustRightInd w:val="0"/>
        <w:spacing w:after="0" w:line="240" w:lineRule="auto"/>
        <w:ind w:firstLine="567"/>
        <w:jc w:val="both"/>
        <w:rPr>
          <w:rFonts w:ascii="Times New Roman" w:eastAsiaTheme="minorEastAsia" w:hAnsi="Times New Roman" w:cs="Times New Roman"/>
          <w:color w:val="002060"/>
          <w:sz w:val="28"/>
          <w:szCs w:val="28"/>
        </w:rPr>
      </w:pPr>
      <w:r w:rsidRPr="00384955">
        <w:rPr>
          <w:rFonts w:ascii="Times New Roman" w:eastAsiaTheme="minorEastAsia" w:hAnsi="Times New Roman" w:cs="Times New Roman"/>
          <w:sz w:val="24"/>
          <w:szCs w:val="24"/>
          <w:lang w:val="en-US"/>
        </w:rPr>
        <w:t>EN</w:t>
      </w:r>
      <w:r w:rsidRPr="00076C86">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lang w:val="en-US"/>
        </w:rPr>
        <w:t>ISO</w:t>
      </w:r>
      <w:r w:rsidR="0014318A" w:rsidRPr="00076C86">
        <w:rPr>
          <w:rFonts w:ascii="Times New Roman" w:eastAsiaTheme="minorEastAsia" w:hAnsi="Times New Roman" w:cs="Times New Roman"/>
          <w:sz w:val="24"/>
          <w:szCs w:val="24"/>
        </w:rPr>
        <w:t xml:space="preserve"> 3166-1:2006 </w:t>
      </w:r>
      <w:r w:rsidR="0014318A" w:rsidRPr="00384955">
        <w:rPr>
          <w:rFonts w:ascii="Times New Roman" w:eastAsiaTheme="minorEastAsia" w:hAnsi="Times New Roman" w:cs="Times New Roman"/>
          <w:sz w:val="24"/>
          <w:szCs w:val="24"/>
          <w:lang w:val="en-US"/>
        </w:rPr>
        <w:t>Codes</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for</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the</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representation</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of</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names</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of</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countries</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and</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their</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subdivisions</w:t>
      </w:r>
      <w:r w:rsidR="0014318A" w:rsidRPr="00076C86">
        <w:rPr>
          <w:rFonts w:ascii="Times New Roman" w:eastAsiaTheme="minorEastAsia" w:hAnsi="Times New Roman" w:cs="Times New Roman"/>
          <w:sz w:val="24"/>
          <w:szCs w:val="24"/>
        </w:rPr>
        <w:t xml:space="preserve"> – </w:t>
      </w:r>
      <w:r w:rsidR="0014318A" w:rsidRPr="00384955">
        <w:rPr>
          <w:rFonts w:ascii="Times New Roman" w:eastAsiaTheme="minorEastAsia" w:hAnsi="Times New Roman" w:cs="Times New Roman"/>
          <w:sz w:val="24"/>
          <w:szCs w:val="24"/>
          <w:lang w:val="en-US"/>
        </w:rPr>
        <w:t>Part</w:t>
      </w:r>
      <w:r w:rsidR="0014318A" w:rsidRPr="00076C86">
        <w:rPr>
          <w:rFonts w:ascii="Times New Roman" w:eastAsiaTheme="minorEastAsia" w:hAnsi="Times New Roman" w:cs="Times New Roman"/>
          <w:sz w:val="24"/>
          <w:szCs w:val="24"/>
        </w:rPr>
        <w:t xml:space="preserve"> 1: </w:t>
      </w:r>
      <w:r w:rsidR="0014318A" w:rsidRPr="00384955">
        <w:rPr>
          <w:rFonts w:ascii="Times New Roman" w:eastAsiaTheme="minorEastAsia" w:hAnsi="Times New Roman" w:cs="Times New Roman"/>
          <w:sz w:val="24"/>
          <w:szCs w:val="24"/>
          <w:lang w:val="en-US"/>
        </w:rPr>
        <w:t>Country</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codes</w:t>
      </w:r>
      <w:r w:rsidR="0014318A" w:rsidRPr="00076C86">
        <w:rPr>
          <w:rFonts w:ascii="Times New Roman" w:eastAsiaTheme="minorEastAsia" w:hAnsi="Times New Roman" w:cs="Times New Roman"/>
          <w:sz w:val="24"/>
          <w:szCs w:val="24"/>
        </w:rPr>
        <w:t xml:space="preserve"> (</w:t>
      </w:r>
      <w:r w:rsidR="0014318A" w:rsidRPr="00384955">
        <w:rPr>
          <w:rFonts w:ascii="Times New Roman" w:eastAsiaTheme="minorEastAsia" w:hAnsi="Times New Roman" w:cs="Times New Roman"/>
          <w:sz w:val="24"/>
          <w:szCs w:val="24"/>
          <w:lang w:val="en-US"/>
        </w:rPr>
        <w:t>ISO</w:t>
      </w:r>
      <w:r w:rsidR="0014318A" w:rsidRPr="00076C86">
        <w:rPr>
          <w:rFonts w:ascii="Times New Roman" w:eastAsiaTheme="minorEastAsia" w:hAnsi="Times New Roman" w:cs="Times New Roman"/>
          <w:sz w:val="24"/>
          <w:szCs w:val="24"/>
        </w:rPr>
        <w:t xml:space="preserve"> 3166-1:2006)</w:t>
      </w:r>
      <w:r w:rsidRPr="00076C86">
        <w:rPr>
          <w:rFonts w:ascii="Times New Roman" w:eastAsiaTheme="minorEastAsia" w:hAnsi="Times New Roman" w:cs="Times New Roman"/>
          <w:sz w:val="24"/>
          <w:szCs w:val="24"/>
        </w:rPr>
        <w:t xml:space="preserve"> </w:t>
      </w:r>
      <w:r w:rsidR="0014318A" w:rsidRPr="00076C86">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Коды</w:t>
      </w:r>
      <w:r w:rsidRPr="00076C86">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для</w:t>
      </w:r>
      <w:r w:rsidRPr="00076C86">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представления</w:t>
      </w:r>
      <w:r w:rsidRPr="00076C86">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названий</w:t>
      </w:r>
      <w:r w:rsidRPr="00076C86">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стран</w:t>
      </w:r>
      <w:r w:rsidRPr="00076C86">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и</w:t>
      </w:r>
      <w:r w:rsidRPr="00076C86">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единиц</w:t>
      </w:r>
      <w:r w:rsidRPr="00076C86">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их</w:t>
      </w:r>
      <w:r w:rsidRPr="00076C86">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административно</w:t>
      </w:r>
      <w:r w:rsidRPr="00076C86">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территориального</w:t>
      </w:r>
      <w:r w:rsidRPr="00076C86">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деления</w:t>
      </w:r>
      <w:r w:rsidRPr="00076C86">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 xml:space="preserve">Часть 1. </w:t>
      </w:r>
      <w:proofErr w:type="gramStart"/>
      <w:r w:rsidRPr="00384955">
        <w:rPr>
          <w:rFonts w:ascii="Times New Roman" w:eastAsiaTheme="minorEastAsia" w:hAnsi="Times New Roman" w:cs="Times New Roman"/>
          <w:sz w:val="24"/>
          <w:szCs w:val="24"/>
        </w:rPr>
        <w:t>Коды стран</w:t>
      </w:r>
      <w:r w:rsidR="007B3F1A">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lang w:val="en-US"/>
        </w:rPr>
        <w:t>ISO</w:t>
      </w:r>
      <w:r w:rsidRPr="00384955">
        <w:rPr>
          <w:rFonts w:ascii="Times New Roman" w:eastAsiaTheme="minorEastAsia" w:hAnsi="Times New Roman" w:cs="Times New Roman"/>
          <w:sz w:val="24"/>
          <w:szCs w:val="24"/>
        </w:rPr>
        <w:t xml:space="preserve"> 3166-1:2006)</w:t>
      </w:r>
      <w:r w:rsidR="0014318A"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w:t>
      </w:r>
      <w:proofErr w:type="gramEnd"/>
    </w:p>
    <w:p w:rsidR="0084586C" w:rsidRPr="00384955" w:rsidRDefault="0084586C" w:rsidP="00384955">
      <w:pPr>
        <w:autoSpaceDE w:val="0"/>
        <w:autoSpaceDN w:val="0"/>
        <w:adjustRightInd w:val="0"/>
        <w:spacing w:after="0" w:line="240" w:lineRule="auto"/>
        <w:ind w:firstLine="567"/>
        <w:jc w:val="both"/>
        <w:rPr>
          <w:rFonts w:ascii="Times New Roman" w:eastAsia="Times New Roman" w:hAnsi="Times New Roman" w:cs="Times New Roman"/>
          <w:color w:val="000000" w:themeColor="text1"/>
          <w:sz w:val="24"/>
          <w:szCs w:val="24"/>
          <w:lang w:eastAsia="ru-RU"/>
        </w:rPr>
      </w:pPr>
    </w:p>
    <w:p w:rsidR="00132D4B" w:rsidRPr="00384955" w:rsidRDefault="006604D8" w:rsidP="00384955">
      <w:pPr>
        <w:autoSpaceDE w:val="0"/>
        <w:autoSpaceDN w:val="0"/>
        <w:adjustRightInd w:val="0"/>
        <w:spacing w:after="0" w:line="240" w:lineRule="auto"/>
        <w:ind w:firstLine="567"/>
        <w:jc w:val="both"/>
        <w:rPr>
          <w:rFonts w:ascii="Times New Roman" w:eastAsiaTheme="minorEastAsia" w:hAnsi="Times New Roman" w:cs="Times New Roman"/>
          <w:b/>
          <w:bCs/>
          <w:sz w:val="24"/>
          <w:szCs w:val="24"/>
        </w:rPr>
      </w:pPr>
      <w:r w:rsidRPr="00384955">
        <w:rPr>
          <w:rFonts w:ascii="Times New Roman" w:eastAsiaTheme="minorEastAsia" w:hAnsi="Times New Roman" w:cs="Times New Roman"/>
          <w:b/>
          <w:bCs/>
          <w:sz w:val="24"/>
          <w:szCs w:val="24"/>
        </w:rPr>
        <w:t xml:space="preserve">3 Термины, </w:t>
      </w:r>
      <w:r w:rsidR="00132D4B" w:rsidRPr="00384955">
        <w:rPr>
          <w:rFonts w:ascii="Times New Roman" w:eastAsiaTheme="minorEastAsia" w:hAnsi="Times New Roman" w:cs="Times New Roman"/>
          <w:b/>
          <w:bCs/>
          <w:sz w:val="24"/>
          <w:szCs w:val="24"/>
        </w:rPr>
        <w:t>определения</w:t>
      </w:r>
      <w:r w:rsidRPr="00384955">
        <w:rPr>
          <w:rFonts w:ascii="Times New Roman" w:eastAsiaTheme="minorEastAsia" w:hAnsi="Times New Roman" w:cs="Times New Roman"/>
          <w:b/>
          <w:bCs/>
          <w:sz w:val="24"/>
          <w:szCs w:val="24"/>
        </w:rPr>
        <w:t xml:space="preserve"> и обозначения</w:t>
      </w:r>
    </w:p>
    <w:p w:rsidR="002932FA" w:rsidRPr="00384955" w:rsidRDefault="002932FA" w:rsidP="00384955">
      <w:pPr>
        <w:autoSpaceDE w:val="0"/>
        <w:autoSpaceDN w:val="0"/>
        <w:adjustRightInd w:val="0"/>
        <w:spacing w:after="0" w:line="240" w:lineRule="auto"/>
        <w:ind w:firstLine="567"/>
        <w:jc w:val="both"/>
        <w:rPr>
          <w:rFonts w:ascii="Times New Roman" w:eastAsiaTheme="minorEastAsia" w:hAnsi="Times New Roman" w:cs="Times New Roman"/>
          <w:b/>
          <w:bCs/>
          <w:sz w:val="24"/>
          <w:szCs w:val="24"/>
        </w:rPr>
      </w:pPr>
    </w:p>
    <w:p w:rsidR="006604D8" w:rsidRPr="00384955" w:rsidRDefault="006604D8" w:rsidP="00384955">
      <w:pPr>
        <w:autoSpaceDE w:val="0"/>
        <w:autoSpaceDN w:val="0"/>
        <w:adjustRightInd w:val="0"/>
        <w:spacing w:after="0" w:line="240" w:lineRule="auto"/>
        <w:ind w:firstLine="567"/>
        <w:jc w:val="both"/>
        <w:rPr>
          <w:rFonts w:ascii="TimesNewRomanPSMT" w:hAnsi="TimesNewRomanPSMT" w:cs="TimesNewRomanPSMT"/>
          <w:b/>
          <w:sz w:val="24"/>
          <w:szCs w:val="24"/>
        </w:rPr>
      </w:pPr>
      <w:r w:rsidRPr="00384955">
        <w:rPr>
          <w:rFonts w:ascii="TimesNewRomanPSMT" w:hAnsi="TimesNewRomanPSMT" w:cs="TimesNewRomanPSMT"/>
          <w:b/>
          <w:sz w:val="24"/>
          <w:szCs w:val="24"/>
        </w:rPr>
        <w:t>3.1 Термины и определения</w:t>
      </w:r>
    </w:p>
    <w:p w:rsidR="006604D8" w:rsidRPr="00384955" w:rsidRDefault="006604D8" w:rsidP="00384955">
      <w:pPr>
        <w:autoSpaceDE w:val="0"/>
        <w:autoSpaceDN w:val="0"/>
        <w:adjustRightInd w:val="0"/>
        <w:spacing w:after="0" w:line="240" w:lineRule="auto"/>
        <w:ind w:firstLine="567"/>
        <w:jc w:val="both"/>
        <w:rPr>
          <w:rFonts w:ascii="TimesNewRomanPSMT" w:hAnsi="TimesNewRomanPSMT" w:cs="TimesNewRomanPSMT"/>
          <w:b/>
          <w:sz w:val="24"/>
          <w:szCs w:val="24"/>
        </w:rPr>
      </w:pPr>
    </w:p>
    <w:p w:rsidR="002932FA" w:rsidRPr="00384955" w:rsidRDefault="002932FA" w:rsidP="00384955">
      <w:pPr>
        <w:autoSpaceDE w:val="0"/>
        <w:autoSpaceDN w:val="0"/>
        <w:adjustRightInd w:val="0"/>
        <w:spacing w:after="0" w:line="240" w:lineRule="auto"/>
        <w:ind w:firstLine="567"/>
        <w:jc w:val="both"/>
        <w:rPr>
          <w:rFonts w:ascii="TimesNewRomanPSMT" w:hAnsi="TimesNewRomanPSMT" w:cs="TimesNewRomanPSMT"/>
          <w:sz w:val="24"/>
          <w:szCs w:val="24"/>
        </w:rPr>
      </w:pPr>
      <w:r w:rsidRPr="00384955">
        <w:rPr>
          <w:rFonts w:ascii="TimesNewRomanPSMT" w:hAnsi="TimesNewRomanPSMT" w:cs="TimesNewRomanPSMT"/>
          <w:sz w:val="24"/>
          <w:szCs w:val="24"/>
        </w:rPr>
        <w:t>В настоящем стандарте применяются (используются) следующие термины с соответствующими определениями:</w:t>
      </w:r>
    </w:p>
    <w:p w:rsidR="006604D8" w:rsidRPr="00384955" w:rsidRDefault="00145EE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bCs/>
          <w:sz w:val="24"/>
          <w:szCs w:val="24"/>
        </w:rPr>
        <w:t>3.1</w:t>
      </w:r>
      <w:r w:rsidR="008616B1" w:rsidRPr="00384955">
        <w:rPr>
          <w:rFonts w:ascii="Times New Roman" w:eastAsiaTheme="minorEastAsia" w:hAnsi="Times New Roman" w:cs="Times New Roman"/>
          <w:bCs/>
          <w:sz w:val="24"/>
          <w:szCs w:val="24"/>
        </w:rPr>
        <w:t>.1</w:t>
      </w:r>
      <w:r w:rsidRPr="00384955">
        <w:rPr>
          <w:rFonts w:ascii="Times New Roman" w:eastAsiaTheme="minorEastAsia" w:hAnsi="Times New Roman" w:cs="Times New Roman"/>
          <w:b/>
          <w:bCs/>
          <w:sz w:val="24"/>
          <w:szCs w:val="24"/>
        </w:rPr>
        <w:t xml:space="preserve"> </w:t>
      </w:r>
      <w:r w:rsidR="006604D8" w:rsidRPr="00384955">
        <w:rPr>
          <w:rFonts w:ascii="Times New Roman" w:eastAsiaTheme="minorEastAsia" w:hAnsi="Times New Roman" w:cs="Times New Roman"/>
          <w:b/>
          <w:bCs/>
          <w:sz w:val="24"/>
          <w:szCs w:val="24"/>
        </w:rPr>
        <w:t>Дом</w:t>
      </w:r>
      <w:r w:rsidR="00494493">
        <w:rPr>
          <w:rFonts w:ascii="Times New Roman" w:eastAsiaTheme="minorEastAsia" w:hAnsi="Times New Roman" w:cs="Times New Roman"/>
          <w:b/>
          <w:bCs/>
          <w:sz w:val="24"/>
          <w:szCs w:val="24"/>
        </w:rPr>
        <w:t xml:space="preserve"> на колесах</w:t>
      </w:r>
      <w:r w:rsidRPr="00384955">
        <w:rPr>
          <w:rFonts w:ascii="Times New Roman" w:eastAsiaTheme="minorEastAsia" w:hAnsi="Times New Roman" w:cs="Times New Roman"/>
          <w:b/>
          <w:bCs/>
          <w:sz w:val="24"/>
          <w:szCs w:val="24"/>
        </w:rPr>
        <w:t xml:space="preserve"> </w:t>
      </w:r>
      <w:r w:rsidRPr="00384955">
        <w:rPr>
          <w:rFonts w:ascii="Times New Roman" w:eastAsiaTheme="minorEastAsia" w:hAnsi="Times New Roman" w:cs="Times New Roman"/>
          <w:bCs/>
          <w:sz w:val="24"/>
          <w:szCs w:val="24"/>
        </w:rPr>
        <w:t>(</w:t>
      </w:r>
      <w:proofErr w:type="spellStart"/>
      <w:r w:rsidR="006604D8" w:rsidRPr="00384955">
        <w:rPr>
          <w:rFonts w:ascii="Times New Roman" w:eastAsiaTheme="minorEastAsia" w:hAnsi="Times New Roman" w:cs="Times New Roman"/>
          <w:bCs/>
          <w:sz w:val="24"/>
          <w:szCs w:val="24"/>
        </w:rPr>
        <w:t>caravan</w:t>
      </w:r>
      <w:proofErr w:type="spellEnd"/>
      <w:r w:rsidR="00EA0AE0" w:rsidRPr="00384955">
        <w:rPr>
          <w:rFonts w:ascii="Times New Roman" w:eastAsiaTheme="minorEastAsia" w:hAnsi="Times New Roman" w:cs="Times New Roman"/>
          <w:bCs/>
          <w:sz w:val="24"/>
          <w:szCs w:val="24"/>
        </w:rPr>
        <w:t>):</w:t>
      </w:r>
      <w:r w:rsidR="00EA0AE0" w:rsidRPr="00384955">
        <w:rPr>
          <w:rFonts w:ascii="Times New Roman" w:eastAsiaTheme="minorEastAsia" w:hAnsi="Times New Roman" w:cs="Times New Roman"/>
          <w:b/>
          <w:bCs/>
          <w:sz w:val="24"/>
          <w:szCs w:val="24"/>
        </w:rPr>
        <w:t xml:space="preserve"> </w:t>
      </w:r>
      <w:r w:rsidR="00494493">
        <w:rPr>
          <w:rFonts w:ascii="Times New Roman" w:eastAsiaTheme="minorEastAsia" w:hAnsi="Times New Roman" w:cs="Times New Roman"/>
          <w:sz w:val="24"/>
          <w:szCs w:val="24"/>
        </w:rPr>
        <w:t>Т</w:t>
      </w:r>
      <w:r w:rsidR="006604D8" w:rsidRPr="00384955">
        <w:rPr>
          <w:rFonts w:ascii="Times New Roman" w:eastAsiaTheme="minorEastAsia" w:hAnsi="Times New Roman" w:cs="Times New Roman"/>
          <w:sz w:val="24"/>
          <w:szCs w:val="24"/>
        </w:rPr>
        <w:t>рейлерный дом на колесах, отвечающий требованиям к конструкции и эксплуатации дорожных транспортных средств.</w:t>
      </w:r>
    </w:p>
    <w:p w:rsidR="00132D4B" w:rsidRPr="00384955" w:rsidRDefault="006604D8" w:rsidP="00384955">
      <w:pPr>
        <w:autoSpaceDE w:val="0"/>
        <w:autoSpaceDN w:val="0"/>
        <w:adjustRightInd w:val="0"/>
        <w:spacing w:after="0" w:line="240" w:lineRule="auto"/>
        <w:ind w:firstLine="567"/>
        <w:jc w:val="both"/>
        <w:rPr>
          <w:rFonts w:ascii="Times New Roman" w:eastAsiaTheme="minorEastAsia" w:hAnsi="Times New Roman" w:cs="Times New Roman"/>
          <w:b/>
          <w:bCs/>
          <w:sz w:val="24"/>
          <w:szCs w:val="24"/>
        </w:rPr>
      </w:pPr>
      <w:r w:rsidRPr="00384955">
        <w:rPr>
          <w:rFonts w:ascii="Times New Roman" w:eastAsiaTheme="minorEastAsia" w:hAnsi="Times New Roman" w:cs="Times New Roman"/>
          <w:sz w:val="24"/>
          <w:szCs w:val="24"/>
        </w:rPr>
        <w:t>[EN 13878: 2003]</w:t>
      </w:r>
    </w:p>
    <w:p w:rsidR="00F412C1" w:rsidRPr="00384955" w:rsidRDefault="00CF6B2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bCs/>
          <w:sz w:val="24"/>
          <w:szCs w:val="24"/>
        </w:rPr>
        <w:t>3.</w:t>
      </w:r>
      <w:r w:rsidR="008616B1" w:rsidRPr="00384955">
        <w:rPr>
          <w:rFonts w:ascii="Times New Roman" w:eastAsiaTheme="minorEastAsia" w:hAnsi="Times New Roman" w:cs="Times New Roman"/>
          <w:bCs/>
          <w:sz w:val="24"/>
          <w:szCs w:val="24"/>
        </w:rPr>
        <w:t>1.</w:t>
      </w:r>
      <w:r w:rsidRPr="00384955">
        <w:rPr>
          <w:rFonts w:ascii="Times New Roman" w:eastAsiaTheme="minorEastAsia" w:hAnsi="Times New Roman" w:cs="Times New Roman"/>
          <w:bCs/>
          <w:sz w:val="24"/>
          <w:szCs w:val="24"/>
        </w:rPr>
        <w:t>2</w:t>
      </w:r>
      <w:r w:rsidRPr="00384955">
        <w:rPr>
          <w:rFonts w:ascii="Times New Roman" w:eastAsiaTheme="minorEastAsia" w:hAnsi="Times New Roman" w:cs="Times New Roman"/>
          <w:b/>
          <w:bCs/>
          <w:sz w:val="24"/>
          <w:szCs w:val="24"/>
        </w:rPr>
        <w:t xml:space="preserve"> </w:t>
      </w:r>
      <w:r w:rsidR="00F412C1" w:rsidRPr="00384955">
        <w:rPr>
          <w:rFonts w:ascii="Times New Roman" w:eastAsiaTheme="minorEastAsia" w:hAnsi="Times New Roman" w:cs="Times New Roman"/>
          <w:b/>
          <w:bCs/>
          <w:sz w:val="24"/>
          <w:szCs w:val="24"/>
        </w:rPr>
        <w:t>Автоприцеп</w:t>
      </w:r>
      <w:r w:rsidRPr="00384955">
        <w:rPr>
          <w:sz w:val="24"/>
          <w:szCs w:val="24"/>
        </w:rPr>
        <w:t xml:space="preserve"> (</w:t>
      </w:r>
      <w:proofErr w:type="spellStart"/>
      <w:r w:rsidR="00F412C1" w:rsidRPr="00384955">
        <w:rPr>
          <w:rFonts w:ascii="Times New Roman" w:eastAsiaTheme="minorEastAsia" w:hAnsi="Times New Roman" w:cs="Times New Roman"/>
          <w:bCs/>
          <w:sz w:val="24"/>
          <w:szCs w:val="24"/>
        </w:rPr>
        <w:t>motor</w:t>
      </w:r>
      <w:proofErr w:type="spellEnd"/>
      <w:r w:rsidR="00F412C1" w:rsidRPr="00384955">
        <w:rPr>
          <w:rFonts w:ascii="Times New Roman" w:eastAsiaTheme="minorEastAsia" w:hAnsi="Times New Roman" w:cs="Times New Roman"/>
          <w:bCs/>
          <w:sz w:val="24"/>
          <w:szCs w:val="24"/>
        </w:rPr>
        <w:t xml:space="preserve"> </w:t>
      </w:r>
      <w:proofErr w:type="spellStart"/>
      <w:r w:rsidR="00F412C1" w:rsidRPr="00384955">
        <w:rPr>
          <w:rFonts w:ascii="Times New Roman" w:eastAsiaTheme="minorEastAsia" w:hAnsi="Times New Roman" w:cs="Times New Roman"/>
          <w:bCs/>
          <w:sz w:val="24"/>
          <w:szCs w:val="24"/>
        </w:rPr>
        <w:t>caravan</w:t>
      </w:r>
      <w:proofErr w:type="spellEnd"/>
      <w:r w:rsidRPr="00384955">
        <w:rPr>
          <w:rFonts w:ascii="Times New Roman" w:eastAsiaTheme="minorEastAsia" w:hAnsi="Times New Roman" w:cs="Times New Roman"/>
          <w:bCs/>
          <w:sz w:val="24"/>
          <w:szCs w:val="24"/>
        </w:rPr>
        <w:t>):</w:t>
      </w:r>
      <w:r w:rsidRPr="00384955">
        <w:rPr>
          <w:rFonts w:ascii="Times New Roman" w:eastAsiaTheme="minorEastAsia" w:hAnsi="Times New Roman" w:cs="Times New Roman"/>
          <w:b/>
          <w:bCs/>
          <w:sz w:val="24"/>
          <w:szCs w:val="24"/>
        </w:rPr>
        <w:t xml:space="preserve"> </w:t>
      </w:r>
      <w:r w:rsidR="00F412C1" w:rsidRPr="00384955">
        <w:rPr>
          <w:rFonts w:ascii="Times New Roman" w:eastAsiaTheme="minorEastAsia" w:hAnsi="Times New Roman" w:cs="Times New Roman"/>
          <w:sz w:val="24"/>
          <w:szCs w:val="24"/>
        </w:rPr>
        <w:t>Самоходный дом на колесах, отвечающий требованиям к конструкции и эксплуатации дорожных транспортных средств.</w:t>
      </w:r>
    </w:p>
    <w:p w:rsidR="00F412C1" w:rsidRPr="00384955" w:rsidRDefault="00F412C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F412C1" w:rsidRPr="00384955" w:rsidRDefault="00F412C1" w:rsidP="00384955">
      <w:pPr>
        <w:autoSpaceDE w:val="0"/>
        <w:autoSpaceDN w:val="0"/>
        <w:adjustRightInd w:val="0"/>
        <w:spacing w:after="0" w:line="240" w:lineRule="auto"/>
        <w:ind w:firstLine="567"/>
        <w:jc w:val="both"/>
        <w:rPr>
          <w:rFonts w:ascii="Times New Roman" w:eastAsiaTheme="minorEastAsia" w:hAnsi="Times New Roman" w:cs="Times New Roman"/>
          <w:sz w:val="20"/>
          <w:szCs w:val="20"/>
        </w:rPr>
      </w:pPr>
      <w:r w:rsidRPr="00384955">
        <w:rPr>
          <w:rFonts w:ascii="Times New Roman" w:eastAsiaTheme="minorEastAsia" w:hAnsi="Times New Roman" w:cs="Times New Roman"/>
          <w:sz w:val="20"/>
          <w:szCs w:val="20"/>
        </w:rPr>
        <w:t>Примечания</w:t>
      </w:r>
    </w:p>
    <w:p w:rsidR="00F412C1" w:rsidRPr="00384955" w:rsidRDefault="00494493" w:rsidP="00384955">
      <w:pPr>
        <w:autoSpaceDE w:val="0"/>
        <w:autoSpaceDN w:val="0"/>
        <w:adjustRightInd w:val="0"/>
        <w:spacing w:after="0" w:line="240" w:lineRule="auto"/>
        <w:ind w:firstLine="567"/>
        <w:jc w:val="both"/>
        <w:rPr>
          <w:rFonts w:ascii="Times New Roman" w:eastAsiaTheme="minorEastAsia" w:hAnsi="Times New Roman" w:cs="Times New Roman"/>
          <w:sz w:val="20"/>
          <w:szCs w:val="20"/>
        </w:rPr>
      </w:pPr>
      <w:r>
        <w:rPr>
          <w:rFonts w:ascii="Times New Roman" w:eastAsiaTheme="minorEastAsia" w:hAnsi="Times New Roman" w:cs="Times New Roman"/>
          <w:sz w:val="20"/>
          <w:szCs w:val="20"/>
        </w:rPr>
        <w:t>1</w:t>
      </w:r>
      <w:proofErr w:type="gramStart"/>
      <w:r>
        <w:rPr>
          <w:rFonts w:ascii="Times New Roman" w:eastAsiaTheme="minorEastAsia" w:hAnsi="Times New Roman" w:cs="Times New Roman"/>
          <w:sz w:val="20"/>
          <w:szCs w:val="20"/>
        </w:rPr>
        <w:t xml:space="preserve"> С</w:t>
      </w:r>
      <w:proofErr w:type="gramEnd"/>
      <w:r>
        <w:rPr>
          <w:rFonts w:ascii="Times New Roman" w:eastAsiaTheme="minorEastAsia" w:hAnsi="Times New Roman" w:cs="Times New Roman"/>
          <w:sz w:val="20"/>
          <w:szCs w:val="20"/>
        </w:rPr>
        <w:t>одержит</w:t>
      </w:r>
      <w:r w:rsidR="00F412C1" w:rsidRPr="00384955">
        <w:rPr>
          <w:rFonts w:ascii="Times New Roman" w:eastAsiaTheme="minorEastAsia" w:hAnsi="Times New Roman" w:cs="Times New Roman"/>
          <w:sz w:val="20"/>
          <w:szCs w:val="20"/>
        </w:rPr>
        <w:t>:</w:t>
      </w:r>
    </w:p>
    <w:p w:rsidR="00F412C1" w:rsidRPr="00384955" w:rsidRDefault="00F412C1" w:rsidP="00384955">
      <w:pPr>
        <w:autoSpaceDE w:val="0"/>
        <w:autoSpaceDN w:val="0"/>
        <w:adjustRightInd w:val="0"/>
        <w:spacing w:after="0" w:line="240" w:lineRule="auto"/>
        <w:ind w:firstLine="567"/>
        <w:jc w:val="both"/>
        <w:rPr>
          <w:rFonts w:ascii="Times New Roman" w:eastAsiaTheme="minorEastAsia" w:hAnsi="Times New Roman" w:cs="Times New Roman"/>
          <w:sz w:val="20"/>
          <w:szCs w:val="20"/>
        </w:rPr>
      </w:pPr>
      <w:r w:rsidRPr="00384955">
        <w:rPr>
          <w:rFonts w:ascii="Times New Roman" w:eastAsiaTheme="minorEastAsia" w:hAnsi="Times New Roman" w:cs="Times New Roman"/>
          <w:sz w:val="20"/>
          <w:szCs w:val="20"/>
        </w:rPr>
        <w:t>- сиденья и стол,</w:t>
      </w:r>
    </w:p>
    <w:p w:rsidR="00F412C1" w:rsidRPr="00384955" w:rsidRDefault="00F412C1" w:rsidP="00384955">
      <w:pPr>
        <w:autoSpaceDE w:val="0"/>
        <w:autoSpaceDN w:val="0"/>
        <w:adjustRightInd w:val="0"/>
        <w:spacing w:after="0" w:line="240" w:lineRule="auto"/>
        <w:ind w:firstLine="567"/>
        <w:jc w:val="both"/>
        <w:rPr>
          <w:rFonts w:ascii="Times New Roman" w:eastAsiaTheme="minorEastAsia" w:hAnsi="Times New Roman" w:cs="Times New Roman"/>
          <w:sz w:val="20"/>
          <w:szCs w:val="20"/>
        </w:rPr>
      </w:pPr>
      <w:r w:rsidRPr="00384955">
        <w:rPr>
          <w:rFonts w:ascii="Times New Roman" w:eastAsiaTheme="minorEastAsia" w:hAnsi="Times New Roman" w:cs="Times New Roman"/>
          <w:sz w:val="20"/>
          <w:szCs w:val="20"/>
        </w:rPr>
        <w:t>- спальные места, в которые можно переоборудовать сиденья,</w:t>
      </w:r>
    </w:p>
    <w:p w:rsidR="00F412C1" w:rsidRPr="00384955" w:rsidRDefault="00F412C1" w:rsidP="00384955">
      <w:pPr>
        <w:autoSpaceDE w:val="0"/>
        <w:autoSpaceDN w:val="0"/>
        <w:adjustRightInd w:val="0"/>
        <w:spacing w:after="0" w:line="240" w:lineRule="auto"/>
        <w:ind w:firstLine="567"/>
        <w:jc w:val="both"/>
        <w:rPr>
          <w:rFonts w:ascii="Times New Roman" w:eastAsiaTheme="minorEastAsia" w:hAnsi="Times New Roman" w:cs="Times New Roman"/>
          <w:sz w:val="20"/>
          <w:szCs w:val="20"/>
        </w:rPr>
      </w:pPr>
      <w:r w:rsidRPr="00384955">
        <w:rPr>
          <w:rFonts w:ascii="Times New Roman" w:eastAsiaTheme="minorEastAsia" w:hAnsi="Times New Roman" w:cs="Times New Roman"/>
          <w:sz w:val="20"/>
          <w:szCs w:val="20"/>
        </w:rPr>
        <w:t>- оборудование для приготовления пищи и</w:t>
      </w:r>
    </w:p>
    <w:p w:rsidR="00F412C1" w:rsidRPr="00384955" w:rsidRDefault="00F412C1" w:rsidP="00384955">
      <w:pPr>
        <w:autoSpaceDE w:val="0"/>
        <w:autoSpaceDN w:val="0"/>
        <w:adjustRightInd w:val="0"/>
        <w:spacing w:after="0" w:line="240" w:lineRule="auto"/>
        <w:ind w:firstLine="567"/>
        <w:jc w:val="both"/>
        <w:rPr>
          <w:rFonts w:ascii="Times New Roman" w:eastAsiaTheme="minorEastAsia" w:hAnsi="Times New Roman" w:cs="Times New Roman"/>
          <w:sz w:val="20"/>
          <w:szCs w:val="20"/>
        </w:rPr>
      </w:pPr>
      <w:r w:rsidRPr="00384955">
        <w:rPr>
          <w:rFonts w:ascii="Times New Roman" w:eastAsiaTheme="minorEastAsia" w:hAnsi="Times New Roman" w:cs="Times New Roman"/>
          <w:sz w:val="20"/>
          <w:szCs w:val="20"/>
        </w:rPr>
        <w:t xml:space="preserve">- складское </w:t>
      </w:r>
      <w:r w:rsidR="00494493">
        <w:rPr>
          <w:rFonts w:ascii="Times New Roman" w:eastAsiaTheme="minorEastAsia" w:hAnsi="Times New Roman" w:cs="Times New Roman"/>
          <w:sz w:val="20"/>
          <w:szCs w:val="20"/>
        </w:rPr>
        <w:t>оборудование</w:t>
      </w:r>
      <w:r w:rsidRPr="00384955">
        <w:rPr>
          <w:rFonts w:ascii="Times New Roman" w:eastAsiaTheme="minorEastAsia" w:hAnsi="Times New Roman" w:cs="Times New Roman"/>
          <w:sz w:val="20"/>
          <w:szCs w:val="20"/>
        </w:rPr>
        <w:t>.</w:t>
      </w:r>
    </w:p>
    <w:p w:rsidR="00132D4B" w:rsidRPr="00384955" w:rsidRDefault="00F412C1" w:rsidP="00384955">
      <w:pPr>
        <w:autoSpaceDE w:val="0"/>
        <w:autoSpaceDN w:val="0"/>
        <w:adjustRightInd w:val="0"/>
        <w:spacing w:after="0" w:line="240" w:lineRule="auto"/>
        <w:ind w:firstLine="567"/>
        <w:jc w:val="both"/>
        <w:rPr>
          <w:rFonts w:ascii="Times New Roman" w:eastAsiaTheme="minorEastAsia" w:hAnsi="Times New Roman" w:cs="Times New Roman"/>
          <w:sz w:val="20"/>
          <w:szCs w:val="20"/>
        </w:rPr>
      </w:pPr>
      <w:r w:rsidRPr="00384955">
        <w:rPr>
          <w:rFonts w:ascii="Times New Roman" w:eastAsiaTheme="minorEastAsia" w:hAnsi="Times New Roman" w:cs="Times New Roman"/>
          <w:sz w:val="20"/>
          <w:szCs w:val="20"/>
        </w:rPr>
        <w:t>2 Определение взято из EN 13878:2003.</w:t>
      </w:r>
    </w:p>
    <w:p w:rsidR="00CF6B27" w:rsidRPr="00384955" w:rsidRDefault="00CF6B2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2D4B" w:rsidRPr="00384955" w:rsidRDefault="00CF6B27" w:rsidP="00384955">
      <w:pPr>
        <w:autoSpaceDE w:val="0"/>
        <w:autoSpaceDN w:val="0"/>
        <w:adjustRightInd w:val="0"/>
        <w:spacing w:after="0" w:line="240" w:lineRule="auto"/>
        <w:ind w:firstLine="567"/>
        <w:jc w:val="both"/>
        <w:rPr>
          <w:rFonts w:ascii="Times New Roman" w:eastAsiaTheme="minorEastAsia" w:hAnsi="Times New Roman" w:cs="Times New Roman"/>
          <w:b/>
          <w:bCs/>
          <w:sz w:val="24"/>
          <w:szCs w:val="24"/>
        </w:rPr>
      </w:pPr>
      <w:r w:rsidRPr="00384955">
        <w:rPr>
          <w:rFonts w:ascii="Times New Roman" w:eastAsiaTheme="minorEastAsia" w:hAnsi="Times New Roman" w:cs="Times New Roman"/>
          <w:bCs/>
          <w:sz w:val="24"/>
          <w:szCs w:val="24"/>
        </w:rPr>
        <w:t>3.</w:t>
      </w:r>
      <w:r w:rsidR="008616B1" w:rsidRPr="00384955">
        <w:rPr>
          <w:rFonts w:ascii="Times New Roman" w:eastAsiaTheme="minorEastAsia" w:hAnsi="Times New Roman" w:cs="Times New Roman"/>
          <w:bCs/>
          <w:sz w:val="24"/>
          <w:szCs w:val="24"/>
        </w:rPr>
        <w:t>1.</w:t>
      </w:r>
      <w:r w:rsidRPr="00384955">
        <w:rPr>
          <w:rFonts w:ascii="Times New Roman" w:eastAsiaTheme="minorEastAsia" w:hAnsi="Times New Roman" w:cs="Times New Roman"/>
          <w:bCs/>
          <w:sz w:val="24"/>
          <w:szCs w:val="24"/>
        </w:rPr>
        <w:t>3</w:t>
      </w:r>
      <w:r w:rsidRPr="00384955">
        <w:rPr>
          <w:rFonts w:ascii="Times New Roman" w:eastAsiaTheme="minorEastAsia" w:hAnsi="Times New Roman" w:cs="Times New Roman"/>
          <w:b/>
          <w:bCs/>
          <w:sz w:val="24"/>
          <w:szCs w:val="24"/>
        </w:rPr>
        <w:t xml:space="preserve"> </w:t>
      </w:r>
      <w:r w:rsidR="008616B1" w:rsidRPr="00384955">
        <w:rPr>
          <w:rFonts w:ascii="Times New Roman" w:eastAsiaTheme="minorEastAsia" w:hAnsi="Times New Roman" w:cs="Times New Roman"/>
          <w:b/>
          <w:bCs/>
          <w:sz w:val="24"/>
          <w:szCs w:val="24"/>
        </w:rPr>
        <w:t>Лодка</w:t>
      </w:r>
      <w:r w:rsidRPr="00384955">
        <w:rPr>
          <w:rFonts w:ascii="Times New Roman" w:eastAsiaTheme="minorEastAsia" w:hAnsi="Times New Roman" w:cs="Times New Roman"/>
          <w:b/>
          <w:bCs/>
          <w:sz w:val="24"/>
          <w:szCs w:val="24"/>
        </w:rPr>
        <w:t xml:space="preserve"> </w:t>
      </w:r>
      <w:r w:rsidRPr="00384955">
        <w:rPr>
          <w:rFonts w:ascii="Times New Roman" w:eastAsiaTheme="minorEastAsia" w:hAnsi="Times New Roman" w:cs="Times New Roman"/>
          <w:bCs/>
          <w:sz w:val="24"/>
          <w:szCs w:val="24"/>
        </w:rPr>
        <w:t>(</w:t>
      </w:r>
      <w:proofErr w:type="spellStart"/>
      <w:r w:rsidR="008616B1" w:rsidRPr="00384955">
        <w:rPr>
          <w:rFonts w:ascii="Times New Roman" w:eastAsiaTheme="minorEastAsia" w:hAnsi="Times New Roman" w:cs="Times New Roman"/>
          <w:bCs/>
          <w:sz w:val="24"/>
          <w:szCs w:val="24"/>
        </w:rPr>
        <w:t>boat</w:t>
      </w:r>
      <w:proofErr w:type="spellEnd"/>
      <w:r w:rsidRPr="00384955">
        <w:rPr>
          <w:rFonts w:ascii="Times New Roman" w:eastAsiaTheme="minorEastAsia" w:hAnsi="Times New Roman" w:cs="Times New Roman"/>
          <w:bCs/>
          <w:sz w:val="24"/>
          <w:szCs w:val="24"/>
        </w:rPr>
        <w:t>):</w:t>
      </w:r>
      <w:r w:rsidRPr="00384955">
        <w:rPr>
          <w:rFonts w:ascii="Times New Roman" w:eastAsiaTheme="minorEastAsia" w:hAnsi="Times New Roman" w:cs="Times New Roman"/>
          <w:b/>
          <w:bCs/>
          <w:sz w:val="24"/>
          <w:szCs w:val="24"/>
        </w:rPr>
        <w:t xml:space="preserve"> </w:t>
      </w:r>
      <w:r w:rsidR="008616B1" w:rsidRPr="00384955">
        <w:rPr>
          <w:rFonts w:ascii="Times New Roman" w:eastAsiaTheme="minorEastAsia" w:hAnsi="Times New Roman" w:cs="Times New Roman"/>
          <w:sz w:val="24"/>
          <w:szCs w:val="24"/>
        </w:rPr>
        <w:t>Суда до 24 м в длину.</w:t>
      </w:r>
    </w:p>
    <w:p w:rsidR="003C318D" w:rsidRPr="00384955" w:rsidRDefault="00CF6B2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bCs/>
          <w:sz w:val="24"/>
          <w:szCs w:val="24"/>
        </w:rPr>
        <w:t>3.</w:t>
      </w:r>
      <w:r w:rsidR="003C318D" w:rsidRPr="00384955">
        <w:rPr>
          <w:rFonts w:ascii="Times New Roman" w:eastAsiaTheme="minorEastAsia" w:hAnsi="Times New Roman" w:cs="Times New Roman"/>
          <w:bCs/>
          <w:sz w:val="24"/>
          <w:szCs w:val="24"/>
        </w:rPr>
        <w:t>1.</w:t>
      </w:r>
      <w:r w:rsidRPr="00384955">
        <w:rPr>
          <w:rFonts w:ascii="Times New Roman" w:eastAsiaTheme="minorEastAsia" w:hAnsi="Times New Roman" w:cs="Times New Roman"/>
          <w:bCs/>
          <w:sz w:val="24"/>
          <w:szCs w:val="24"/>
        </w:rPr>
        <w:t>4</w:t>
      </w:r>
      <w:r w:rsidRPr="00384955">
        <w:rPr>
          <w:rFonts w:ascii="Times New Roman" w:eastAsiaTheme="minorEastAsia" w:hAnsi="Times New Roman" w:cs="Times New Roman"/>
          <w:b/>
          <w:bCs/>
          <w:sz w:val="24"/>
          <w:szCs w:val="24"/>
        </w:rPr>
        <w:t xml:space="preserve"> </w:t>
      </w:r>
      <w:r w:rsidR="00494493">
        <w:rPr>
          <w:rFonts w:ascii="Times New Roman" w:eastAsiaTheme="minorEastAsia" w:hAnsi="Times New Roman" w:cs="Times New Roman"/>
          <w:b/>
          <w:bCs/>
          <w:color w:val="000000" w:themeColor="text1"/>
          <w:sz w:val="24"/>
          <w:szCs w:val="24"/>
        </w:rPr>
        <w:t>Дом на колесах для отдыха</w:t>
      </w:r>
      <w:r w:rsidRPr="00E93F1B">
        <w:rPr>
          <w:rFonts w:ascii="Times New Roman" w:eastAsiaTheme="minorEastAsia" w:hAnsi="Times New Roman" w:cs="Times New Roman"/>
          <w:b/>
          <w:bCs/>
          <w:color w:val="000000" w:themeColor="text1"/>
          <w:sz w:val="24"/>
          <w:szCs w:val="24"/>
        </w:rPr>
        <w:t xml:space="preserve"> </w:t>
      </w:r>
      <w:r w:rsidRPr="00384955">
        <w:rPr>
          <w:rFonts w:ascii="Times New Roman" w:eastAsiaTheme="minorEastAsia" w:hAnsi="Times New Roman" w:cs="Times New Roman"/>
          <w:bCs/>
          <w:sz w:val="24"/>
          <w:szCs w:val="24"/>
        </w:rPr>
        <w:t>(</w:t>
      </w:r>
      <w:proofErr w:type="spellStart"/>
      <w:r w:rsidR="003C318D" w:rsidRPr="00384955">
        <w:rPr>
          <w:rFonts w:ascii="Times New Roman" w:eastAsiaTheme="minorEastAsia" w:hAnsi="Times New Roman" w:cs="Times New Roman"/>
          <w:bCs/>
          <w:sz w:val="24"/>
          <w:szCs w:val="24"/>
        </w:rPr>
        <w:t>caravan</w:t>
      </w:r>
      <w:proofErr w:type="spellEnd"/>
      <w:r w:rsidR="003C318D" w:rsidRPr="00384955">
        <w:rPr>
          <w:rFonts w:ascii="Times New Roman" w:eastAsiaTheme="minorEastAsia" w:hAnsi="Times New Roman" w:cs="Times New Roman"/>
          <w:bCs/>
          <w:sz w:val="24"/>
          <w:szCs w:val="24"/>
        </w:rPr>
        <w:t xml:space="preserve"> </w:t>
      </w:r>
      <w:proofErr w:type="spellStart"/>
      <w:r w:rsidR="003C318D" w:rsidRPr="00384955">
        <w:rPr>
          <w:rFonts w:ascii="Times New Roman" w:eastAsiaTheme="minorEastAsia" w:hAnsi="Times New Roman" w:cs="Times New Roman"/>
          <w:bCs/>
          <w:sz w:val="24"/>
          <w:szCs w:val="24"/>
        </w:rPr>
        <w:t>holiday</w:t>
      </w:r>
      <w:proofErr w:type="spellEnd"/>
      <w:r w:rsidR="003C318D" w:rsidRPr="00384955">
        <w:rPr>
          <w:rFonts w:ascii="Times New Roman" w:eastAsiaTheme="minorEastAsia" w:hAnsi="Times New Roman" w:cs="Times New Roman"/>
          <w:bCs/>
          <w:sz w:val="24"/>
          <w:szCs w:val="24"/>
        </w:rPr>
        <w:t xml:space="preserve"> </w:t>
      </w:r>
      <w:proofErr w:type="spellStart"/>
      <w:r w:rsidR="003C318D" w:rsidRPr="00384955">
        <w:rPr>
          <w:rFonts w:ascii="Times New Roman" w:eastAsiaTheme="minorEastAsia" w:hAnsi="Times New Roman" w:cs="Times New Roman"/>
          <w:bCs/>
          <w:sz w:val="24"/>
          <w:szCs w:val="24"/>
        </w:rPr>
        <w:t>home</w:t>
      </w:r>
      <w:proofErr w:type="spellEnd"/>
      <w:r w:rsidRPr="00384955">
        <w:rPr>
          <w:rFonts w:ascii="Times New Roman" w:eastAsiaTheme="minorEastAsia" w:hAnsi="Times New Roman" w:cs="Times New Roman"/>
          <w:bCs/>
          <w:sz w:val="24"/>
          <w:szCs w:val="24"/>
        </w:rPr>
        <w:t xml:space="preserve">): </w:t>
      </w:r>
      <w:r w:rsidR="003C318D" w:rsidRPr="00494493">
        <w:rPr>
          <w:rFonts w:ascii="Times New Roman" w:eastAsiaTheme="minorEastAsia" w:hAnsi="Times New Roman" w:cs="Times New Roman"/>
          <w:sz w:val="24"/>
          <w:szCs w:val="24"/>
        </w:rPr>
        <w:t>Передвижной дом на колесах, который не соответствует требованиям, предъявляемым к конструкции и использованию дорожных транспортных средств, который сохраняет средства для передвижения и предназначен для временного или сезонного проживания.</w:t>
      </w:r>
    </w:p>
    <w:p w:rsidR="00132D4B" w:rsidRPr="00384955" w:rsidRDefault="003C318D" w:rsidP="00384955">
      <w:pPr>
        <w:autoSpaceDE w:val="0"/>
        <w:autoSpaceDN w:val="0"/>
        <w:adjustRightInd w:val="0"/>
        <w:spacing w:after="0" w:line="240" w:lineRule="auto"/>
        <w:ind w:firstLine="567"/>
        <w:jc w:val="both"/>
        <w:rPr>
          <w:rFonts w:ascii="Times New Roman" w:eastAsiaTheme="minorEastAsia" w:hAnsi="Times New Roman" w:cs="Times New Roman"/>
          <w:b/>
          <w:bCs/>
          <w:color w:val="002060"/>
          <w:sz w:val="24"/>
          <w:szCs w:val="24"/>
        </w:rPr>
      </w:pPr>
      <w:r w:rsidRPr="00384955">
        <w:rPr>
          <w:rFonts w:ascii="Times New Roman" w:eastAsiaTheme="minorEastAsia" w:hAnsi="Times New Roman" w:cs="Times New Roman"/>
          <w:sz w:val="24"/>
          <w:szCs w:val="24"/>
        </w:rPr>
        <w:t>[EN 13878: 2003]</w:t>
      </w:r>
    </w:p>
    <w:p w:rsidR="00132D4B" w:rsidRPr="00384955" w:rsidRDefault="00CF6B2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bCs/>
          <w:sz w:val="24"/>
          <w:szCs w:val="24"/>
        </w:rPr>
        <w:t>3.</w:t>
      </w:r>
      <w:r w:rsidR="00A54826" w:rsidRPr="00384955">
        <w:rPr>
          <w:rFonts w:ascii="Times New Roman" w:eastAsiaTheme="minorEastAsia" w:hAnsi="Times New Roman" w:cs="Times New Roman"/>
          <w:bCs/>
          <w:sz w:val="24"/>
          <w:szCs w:val="24"/>
        </w:rPr>
        <w:t>1.</w:t>
      </w:r>
      <w:r w:rsidRPr="00384955">
        <w:rPr>
          <w:rFonts w:ascii="Times New Roman" w:eastAsiaTheme="minorEastAsia" w:hAnsi="Times New Roman" w:cs="Times New Roman"/>
          <w:bCs/>
          <w:sz w:val="24"/>
          <w:szCs w:val="24"/>
        </w:rPr>
        <w:t>5</w:t>
      </w:r>
      <w:r w:rsidRPr="00384955">
        <w:rPr>
          <w:rFonts w:ascii="Times New Roman" w:eastAsiaTheme="minorEastAsia" w:hAnsi="Times New Roman" w:cs="Times New Roman"/>
          <w:b/>
          <w:bCs/>
          <w:sz w:val="24"/>
          <w:szCs w:val="24"/>
        </w:rPr>
        <w:t xml:space="preserve"> </w:t>
      </w:r>
      <w:r w:rsidR="00A54826" w:rsidRPr="00384955">
        <w:rPr>
          <w:rFonts w:ascii="Times New Roman" w:eastAsiaTheme="minorEastAsia" w:hAnsi="Times New Roman" w:cs="Times New Roman"/>
          <w:b/>
          <w:bCs/>
          <w:sz w:val="24"/>
          <w:szCs w:val="24"/>
        </w:rPr>
        <w:t>Обогреватель</w:t>
      </w:r>
      <w:r w:rsidRPr="00384955">
        <w:rPr>
          <w:rFonts w:ascii="Times New Roman" w:eastAsiaTheme="minorEastAsia" w:hAnsi="Times New Roman" w:cs="Times New Roman"/>
          <w:b/>
          <w:bCs/>
          <w:sz w:val="24"/>
          <w:szCs w:val="24"/>
        </w:rPr>
        <w:t xml:space="preserve"> </w:t>
      </w:r>
      <w:r w:rsidRPr="00384955">
        <w:rPr>
          <w:rFonts w:ascii="Times New Roman" w:eastAsiaTheme="minorEastAsia" w:hAnsi="Times New Roman" w:cs="Times New Roman"/>
          <w:bCs/>
          <w:sz w:val="24"/>
          <w:szCs w:val="24"/>
        </w:rPr>
        <w:t>(</w:t>
      </w:r>
      <w:proofErr w:type="spellStart"/>
      <w:r w:rsidR="00A54826" w:rsidRPr="00384955">
        <w:rPr>
          <w:rFonts w:ascii="Times New Roman" w:eastAsiaTheme="minorEastAsia" w:hAnsi="Times New Roman" w:cs="Times New Roman"/>
          <w:bCs/>
          <w:sz w:val="24"/>
          <w:szCs w:val="24"/>
        </w:rPr>
        <w:t>space</w:t>
      </w:r>
      <w:proofErr w:type="spellEnd"/>
      <w:r w:rsidR="00A54826" w:rsidRPr="00384955">
        <w:rPr>
          <w:rFonts w:ascii="Times New Roman" w:eastAsiaTheme="minorEastAsia" w:hAnsi="Times New Roman" w:cs="Times New Roman"/>
          <w:bCs/>
          <w:sz w:val="24"/>
          <w:szCs w:val="24"/>
        </w:rPr>
        <w:t xml:space="preserve"> </w:t>
      </w:r>
      <w:proofErr w:type="spellStart"/>
      <w:r w:rsidR="00A54826" w:rsidRPr="00384955">
        <w:rPr>
          <w:rFonts w:ascii="Times New Roman" w:eastAsiaTheme="minorEastAsia" w:hAnsi="Times New Roman" w:cs="Times New Roman"/>
          <w:bCs/>
          <w:sz w:val="24"/>
          <w:szCs w:val="24"/>
        </w:rPr>
        <w:t>heater</w:t>
      </w:r>
      <w:proofErr w:type="spellEnd"/>
      <w:r w:rsidRPr="00384955">
        <w:rPr>
          <w:rFonts w:ascii="Times New Roman" w:eastAsiaTheme="minorEastAsia" w:hAnsi="Times New Roman" w:cs="Times New Roman"/>
          <w:bCs/>
          <w:sz w:val="24"/>
          <w:szCs w:val="24"/>
        </w:rPr>
        <w:t>):</w:t>
      </w:r>
      <w:r w:rsidRPr="00384955">
        <w:rPr>
          <w:rFonts w:ascii="Times New Roman" w:eastAsiaTheme="minorEastAsia" w:hAnsi="Times New Roman" w:cs="Times New Roman"/>
          <w:b/>
          <w:bCs/>
          <w:sz w:val="24"/>
          <w:szCs w:val="24"/>
        </w:rPr>
        <w:t xml:space="preserve"> </w:t>
      </w:r>
      <w:r w:rsidR="00A54826" w:rsidRPr="00384955">
        <w:rPr>
          <w:rFonts w:ascii="Times New Roman" w:eastAsiaTheme="minorEastAsia" w:hAnsi="Times New Roman" w:cs="Times New Roman"/>
          <w:sz w:val="24"/>
          <w:szCs w:val="24"/>
        </w:rPr>
        <w:t>Обогревательное оборудование, установленное внутри или снаружи жилого помещения с герметичным контуром горения</w:t>
      </w:r>
      <w:r w:rsidRPr="00384955">
        <w:rPr>
          <w:rFonts w:ascii="Times New Roman" w:eastAsiaTheme="minorEastAsia" w:hAnsi="Times New Roman" w:cs="Times New Roman"/>
          <w:sz w:val="24"/>
          <w:szCs w:val="24"/>
        </w:rPr>
        <w:t>.</w:t>
      </w:r>
    </w:p>
    <w:p w:rsidR="00132D4B" w:rsidRPr="00384955" w:rsidRDefault="00DF35D2"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bCs/>
          <w:sz w:val="24"/>
          <w:szCs w:val="24"/>
        </w:rPr>
        <w:t>3.</w:t>
      </w:r>
      <w:r w:rsidR="009001AF" w:rsidRPr="00384955">
        <w:rPr>
          <w:rFonts w:ascii="Times New Roman" w:eastAsiaTheme="minorEastAsia" w:hAnsi="Times New Roman" w:cs="Times New Roman"/>
          <w:bCs/>
          <w:sz w:val="24"/>
          <w:szCs w:val="24"/>
        </w:rPr>
        <w:t>1.</w:t>
      </w:r>
      <w:r w:rsidRPr="00384955">
        <w:rPr>
          <w:rFonts w:ascii="Times New Roman" w:eastAsiaTheme="minorEastAsia" w:hAnsi="Times New Roman" w:cs="Times New Roman"/>
          <w:bCs/>
          <w:sz w:val="24"/>
          <w:szCs w:val="24"/>
        </w:rPr>
        <w:t>6</w:t>
      </w:r>
      <w:r w:rsidR="003A209C" w:rsidRPr="00384955">
        <w:rPr>
          <w:rFonts w:ascii="Times New Roman" w:eastAsiaTheme="minorEastAsia" w:hAnsi="Times New Roman" w:cs="Times New Roman"/>
          <w:b/>
          <w:bCs/>
          <w:sz w:val="24"/>
          <w:szCs w:val="24"/>
        </w:rPr>
        <w:t xml:space="preserve"> </w:t>
      </w:r>
      <w:r w:rsidR="00494493">
        <w:rPr>
          <w:rFonts w:ascii="Times New Roman" w:eastAsiaTheme="minorEastAsia" w:hAnsi="Times New Roman" w:cs="Times New Roman"/>
          <w:b/>
          <w:bCs/>
          <w:sz w:val="24"/>
          <w:szCs w:val="24"/>
        </w:rPr>
        <w:t>Коробка установки</w:t>
      </w:r>
      <w:r w:rsidR="009001AF" w:rsidRPr="00384955">
        <w:rPr>
          <w:rFonts w:ascii="Times New Roman" w:eastAsiaTheme="minorEastAsia" w:hAnsi="Times New Roman" w:cs="Times New Roman"/>
          <w:b/>
          <w:bCs/>
          <w:sz w:val="24"/>
          <w:szCs w:val="24"/>
        </w:rPr>
        <w:t xml:space="preserve"> обогревателя</w:t>
      </w:r>
      <w:r w:rsidR="003A209C" w:rsidRPr="00384955">
        <w:rPr>
          <w:rFonts w:ascii="Times New Roman" w:eastAsiaTheme="minorEastAsia" w:hAnsi="Times New Roman" w:cs="Times New Roman"/>
          <w:b/>
          <w:bCs/>
          <w:sz w:val="24"/>
          <w:szCs w:val="24"/>
        </w:rPr>
        <w:t xml:space="preserve"> </w:t>
      </w:r>
      <w:r w:rsidRPr="00384955">
        <w:rPr>
          <w:rFonts w:ascii="Times New Roman" w:eastAsiaTheme="minorEastAsia" w:hAnsi="Times New Roman" w:cs="Times New Roman"/>
          <w:bCs/>
          <w:sz w:val="24"/>
          <w:szCs w:val="24"/>
        </w:rPr>
        <w:t>(</w:t>
      </w:r>
      <w:proofErr w:type="spellStart"/>
      <w:r w:rsidR="009001AF" w:rsidRPr="00384955">
        <w:rPr>
          <w:rFonts w:ascii="Times New Roman" w:eastAsiaTheme="minorEastAsia" w:hAnsi="Times New Roman" w:cs="Times New Roman"/>
          <w:bCs/>
          <w:sz w:val="24"/>
          <w:szCs w:val="24"/>
        </w:rPr>
        <w:t>space</w:t>
      </w:r>
      <w:proofErr w:type="spellEnd"/>
      <w:r w:rsidR="009001AF" w:rsidRPr="00384955">
        <w:rPr>
          <w:rFonts w:ascii="Times New Roman" w:eastAsiaTheme="minorEastAsia" w:hAnsi="Times New Roman" w:cs="Times New Roman"/>
          <w:bCs/>
          <w:sz w:val="24"/>
          <w:szCs w:val="24"/>
        </w:rPr>
        <w:t xml:space="preserve"> </w:t>
      </w:r>
      <w:proofErr w:type="spellStart"/>
      <w:r w:rsidR="009001AF" w:rsidRPr="00384955">
        <w:rPr>
          <w:rFonts w:ascii="Times New Roman" w:eastAsiaTheme="minorEastAsia" w:hAnsi="Times New Roman" w:cs="Times New Roman"/>
          <w:bCs/>
          <w:sz w:val="24"/>
          <w:szCs w:val="24"/>
        </w:rPr>
        <w:t>heater</w:t>
      </w:r>
      <w:proofErr w:type="spellEnd"/>
      <w:r w:rsidR="009001AF" w:rsidRPr="00384955">
        <w:rPr>
          <w:rFonts w:ascii="Times New Roman" w:eastAsiaTheme="minorEastAsia" w:hAnsi="Times New Roman" w:cs="Times New Roman"/>
          <w:bCs/>
          <w:sz w:val="24"/>
          <w:szCs w:val="24"/>
        </w:rPr>
        <w:t xml:space="preserve"> </w:t>
      </w:r>
      <w:proofErr w:type="spellStart"/>
      <w:r w:rsidR="009001AF" w:rsidRPr="00384955">
        <w:rPr>
          <w:rFonts w:ascii="Times New Roman" w:eastAsiaTheme="minorEastAsia" w:hAnsi="Times New Roman" w:cs="Times New Roman"/>
          <w:bCs/>
          <w:sz w:val="24"/>
          <w:szCs w:val="24"/>
        </w:rPr>
        <w:t>installation</w:t>
      </w:r>
      <w:proofErr w:type="spellEnd"/>
      <w:r w:rsidR="009001AF" w:rsidRPr="00384955">
        <w:rPr>
          <w:rFonts w:ascii="Times New Roman" w:eastAsiaTheme="minorEastAsia" w:hAnsi="Times New Roman" w:cs="Times New Roman"/>
          <w:bCs/>
          <w:sz w:val="24"/>
          <w:szCs w:val="24"/>
        </w:rPr>
        <w:t xml:space="preserve"> </w:t>
      </w:r>
      <w:proofErr w:type="spellStart"/>
      <w:r w:rsidR="009001AF" w:rsidRPr="00384955">
        <w:rPr>
          <w:rFonts w:ascii="Times New Roman" w:eastAsiaTheme="minorEastAsia" w:hAnsi="Times New Roman" w:cs="Times New Roman"/>
          <w:bCs/>
          <w:sz w:val="24"/>
          <w:szCs w:val="24"/>
        </w:rPr>
        <w:t>box</w:t>
      </w:r>
      <w:proofErr w:type="spellEnd"/>
      <w:r w:rsidRPr="00384955">
        <w:rPr>
          <w:rFonts w:ascii="Times New Roman" w:eastAsiaTheme="minorEastAsia" w:hAnsi="Times New Roman" w:cs="Times New Roman"/>
          <w:bCs/>
          <w:sz w:val="24"/>
          <w:szCs w:val="24"/>
        </w:rPr>
        <w:t>):</w:t>
      </w:r>
      <w:r w:rsidRPr="00384955">
        <w:rPr>
          <w:rFonts w:ascii="Times New Roman" w:eastAsiaTheme="minorEastAsia" w:hAnsi="Times New Roman" w:cs="Times New Roman"/>
          <w:b/>
          <w:bCs/>
          <w:sz w:val="24"/>
          <w:szCs w:val="24"/>
        </w:rPr>
        <w:t xml:space="preserve"> </w:t>
      </w:r>
      <w:r w:rsidR="009001AF" w:rsidRPr="00384955">
        <w:rPr>
          <w:rFonts w:ascii="Times New Roman" w:eastAsiaTheme="minorEastAsia" w:hAnsi="Times New Roman" w:cs="Times New Roman"/>
          <w:sz w:val="24"/>
          <w:szCs w:val="24"/>
        </w:rPr>
        <w:t>Кожух, который окружает обогреватель, всегда обеспечивая минимальное расстояние между обогревателем и смежными стенами</w:t>
      </w:r>
      <w:r w:rsidR="003A209C" w:rsidRPr="00384955">
        <w:rPr>
          <w:rFonts w:ascii="Times New Roman" w:eastAsiaTheme="minorEastAsia" w:hAnsi="Times New Roman" w:cs="Times New Roman"/>
          <w:sz w:val="24"/>
          <w:szCs w:val="24"/>
        </w:rPr>
        <w:t>.</w:t>
      </w:r>
    </w:p>
    <w:p w:rsidR="002147BF" w:rsidRPr="00384955" w:rsidRDefault="00DF35D2"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bCs/>
          <w:sz w:val="24"/>
          <w:szCs w:val="24"/>
        </w:rPr>
        <w:t>3.</w:t>
      </w:r>
      <w:r w:rsidR="004D58AB" w:rsidRPr="00384955">
        <w:rPr>
          <w:rFonts w:ascii="Times New Roman" w:eastAsiaTheme="minorEastAsia" w:hAnsi="Times New Roman" w:cs="Times New Roman"/>
          <w:bCs/>
          <w:sz w:val="24"/>
          <w:szCs w:val="24"/>
        </w:rPr>
        <w:t>1.</w:t>
      </w:r>
      <w:r w:rsidRPr="00384955">
        <w:rPr>
          <w:rFonts w:ascii="Times New Roman" w:eastAsiaTheme="minorEastAsia" w:hAnsi="Times New Roman" w:cs="Times New Roman"/>
          <w:bCs/>
          <w:sz w:val="24"/>
          <w:szCs w:val="24"/>
        </w:rPr>
        <w:t>7</w:t>
      </w:r>
      <w:r w:rsidRPr="00384955">
        <w:rPr>
          <w:rFonts w:ascii="Times New Roman" w:eastAsiaTheme="minorEastAsia" w:hAnsi="Times New Roman" w:cs="Times New Roman"/>
          <w:b/>
          <w:bCs/>
          <w:sz w:val="24"/>
          <w:szCs w:val="24"/>
        </w:rPr>
        <w:t xml:space="preserve"> </w:t>
      </w:r>
      <w:r w:rsidR="002147BF" w:rsidRPr="00384955">
        <w:rPr>
          <w:rFonts w:ascii="Times New Roman" w:eastAsiaTheme="minorEastAsia" w:hAnsi="Times New Roman" w:cs="Times New Roman"/>
          <w:b/>
          <w:bCs/>
          <w:sz w:val="24"/>
          <w:szCs w:val="24"/>
        </w:rPr>
        <w:t>Сжиженный нефтяной газ; СНГ</w:t>
      </w:r>
      <w:r w:rsidRPr="00384955">
        <w:rPr>
          <w:rFonts w:ascii="Times New Roman" w:eastAsiaTheme="minorEastAsia" w:hAnsi="Times New Roman" w:cs="Times New Roman"/>
          <w:b/>
          <w:bCs/>
          <w:sz w:val="24"/>
          <w:szCs w:val="24"/>
        </w:rPr>
        <w:t xml:space="preserve"> </w:t>
      </w:r>
      <w:r w:rsidRPr="00384955">
        <w:rPr>
          <w:rFonts w:ascii="Times New Roman" w:eastAsiaTheme="minorEastAsia" w:hAnsi="Times New Roman" w:cs="Times New Roman"/>
          <w:bCs/>
          <w:sz w:val="24"/>
          <w:szCs w:val="24"/>
        </w:rPr>
        <w:t>(</w:t>
      </w:r>
      <w:proofErr w:type="spellStart"/>
      <w:r w:rsidR="002147BF" w:rsidRPr="00384955">
        <w:rPr>
          <w:rFonts w:ascii="Times New Roman" w:eastAsiaTheme="minorEastAsia" w:hAnsi="Times New Roman" w:cs="Times New Roman"/>
          <w:bCs/>
          <w:sz w:val="24"/>
          <w:szCs w:val="24"/>
        </w:rPr>
        <w:t>liquefied</w:t>
      </w:r>
      <w:proofErr w:type="spellEnd"/>
      <w:r w:rsidR="002147BF" w:rsidRPr="00384955">
        <w:rPr>
          <w:rFonts w:ascii="Times New Roman" w:eastAsiaTheme="minorEastAsia" w:hAnsi="Times New Roman" w:cs="Times New Roman"/>
          <w:bCs/>
          <w:sz w:val="24"/>
          <w:szCs w:val="24"/>
        </w:rPr>
        <w:t xml:space="preserve"> </w:t>
      </w:r>
      <w:proofErr w:type="spellStart"/>
      <w:r w:rsidR="002147BF" w:rsidRPr="00384955">
        <w:rPr>
          <w:rFonts w:ascii="Times New Roman" w:eastAsiaTheme="minorEastAsia" w:hAnsi="Times New Roman" w:cs="Times New Roman"/>
          <w:bCs/>
          <w:sz w:val="24"/>
          <w:szCs w:val="24"/>
        </w:rPr>
        <w:t>petroleum</w:t>
      </w:r>
      <w:proofErr w:type="spellEnd"/>
      <w:r w:rsidR="002147BF" w:rsidRPr="00384955">
        <w:rPr>
          <w:rFonts w:ascii="Times New Roman" w:eastAsiaTheme="minorEastAsia" w:hAnsi="Times New Roman" w:cs="Times New Roman"/>
          <w:bCs/>
          <w:sz w:val="24"/>
          <w:szCs w:val="24"/>
        </w:rPr>
        <w:t xml:space="preserve"> </w:t>
      </w:r>
      <w:proofErr w:type="spellStart"/>
      <w:r w:rsidR="002147BF" w:rsidRPr="00384955">
        <w:rPr>
          <w:rFonts w:ascii="Times New Roman" w:eastAsiaTheme="minorEastAsia" w:hAnsi="Times New Roman" w:cs="Times New Roman"/>
          <w:bCs/>
          <w:sz w:val="24"/>
          <w:szCs w:val="24"/>
        </w:rPr>
        <w:t>gas</w:t>
      </w:r>
      <w:proofErr w:type="spellEnd"/>
      <w:r w:rsidR="002147BF" w:rsidRPr="00384955">
        <w:rPr>
          <w:rFonts w:ascii="Times New Roman" w:eastAsiaTheme="minorEastAsia" w:hAnsi="Times New Roman" w:cs="Times New Roman"/>
          <w:bCs/>
          <w:sz w:val="24"/>
          <w:szCs w:val="24"/>
        </w:rPr>
        <w:t xml:space="preserve"> (LPG)</w:t>
      </w:r>
      <w:r w:rsidRPr="00384955">
        <w:rPr>
          <w:rFonts w:ascii="Times New Roman" w:eastAsiaTheme="minorEastAsia" w:hAnsi="Times New Roman" w:cs="Times New Roman"/>
          <w:bCs/>
          <w:sz w:val="24"/>
          <w:szCs w:val="24"/>
        </w:rPr>
        <w:t>):</w:t>
      </w:r>
      <w:r w:rsidRPr="00384955">
        <w:rPr>
          <w:rFonts w:ascii="Times New Roman" w:eastAsiaTheme="minorEastAsia" w:hAnsi="Times New Roman" w:cs="Times New Roman"/>
          <w:b/>
          <w:bCs/>
          <w:sz w:val="24"/>
          <w:szCs w:val="24"/>
        </w:rPr>
        <w:t xml:space="preserve"> </w:t>
      </w:r>
      <w:r w:rsidR="002147BF" w:rsidRPr="00384955">
        <w:rPr>
          <w:rFonts w:ascii="Times New Roman" w:eastAsiaTheme="minorEastAsia" w:hAnsi="Times New Roman" w:cs="Times New Roman"/>
          <w:sz w:val="24"/>
          <w:szCs w:val="24"/>
        </w:rPr>
        <w:t>Смесь легких углеводородов, газообразная в условиях нормальной температуры и давления и поддерживаемая в жидком состоянии путем повышения давления или понижения температуры.</w:t>
      </w:r>
    </w:p>
    <w:p w:rsidR="002147BF" w:rsidRPr="00384955" w:rsidRDefault="002147BF"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2D4B" w:rsidRPr="00384955" w:rsidRDefault="002147BF" w:rsidP="00384955">
      <w:pPr>
        <w:autoSpaceDE w:val="0"/>
        <w:autoSpaceDN w:val="0"/>
        <w:adjustRightInd w:val="0"/>
        <w:spacing w:after="0" w:line="240" w:lineRule="auto"/>
        <w:ind w:firstLine="567"/>
        <w:jc w:val="both"/>
        <w:rPr>
          <w:rFonts w:ascii="Times New Roman" w:eastAsiaTheme="minorEastAsia" w:hAnsi="Times New Roman" w:cs="Times New Roman"/>
          <w:color w:val="002060"/>
          <w:sz w:val="20"/>
          <w:szCs w:val="20"/>
        </w:rPr>
      </w:pPr>
      <w:r w:rsidRPr="00384955">
        <w:rPr>
          <w:rFonts w:ascii="Times New Roman" w:eastAsiaTheme="minorEastAsia" w:hAnsi="Times New Roman" w:cs="Times New Roman"/>
          <w:sz w:val="20"/>
          <w:szCs w:val="20"/>
        </w:rPr>
        <w:t xml:space="preserve">Примечание – Основными компонентами являются пропан, </w:t>
      </w:r>
      <w:proofErr w:type="spellStart"/>
      <w:r w:rsidRPr="00384955">
        <w:rPr>
          <w:rFonts w:ascii="Times New Roman" w:eastAsiaTheme="minorEastAsia" w:hAnsi="Times New Roman" w:cs="Times New Roman"/>
          <w:sz w:val="20"/>
          <w:szCs w:val="20"/>
        </w:rPr>
        <w:t>пропен</w:t>
      </w:r>
      <w:proofErr w:type="spellEnd"/>
      <w:r w:rsidRPr="00384955">
        <w:rPr>
          <w:rFonts w:ascii="Times New Roman" w:eastAsiaTheme="minorEastAsia" w:hAnsi="Times New Roman" w:cs="Times New Roman"/>
          <w:sz w:val="20"/>
          <w:szCs w:val="20"/>
        </w:rPr>
        <w:t>, бутан и бутены.</w:t>
      </w:r>
    </w:p>
    <w:p w:rsidR="00DF35D2" w:rsidRPr="00384955" w:rsidRDefault="00DF35D2"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2D4B" w:rsidRPr="00384955" w:rsidRDefault="00DF35D2"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bCs/>
          <w:sz w:val="24"/>
          <w:szCs w:val="24"/>
        </w:rPr>
        <w:t>3.</w:t>
      </w:r>
      <w:r w:rsidR="004D58AB" w:rsidRPr="00384955">
        <w:rPr>
          <w:rFonts w:ascii="Times New Roman" w:eastAsiaTheme="minorEastAsia" w:hAnsi="Times New Roman" w:cs="Times New Roman"/>
          <w:bCs/>
          <w:sz w:val="24"/>
          <w:szCs w:val="24"/>
        </w:rPr>
        <w:t>1.</w:t>
      </w:r>
      <w:r w:rsidRPr="00384955">
        <w:rPr>
          <w:rFonts w:ascii="Times New Roman" w:eastAsiaTheme="minorEastAsia" w:hAnsi="Times New Roman" w:cs="Times New Roman"/>
          <w:bCs/>
          <w:sz w:val="24"/>
          <w:szCs w:val="24"/>
        </w:rPr>
        <w:t>8</w:t>
      </w:r>
      <w:r w:rsidRPr="00384955">
        <w:rPr>
          <w:rFonts w:ascii="Times New Roman" w:eastAsiaTheme="minorEastAsia" w:hAnsi="Times New Roman" w:cs="Times New Roman"/>
          <w:b/>
          <w:bCs/>
          <w:sz w:val="24"/>
          <w:szCs w:val="24"/>
        </w:rPr>
        <w:t xml:space="preserve"> </w:t>
      </w:r>
      <w:r w:rsidR="004D58AB" w:rsidRPr="00384955">
        <w:rPr>
          <w:rFonts w:ascii="Times New Roman" w:eastAsiaTheme="minorEastAsia" w:hAnsi="Times New Roman" w:cs="Times New Roman"/>
          <w:b/>
          <w:bCs/>
          <w:sz w:val="24"/>
          <w:szCs w:val="24"/>
        </w:rPr>
        <w:t>Установка сжиженного газа</w:t>
      </w:r>
      <w:r w:rsidRPr="00384955">
        <w:rPr>
          <w:rFonts w:ascii="Times New Roman" w:eastAsiaTheme="minorEastAsia" w:hAnsi="Times New Roman" w:cs="Times New Roman"/>
          <w:b/>
          <w:bCs/>
          <w:sz w:val="24"/>
          <w:szCs w:val="24"/>
        </w:rPr>
        <w:t xml:space="preserve"> </w:t>
      </w:r>
      <w:r w:rsidRPr="00384955">
        <w:rPr>
          <w:rFonts w:ascii="Times New Roman" w:eastAsiaTheme="minorEastAsia" w:hAnsi="Times New Roman" w:cs="Times New Roman"/>
          <w:bCs/>
          <w:sz w:val="24"/>
          <w:szCs w:val="24"/>
        </w:rPr>
        <w:t>(</w:t>
      </w:r>
      <w:proofErr w:type="spellStart"/>
      <w:r w:rsidR="004D58AB" w:rsidRPr="00384955">
        <w:rPr>
          <w:rFonts w:ascii="Times New Roman" w:eastAsiaTheme="minorEastAsia" w:hAnsi="Times New Roman" w:cs="Times New Roman"/>
          <w:bCs/>
          <w:sz w:val="24"/>
          <w:szCs w:val="24"/>
        </w:rPr>
        <w:t>liquefied</w:t>
      </w:r>
      <w:proofErr w:type="spellEnd"/>
      <w:r w:rsidR="004D58AB" w:rsidRPr="00384955">
        <w:rPr>
          <w:rFonts w:ascii="Times New Roman" w:eastAsiaTheme="minorEastAsia" w:hAnsi="Times New Roman" w:cs="Times New Roman"/>
          <w:bCs/>
          <w:sz w:val="24"/>
          <w:szCs w:val="24"/>
        </w:rPr>
        <w:t xml:space="preserve"> </w:t>
      </w:r>
      <w:proofErr w:type="spellStart"/>
      <w:r w:rsidR="004D58AB" w:rsidRPr="00384955">
        <w:rPr>
          <w:rFonts w:ascii="Times New Roman" w:eastAsiaTheme="minorEastAsia" w:hAnsi="Times New Roman" w:cs="Times New Roman"/>
          <w:bCs/>
          <w:sz w:val="24"/>
          <w:szCs w:val="24"/>
        </w:rPr>
        <w:t>petroleum</w:t>
      </w:r>
      <w:proofErr w:type="spellEnd"/>
      <w:r w:rsidR="004D58AB" w:rsidRPr="00384955">
        <w:rPr>
          <w:rFonts w:ascii="Times New Roman" w:eastAsiaTheme="minorEastAsia" w:hAnsi="Times New Roman" w:cs="Times New Roman"/>
          <w:bCs/>
          <w:sz w:val="24"/>
          <w:szCs w:val="24"/>
        </w:rPr>
        <w:t xml:space="preserve"> </w:t>
      </w:r>
      <w:proofErr w:type="spellStart"/>
      <w:r w:rsidR="004D58AB" w:rsidRPr="00384955">
        <w:rPr>
          <w:rFonts w:ascii="Times New Roman" w:eastAsiaTheme="minorEastAsia" w:hAnsi="Times New Roman" w:cs="Times New Roman"/>
          <w:bCs/>
          <w:sz w:val="24"/>
          <w:szCs w:val="24"/>
        </w:rPr>
        <w:t>gas</w:t>
      </w:r>
      <w:proofErr w:type="spellEnd"/>
      <w:r w:rsidR="004D58AB" w:rsidRPr="00384955">
        <w:rPr>
          <w:rFonts w:ascii="Times New Roman" w:eastAsiaTheme="minorEastAsia" w:hAnsi="Times New Roman" w:cs="Times New Roman"/>
          <w:bCs/>
          <w:sz w:val="24"/>
          <w:szCs w:val="24"/>
        </w:rPr>
        <w:t xml:space="preserve"> </w:t>
      </w:r>
      <w:proofErr w:type="spellStart"/>
      <w:r w:rsidR="004D58AB" w:rsidRPr="00384955">
        <w:rPr>
          <w:rFonts w:ascii="Times New Roman" w:eastAsiaTheme="minorEastAsia" w:hAnsi="Times New Roman" w:cs="Times New Roman"/>
          <w:bCs/>
          <w:sz w:val="24"/>
          <w:szCs w:val="24"/>
        </w:rPr>
        <w:t>installation</w:t>
      </w:r>
      <w:proofErr w:type="spellEnd"/>
      <w:r w:rsidRPr="00384955">
        <w:rPr>
          <w:rFonts w:ascii="Times New Roman" w:eastAsiaTheme="minorEastAsia" w:hAnsi="Times New Roman" w:cs="Times New Roman"/>
          <w:bCs/>
          <w:sz w:val="24"/>
          <w:szCs w:val="24"/>
        </w:rPr>
        <w:t>):</w:t>
      </w:r>
      <w:r w:rsidRPr="00384955">
        <w:rPr>
          <w:rFonts w:ascii="Times New Roman" w:eastAsiaTheme="minorEastAsia" w:hAnsi="Times New Roman" w:cs="Times New Roman"/>
          <w:b/>
          <w:bCs/>
          <w:sz w:val="24"/>
          <w:szCs w:val="24"/>
        </w:rPr>
        <w:t xml:space="preserve"> </w:t>
      </w:r>
      <w:r w:rsidR="004D58AB" w:rsidRPr="00384955">
        <w:rPr>
          <w:rFonts w:ascii="Times New Roman" w:eastAsiaTheme="minorEastAsia" w:hAnsi="Times New Roman" w:cs="Times New Roman"/>
          <w:sz w:val="24"/>
          <w:szCs w:val="24"/>
        </w:rPr>
        <w:t>Компоненты, обычно состоящие из топливног</w:t>
      </w:r>
      <w:proofErr w:type="gramStart"/>
      <w:r w:rsidR="004D58AB" w:rsidRPr="00384955">
        <w:rPr>
          <w:rFonts w:ascii="Times New Roman" w:eastAsiaTheme="minorEastAsia" w:hAnsi="Times New Roman" w:cs="Times New Roman"/>
          <w:sz w:val="24"/>
          <w:szCs w:val="24"/>
        </w:rPr>
        <w:t>о(</w:t>
      </w:r>
      <w:proofErr w:type="spellStart"/>
      <w:proofErr w:type="gramEnd"/>
      <w:r w:rsidR="004D58AB" w:rsidRPr="00384955">
        <w:rPr>
          <w:rFonts w:ascii="Times New Roman" w:eastAsiaTheme="minorEastAsia" w:hAnsi="Times New Roman" w:cs="Times New Roman"/>
          <w:sz w:val="24"/>
          <w:szCs w:val="24"/>
        </w:rPr>
        <w:t>ых</w:t>
      </w:r>
      <w:proofErr w:type="spellEnd"/>
      <w:r w:rsidR="004D58AB" w:rsidRPr="00384955">
        <w:rPr>
          <w:rFonts w:ascii="Times New Roman" w:eastAsiaTheme="minorEastAsia" w:hAnsi="Times New Roman" w:cs="Times New Roman"/>
          <w:sz w:val="24"/>
          <w:szCs w:val="24"/>
        </w:rPr>
        <w:t>) контейнера(</w:t>
      </w:r>
      <w:proofErr w:type="spellStart"/>
      <w:r w:rsidR="004D58AB" w:rsidRPr="00384955">
        <w:rPr>
          <w:rFonts w:ascii="Times New Roman" w:eastAsiaTheme="minorEastAsia" w:hAnsi="Times New Roman" w:cs="Times New Roman"/>
          <w:sz w:val="24"/>
          <w:szCs w:val="24"/>
        </w:rPr>
        <w:t>ов</w:t>
      </w:r>
      <w:proofErr w:type="spellEnd"/>
      <w:r w:rsidR="004D58AB" w:rsidRPr="00384955">
        <w:rPr>
          <w:rFonts w:ascii="Times New Roman" w:eastAsiaTheme="minorEastAsia" w:hAnsi="Times New Roman" w:cs="Times New Roman"/>
          <w:sz w:val="24"/>
          <w:szCs w:val="24"/>
        </w:rPr>
        <w:t>), регулятора(</w:t>
      </w:r>
      <w:proofErr w:type="spellStart"/>
      <w:r w:rsidR="004D58AB" w:rsidRPr="00384955">
        <w:rPr>
          <w:rFonts w:ascii="Times New Roman" w:eastAsiaTheme="minorEastAsia" w:hAnsi="Times New Roman" w:cs="Times New Roman"/>
          <w:sz w:val="24"/>
          <w:szCs w:val="24"/>
        </w:rPr>
        <w:t>ов</w:t>
      </w:r>
      <w:proofErr w:type="spellEnd"/>
      <w:r w:rsidR="004D58AB" w:rsidRPr="00384955">
        <w:rPr>
          <w:rFonts w:ascii="Times New Roman" w:eastAsiaTheme="minorEastAsia" w:hAnsi="Times New Roman" w:cs="Times New Roman"/>
          <w:sz w:val="24"/>
          <w:szCs w:val="24"/>
        </w:rPr>
        <w:t>) давления, трубопроводов, шлангов и запорных устройств, подающих сжиженный газ к приборам</w:t>
      </w:r>
      <w:r w:rsidR="00EC7DFF" w:rsidRPr="00384955">
        <w:rPr>
          <w:rFonts w:ascii="Times New Roman" w:eastAsiaTheme="minorEastAsia" w:hAnsi="Times New Roman" w:cs="Times New Roman"/>
          <w:sz w:val="24"/>
          <w:szCs w:val="24"/>
        </w:rPr>
        <w:t>.</w:t>
      </w:r>
    </w:p>
    <w:p w:rsidR="00132D4B" w:rsidRPr="00384955" w:rsidRDefault="00132D4B" w:rsidP="00384955">
      <w:pPr>
        <w:autoSpaceDE w:val="0"/>
        <w:autoSpaceDN w:val="0"/>
        <w:adjustRightInd w:val="0"/>
        <w:spacing w:after="0" w:line="240" w:lineRule="auto"/>
        <w:ind w:firstLine="567"/>
        <w:jc w:val="both"/>
        <w:rPr>
          <w:rFonts w:ascii="Times New Roman" w:eastAsiaTheme="minorEastAsia" w:hAnsi="Times New Roman" w:cs="Times New Roman"/>
          <w:b/>
          <w:bCs/>
          <w:sz w:val="24"/>
          <w:szCs w:val="24"/>
        </w:rPr>
      </w:pPr>
      <w:r w:rsidRPr="00384955">
        <w:rPr>
          <w:rFonts w:ascii="Times New Roman" w:eastAsiaTheme="minorEastAsia" w:hAnsi="Times New Roman" w:cs="Times New Roman"/>
          <w:bCs/>
          <w:sz w:val="24"/>
          <w:szCs w:val="24"/>
        </w:rPr>
        <w:t>3.</w:t>
      </w:r>
      <w:r w:rsidR="002452CB" w:rsidRPr="00384955">
        <w:rPr>
          <w:rFonts w:ascii="Times New Roman" w:eastAsiaTheme="minorEastAsia" w:hAnsi="Times New Roman" w:cs="Times New Roman"/>
          <w:bCs/>
          <w:sz w:val="24"/>
          <w:szCs w:val="24"/>
        </w:rPr>
        <w:t>1.</w:t>
      </w:r>
      <w:r w:rsidRPr="00384955">
        <w:rPr>
          <w:rFonts w:ascii="Times New Roman" w:eastAsiaTheme="minorEastAsia" w:hAnsi="Times New Roman" w:cs="Times New Roman"/>
          <w:bCs/>
          <w:sz w:val="24"/>
          <w:szCs w:val="24"/>
        </w:rPr>
        <w:t>9</w:t>
      </w:r>
      <w:r w:rsidR="00DF35D2" w:rsidRPr="00384955">
        <w:rPr>
          <w:rFonts w:ascii="Times New Roman" w:eastAsiaTheme="minorEastAsia" w:hAnsi="Times New Roman" w:cs="Times New Roman"/>
          <w:b/>
          <w:bCs/>
          <w:sz w:val="24"/>
          <w:szCs w:val="24"/>
        </w:rPr>
        <w:t xml:space="preserve"> </w:t>
      </w:r>
      <w:r w:rsidR="002452CB" w:rsidRPr="00384955">
        <w:rPr>
          <w:rFonts w:ascii="Times New Roman" w:eastAsiaTheme="minorEastAsia" w:hAnsi="Times New Roman" w:cs="Times New Roman"/>
          <w:b/>
          <w:bCs/>
          <w:sz w:val="24"/>
          <w:szCs w:val="24"/>
        </w:rPr>
        <w:t>Рабочее давление</w:t>
      </w:r>
      <w:r w:rsidR="00DF35D2" w:rsidRPr="00384955">
        <w:rPr>
          <w:rFonts w:ascii="Times New Roman" w:eastAsiaTheme="minorEastAsia" w:hAnsi="Times New Roman" w:cs="Times New Roman"/>
          <w:b/>
          <w:bCs/>
          <w:sz w:val="24"/>
          <w:szCs w:val="24"/>
        </w:rPr>
        <w:t xml:space="preserve"> </w:t>
      </w:r>
      <w:r w:rsidR="00C548A9" w:rsidRPr="00384955">
        <w:rPr>
          <w:rFonts w:ascii="Times New Roman" w:eastAsiaTheme="minorEastAsia" w:hAnsi="Times New Roman" w:cs="Times New Roman"/>
          <w:bCs/>
          <w:sz w:val="24"/>
          <w:szCs w:val="24"/>
        </w:rPr>
        <w:t>(</w:t>
      </w:r>
      <w:proofErr w:type="spellStart"/>
      <w:r w:rsidR="002452CB" w:rsidRPr="00384955">
        <w:rPr>
          <w:rFonts w:ascii="Times New Roman" w:eastAsiaTheme="minorEastAsia" w:hAnsi="Times New Roman" w:cs="Times New Roman"/>
          <w:bCs/>
          <w:sz w:val="24"/>
          <w:szCs w:val="24"/>
        </w:rPr>
        <w:t>working</w:t>
      </w:r>
      <w:proofErr w:type="spellEnd"/>
      <w:r w:rsidR="002452CB" w:rsidRPr="00384955">
        <w:rPr>
          <w:rFonts w:ascii="Times New Roman" w:eastAsiaTheme="minorEastAsia" w:hAnsi="Times New Roman" w:cs="Times New Roman"/>
          <w:bCs/>
          <w:sz w:val="24"/>
          <w:szCs w:val="24"/>
        </w:rPr>
        <w:t xml:space="preserve"> </w:t>
      </w:r>
      <w:proofErr w:type="spellStart"/>
      <w:r w:rsidR="002452CB" w:rsidRPr="00384955">
        <w:rPr>
          <w:rFonts w:ascii="Times New Roman" w:eastAsiaTheme="minorEastAsia" w:hAnsi="Times New Roman" w:cs="Times New Roman"/>
          <w:bCs/>
          <w:sz w:val="24"/>
          <w:szCs w:val="24"/>
        </w:rPr>
        <w:t>pressure</w:t>
      </w:r>
      <w:proofErr w:type="spellEnd"/>
      <w:r w:rsidR="00C548A9" w:rsidRPr="00384955">
        <w:rPr>
          <w:rFonts w:ascii="Times New Roman" w:eastAsiaTheme="minorEastAsia" w:hAnsi="Times New Roman" w:cs="Times New Roman"/>
          <w:bCs/>
          <w:sz w:val="24"/>
          <w:szCs w:val="24"/>
        </w:rPr>
        <w:t>):</w:t>
      </w:r>
      <w:r w:rsidR="00C548A9" w:rsidRPr="00384955">
        <w:rPr>
          <w:rFonts w:ascii="Times New Roman" w:eastAsiaTheme="minorEastAsia" w:hAnsi="Times New Roman" w:cs="Times New Roman"/>
          <w:b/>
          <w:bCs/>
          <w:sz w:val="24"/>
          <w:szCs w:val="24"/>
        </w:rPr>
        <w:t xml:space="preserve"> </w:t>
      </w:r>
      <w:r w:rsidR="00494493">
        <w:rPr>
          <w:rFonts w:ascii="Times New Roman" w:eastAsiaTheme="minorEastAsia" w:hAnsi="Times New Roman" w:cs="Times New Roman"/>
          <w:sz w:val="24"/>
          <w:szCs w:val="24"/>
        </w:rPr>
        <w:t>Д</w:t>
      </w:r>
      <w:r w:rsidR="002452CB" w:rsidRPr="00384955">
        <w:rPr>
          <w:rFonts w:ascii="Times New Roman" w:eastAsiaTheme="minorEastAsia" w:hAnsi="Times New Roman" w:cs="Times New Roman"/>
          <w:sz w:val="24"/>
          <w:szCs w:val="24"/>
        </w:rPr>
        <w:t>авление на входе в прибор во время его работы</w:t>
      </w:r>
      <w:r w:rsidR="00C548A9" w:rsidRPr="00384955">
        <w:rPr>
          <w:rFonts w:ascii="Times New Roman" w:eastAsiaTheme="minorEastAsia" w:hAnsi="Times New Roman" w:cs="Times New Roman"/>
          <w:sz w:val="24"/>
          <w:szCs w:val="24"/>
        </w:rPr>
        <w:t>.</w:t>
      </w:r>
    </w:p>
    <w:p w:rsidR="00132D4B" w:rsidRPr="00384955" w:rsidRDefault="00C548A9" w:rsidP="00384955">
      <w:pPr>
        <w:autoSpaceDE w:val="0"/>
        <w:autoSpaceDN w:val="0"/>
        <w:adjustRightInd w:val="0"/>
        <w:spacing w:after="0" w:line="240" w:lineRule="auto"/>
        <w:ind w:firstLine="567"/>
        <w:jc w:val="both"/>
        <w:rPr>
          <w:rFonts w:ascii="Times New Roman" w:eastAsiaTheme="minorEastAsia" w:hAnsi="Times New Roman" w:cs="Times New Roman"/>
          <w:b/>
          <w:bCs/>
          <w:sz w:val="24"/>
          <w:szCs w:val="24"/>
        </w:rPr>
      </w:pPr>
      <w:r w:rsidRPr="00384955">
        <w:rPr>
          <w:rFonts w:ascii="Times New Roman" w:eastAsiaTheme="minorEastAsia" w:hAnsi="Times New Roman" w:cs="Times New Roman"/>
          <w:bCs/>
          <w:sz w:val="24"/>
          <w:szCs w:val="24"/>
        </w:rPr>
        <w:lastRenderedPageBreak/>
        <w:t>3.</w:t>
      </w:r>
      <w:r w:rsidR="001F5454" w:rsidRPr="00384955">
        <w:rPr>
          <w:rFonts w:ascii="Times New Roman" w:eastAsiaTheme="minorEastAsia" w:hAnsi="Times New Roman" w:cs="Times New Roman"/>
          <w:bCs/>
          <w:sz w:val="24"/>
          <w:szCs w:val="24"/>
        </w:rPr>
        <w:t>1.</w:t>
      </w:r>
      <w:r w:rsidRPr="00384955">
        <w:rPr>
          <w:rFonts w:ascii="Times New Roman" w:eastAsiaTheme="minorEastAsia" w:hAnsi="Times New Roman" w:cs="Times New Roman"/>
          <w:bCs/>
          <w:sz w:val="24"/>
          <w:szCs w:val="24"/>
        </w:rPr>
        <w:t>10</w:t>
      </w:r>
      <w:r w:rsidRPr="00384955">
        <w:rPr>
          <w:rFonts w:ascii="Times New Roman" w:eastAsiaTheme="minorEastAsia" w:hAnsi="Times New Roman" w:cs="Times New Roman"/>
          <w:b/>
          <w:bCs/>
          <w:sz w:val="24"/>
          <w:szCs w:val="24"/>
        </w:rPr>
        <w:t xml:space="preserve"> </w:t>
      </w:r>
      <w:r w:rsidR="001F5454" w:rsidRPr="00384955">
        <w:rPr>
          <w:rFonts w:ascii="Times New Roman" w:eastAsiaTheme="minorEastAsia" w:hAnsi="Times New Roman" w:cs="Times New Roman"/>
          <w:b/>
          <w:bCs/>
          <w:sz w:val="24"/>
          <w:szCs w:val="24"/>
        </w:rPr>
        <w:t>Трубопровод</w:t>
      </w:r>
      <w:r w:rsidRPr="00384955">
        <w:rPr>
          <w:rFonts w:ascii="Times New Roman" w:eastAsiaTheme="minorEastAsia" w:hAnsi="Times New Roman" w:cs="Times New Roman"/>
          <w:b/>
          <w:bCs/>
          <w:sz w:val="24"/>
          <w:szCs w:val="24"/>
        </w:rPr>
        <w:t xml:space="preserve"> </w:t>
      </w:r>
      <w:r w:rsidRPr="00384955">
        <w:rPr>
          <w:rFonts w:ascii="Times New Roman" w:eastAsiaTheme="minorEastAsia" w:hAnsi="Times New Roman" w:cs="Times New Roman"/>
          <w:bCs/>
          <w:sz w:val="24"/>
          <w:szCs w:val="24"/>
        </w:rPr>
        <w:t>(</w:t>
      </w:r>
      <w:proofErr w:type="spellStart"/>
      <w:r w:rsidR="001F5454" w:rsidRPr="00384955">
        <w:rPr>
          <w:rFonts w:ascii="Times New Roman" w:eastAsiaTheme="minorEastAsia" w:hAnsi="Times New Roman" w:cs="Times New Roman"/>
          <w:bCs/>
          <w:sz w:val="24"/>
          <w:szCs w:val="24"/>
        </w:rPr>
        <w:t>piping</w:t>
      </w:r>
      <w:proofErr w:type="spellEnd"/>
      <w:r w:rsidRPr="00384955">
        <w:rPr>
          <w:rFonts w:ascii="Times New Roman" w:eastAsiaTheme="minorEastAsia" w:hAnsi="Times New Roman" w:cs="Times New Roman"/>
          <w:bCs/>
          <w:sz w:val="24"/>
          <w:szCs w:val="24"/>
        </w:rPr>
        <w:t xml:space="preserve">): </w:t>
      </w:r>
      <w:r w:rsidR="001F5454" w:rsidRPr="00920FC1">
        <w:rPr>
          <w:rFonts w:ascii="Times New Roman" w:eastAsiaTheme="minorEastAsia" w:hAnsi="Times New Roman" w:cs="Times New Roman"/>
          <w:sz w:val="24"/>
          <w:szCs w:val="24"/>
        </w:rPr>
        <w:t>Трубопровод из жесткого металлического материала</w:t>
      </w:r>
      <w:r w:rsidRPr="00920FC1">
        <w:rPr>
          <w:rFonts w:ascii="Times New Roman" w:eastAsiaTheme="minorEastAsia" w:hAnsi="Times New Roman" w:cs="Times New Roman"/>
          <w:sz w:val="24"/>
          <w:szCs w:val="24"/>
        </w:rPr>
        <w:t>.</w:t>
      </w:r>
    </w:p>
    <w:p w:rsidR="00132D4B" w:rsidRPr="00384955" w:rsidRDefault="00C548A9" w:rsidP="00384955">
      <w:pPr>
        <w:autoSpaceDE w:val="0"/>
        <w:autoSpaceDN w:val="0"/>
        <w:adjustRightInd w:val="0"/>
        <w:spacing w:after="0" w:line="240" w:lineRule="auto"/>
        <w:ind w:firstLine="567"/>
        <w:jc w:val="both"/>
        <w:rPr>
          <w:rFonts w:ascii="Times New Roman" w:eastAsiaTheme="minorEastAsia" w:hAnsi="Times New Roman" w:cs="Times New Roman"/>
          <w:b/>
          <w:bCs/>
          <w:sz w:val="24"/>
          <w:szCs w:val="24"/>
        </w:rPr>
      </w:pPr>
      <w:r w:rsidRPr="00384955">
        <w:rPr>
          <w:rFonts w:ascii="Times New Roman" w:eastAsiaTheme="minorEastAsia" w:hAnsi="Times New Roman" w:cs="Times New Roman"/>
          <w:bCs/>
          <w:sz w:val="24"/>
          <w:szCs w:val="24"/>
        </w:rPr>
        <w:t>3.</w:t>
      </w:r>
      <w:r w:rsidR="00C8660C" w:rsidRPr="00384955">
        <w:rPr>
          <w:rFonts w:ascii="Times New Roman" w:eastAsiaTheme="minorEastAsia" w:hAnsi="Times New Roman" w:cs="Times New Roman"/>
          <w:bCs/>
          <w:sz w:val="24"/>
          <w:szCs w:val="24"/>
        </w:rPr>
        <w:t>1.</w:t>
      </w:r>
      <w:r w:rsidRPr="00384955">
        <w:rPr>
          <w:rFonts w:ascii="Times New Roman" w:eastAsiaTheme="minorEastAsia" w:hAnsi="Times New Roman" w:cs="Times New Roman"/>
          <w:bCs/>
          <w:sz w:val="24"/>
          <w:szCs w:val="24"/>
        </w:rPr>
        <w:t>11</w:t>
      </w:r>
      <w:r w:rsidRPr="00384955">
        <w:rPr>
          <w:rFonts w:ascii="Times New Roman" w:eastAsiaTheme="minorEastAsia" w:hAnsi="Times New Roman" w:cs="Times New Roman"/>
          <w:b/>
          <w:bCs/>
          <w:sz w:val="24"/>
          <w:szCs w:val="24"/>
        </w:rPr>
        <w:t xml:space="preserve"> </w:t>
      </w:r>
      <w:r w:rsidR="00C8660C" w:rsidRPr="00384955">
        <w:rPr>
          <w:rFonts w:ascii="Times New Roman" w:eastAsiaTheme="minorEastAsia" w:hAnsi="Times New Roman" w:cs="Times New Roman"/>
          <w:b/>
          <w:bCs/>
          <w:sz w:val="24"/>
          <w:szCs w:val="24"/>
        </w:rPr>
        <w:t>Регулятор давления</w:t>
      </w:r>
      <w:r w:rsidRPr="00384955">
        <w:rPr>
          <w:rFonts w:ascii="Times New Roman" w:eastAsiaTheme="minorEastAsia" w:hAnsi="Times New Roman" w:cs="Times New Roman"/>
          <w:b/>
          <w:bCs/>
          <w:sz w:val="24"/>
          <w:szCs w:val="24"/>
        </w:rPr>
        <w:t xml:space="preserve"> </w:t>
      </w:r>
      <w:r w:rsidRPr="00384955">
        <w:rPr>
          <w:rFonts w:ascii="Times New Roman" w:eastAsiaTheme="minorEastAsia" w:hAnsi="Times New Roman" w:cs="Times New Roman"/>
          <w:bCs/>
          <w:sz w:val="24"/>
          <w:szCs w:val="24"/>
        </w:rPr>
        <w:t>(</w:t>
      </w:r>
      <w:proofErr w:type="spellStart"/>
      <w:r w:rsidR="00C8660C" w:rsidRPr="00384955">
        <w:rPr>
          <w:rFonts w:ascii="Times New Roman" w:eastAsiaTheme="minorEastAsia" w:hAnsi="Times New Roman" w:cs="Times New Roman"/>
          <w:bCs/>
          <w:sz w:val="24"/>
          <w:szCs w:val="24"/>
        </w:rPr>
        <w:t>pressure</w:t>
      </w:r>
      <w:proofErr w:type="spellEnd"/>
      <w:r w:rsidR="00C8660C" w:rsidRPr="00384955">
        <w:rPr>
          <w:rFonts w:ascii="Times New Roman" w:eastAsiaTheme="minorEastAsia" w:hAnsi="Times New Roman" w:cs="Times New Roman"/>
          <w:bCs/>
          <w:sz w:val="24"/>
          <w:szCs w:val="24"/>
        </w:rPr>
        <w:t xml:space="preserve"> </w:t>
      </w:r>
      <w:proofErr w:type="spellStart"/>
      <w:r w:rsidR="00C8660C" w:rsidRPr="00384955">
        <w:rPr>
          <w:rFonts w:ascii="Times New Roman" w:eastAsiaTheme="minorEastAsia" w:hAnsi="Times New Roman" w:cs="Times New Roman"/>
          <w:bCs/>
          <w:sz w:val="24"/>
          <w:szCs w:val="24"/>
        </w:rPr>
        <w:t>regulator</w:t>
      </w:r>
      <w:proofErr w:type="spellEnd"/>
      <w:r w:rsidRPr="00384955">
        <w:rPr>
          <w:rFonts w:ascii="Times New Roman" w:eastAsiaTheme="minorEastAsia" w:hAnsi="Times New Roman" w:cs="Times New Roman"/>
          <w:bCs/>
          <w:iCs/>
          <w:sz w:val="24"/>
          <w:szCs w:val="24"/>
        </w:rPr>
        <w:t>):</w:t>
      </w:r>
      <w:r w:rsidRPr="00384955">
        <w:rPr>
          <w:rFonts w:ascii="Times New Roman" w:eastAsiaTheme="minorEastAsia" w:hAnsi="Times New Roman" w:cs="Times New Roman"/>
          <w:sz w:val="24"/>
          <w:szCs w:val="24"/>
        </w:rPr>
        <w:t xml:space="preserve"> </w:t>
      </w:r>
      <w:r w:rsidR="00C8660C" w:rsidRPr="00384955">
        <w:rPr>
          <w:rFonts w:ascii="Times New Roman" w:eastAsiaTheme="minorEastAsia" w:hAnsi="Times New Roman" w:cs="Times New Roman"/>
          <w:sz w:val="24"/>
          <w:szCs w:val="24"/>
        </w:rPr>
        <w:t>Устройство или система устрой</w:t>
      </w:r>
      <w:proofErr w:type="gramStart"/>
      <w:r w:rsidR="00C8660C" w:rsidRPr="00384955">
        <w:rPr>
          <w:rFonts w:ascii="Times New Roman" w:eastAsiaTheme="minorEastAsia" w:hAnsi="Times New Roman" w:cs="Times New Roman"/>
          <w:sz w:val="24"/>
          <w:szCs w:val="24"/>
        </w:rPr>
        <w:t>ств дл</w:t>
      </w:r>
      <w:proofErr w:type="gramEnd"/>
      <w:r w:rsidR="00C8660C" w:rsidRPr="00384955">
        <w:rPr>
          <w:rFonts w:ascii="Times New Roman" w:eastAsiaTheme="minorEastAsia" w:hAnsi="Times New Roman" w:cs="Times New Roman"/>
          <w:sz w:val="24"/>
          <w:szCs w:val="24"/>
        </w:rPr>
        <w:t>я снижения давления на входе и поддержания давления, необходимого для работы обогревателя и/или других приборов</w:t>
      </w:r>
      <w:r w:rsidRPr="00384955">
        <w:rPr>
          <w:rFonts w:ascii="Times New Roman" w:eastAsiaTheme="minorEastAsia" w:hAnsi="Times New Roman" w:cs="Times New Roman"/>
          <w:sz w:val="24"/>
          <w:szCs w:val="24"/>
        </w:rPr>
        <w:t>.</w:t>
      </w:r>
    </w:p>
    <w:p w:rsidR="00132D4B" w:rsidRPr="00384955" w:rsidRDefault="00C548A9" w:rsidP="00384955">
      <w:pPr>
        <w:autoSpaceDE w:val="0"/>
        <w:autoSpaceDN w:val="0"/>
        <w:adjustRightInd w:val="0"/>
        <w:spacing w:after="0" w:line="240" w:lineRule="auto"/>
        <w:ind w:firstLine="567"/>
        <w:jc w:val="both"/>
        <w:rPr>
          <w:rFonts w:ascii="Times New Roman" w:eastAsiaTheme="minorEastAsia" w:hAnsi="Times New Roman" w:cs="Times New Roman"/>
          <w:b/>
          <w:bCs/>
          <w:sz w:val="24"/>
          <w:szCs w:val="24"/>
        </w:rPr>
      </w:pPr>
      <w:r w:rsidRPr="00384955">
        <w:rPr>
          <w:rFonts w:ascii="Times New Roman" w:eastAsiaTheme="minorEastAsia" w:hAnsi="Times New Roman" w:cs="Times New Roman"/>
          <w:bCs/>
          <w:sz w:val="24"/>
          <w:szCs w:val="24"/>
        </w:rPr>
        <w:t>3.</w:t>
      </w:r>
      <w:r w:rsidR="00C8660C" w:rsidRPr="00384955">
        <w:rPr>
          <w:rFonts w:ascii="Times New Roman" w:eastAsiaTheme="minorEastAsia" w:hAnsi="Times New Roman" w:cs="Times New Roman"/>
          <w:bCs/>
          <w:sz w:val="24"/>
          <w:szCs w:val="24"/>
        </w:rPr>
        <w:t>1.</w:t>
      </w:r>
      <w:r w:rsidRPr="00384955">
        <w:rPr>
          <w:rFonts w:ascii="Times New Roman" w:eastAsiaTheme="minorEastAsia" w:hAnsi="Times New Roman" w:cs="Times New Roman"/>
          <w:bCs/>
          <w:sz w:val="24"/>
          <w:szCs w:val="24"/>
        </w:rPr>
        <w:t>12</w:t>
      </w:r>
      <w:r w:rsidRPr="00384955">
        <w:rPr>
          <w:rFonts w:ascii="Times New Roman" w:eastAsiaTheme="minorEastAsia" w:hAnsi="Times New Roman" w:cs="Times New Roman"/>
          <w:b/>
          <w:bCs/>
          <w:sz w:val="24"/>
          <w:szCs w:val="24"/>
        </w:rPr>
        <w:t xml:space="preserve"> </w:t>
      </w:r>
      <w:r w:rsidR="00C8660C" w:rsidRPr="00384955">
        <w:rPr>
          <w:rFonts w:ascii="Times New Roman" w:eastAsiaTheme="minorEastAsia" w:hAnsi="Times New Roman" w:cs="Times New Roman"/>
          <w:b/>
          <w:bCs/>
          <w:sz w:val="24"/>
          <w:szCs w:val="24"/>
        </w:rPr>
        <w:t>Комнатный герметичный обогреватель</w:t>
      </w:r>
      <w:r w:rsidRPr="00384955">
        <w:rPr>
          <w:rFonts w:ascii="Times New Roman" w:eastAsiaTheme="minorEastAsia" w:hAnsi="Times New Roman" w:cs="Times New Roman"/>
          <w:b/>
          <w:bCs/>
          <w:sz w:val="24"/>
          <w:szCs w:val="24"/>
        </w:rPr>
        <w:t xml:space="preserve"> </w:t>
      </w:r>
      <w:r w:rsidRPr="00384955">
        <w:rPr>
          <w:rFonts w:ascii="Times New Roman" w:eastAsiaTheme="minorEastAsia" w:hAnsi="Times New Roman" w:cs="Times New Roman"/>
          <w:bCs/>
          <w:sz w:val="24"/>
          <w:szCs w:val="24"/>
        </w:rPr>
        <w:t>(</w:t>
      </w:r>
      <w:proofErr w:type="spellStart"/>
      <w:r w:rsidR="00C8660C" w:rsidRPr="00384955">
        <w:rPr>
          <w:rFonts w:ascii="Times New Roman" w:eastAsiaTheme="minorEastAsia" w:hAnsi="Times New Roman" w:cs="Times New Roman"/>
          <w:bCs/>
          <w:sz w:val="24"/>
          <w:szCs w:val="24"/>
        </w:rPr>
        <w:t>room</w:t>
      </w:r>
      <w:proofErr w:type="spellEnd"/>
      <w:r w:rsidR="00C8660C" w:rsidRPr="00384955">
        <w:rPr>
          <w:rFonts w:ascii="Times New Roman" w:eastAsiaTheme="minorEastAsia" w:hAnsi="Times New Roman" w:cs="Times New Roman"/>
          <w:bCs/>
          <w:sz w:val="24"/>
          <w:szCs w:val="24"/>
        </w:rPr>
        <w:t xml:space="preserve"> </w:t>
      </w:r>
      <w:proofErr w:type="spellStart"/>
      <w:r w:rsidR="00C8660C" w:rsidRPr="00384955">
        <w:rPr>
          <w:rFonts w:ascii="Times New Roman" w:eastAsiaTheme="minorEastAsia" w:hAnsi="Times New Roman" w:cs="Times New Roman"/>
          <w:bCs/>
          <w:sz w:val="24"/>
          <w:szCs w:val="24"/>
        </w:rPr>
        <w:t>sealed</w:t>
      </w:r>
      <w:proofErr w:type="spellEnd"/>
      <w:r w:rsidR="00C8660C" w:rsidRPr="00384955">
        <w:rPr>
          <w:rFonts w:ascii="Times New Roman" w:eastAsiaTheme="minorEastAsia" w:hAnsi="Times New Roman" w:cs="Times New Roman"/>
          <w:bCs/>
          <w:sz w:val="24"/>
          <w:szCs w:val="24"/>
        </w:rPr>
        <w:t xml:space="preserve"> </w:t>
      </w:r>
      <w:proofErr w:type="spellStart"/>
      <w:r w:rsidR="00C8660C" w:rsidRPr="00384955">
        <w:rPr>
          <w:rFonts w:ascii="Times New Roman" w:eastAsiaTheme="minorEastAsia" w:hAnsi="Times New Roman" w:cs="Times New Roman"/>
          <w:bCs/>
          <w:sz w:val="24"/>
          <w:szCs w:val="24"/>
        </w:rPr>
        <w:t>heater</w:t>
      </w:r>
      <w:proofErr w:type="spellEnd"/>
      <w:r w:rsidRPr="00384955">
        <w:rPr>
          <w:rFonts w:ascii="Times New Roman" w:eastAsiaTheme="minorEastAsia" w:hAnsi="Times New Roman" w:cs="Times New Roman"/>
          <w:bCs/>
          <w:sz w:val="24"/>
          <w:szCs w:val="24"/>
        </w:rPr>
        <w:t>):</w:t>
      </w:r>
      <w:r w:rsidRPr="00384955">
        <w:rPr>
          <w:rFonts w:ascii="Times New Roman" w:eastAsiaTheme="minorEastAsia" w:hAnsi="Times New Roman" w:cs="Times New Roman"/>
          <w:b/>
          <w:bCs/>
          <w:sz w:val="24"/>
          <w:szCs w:val="24"/>
        </w:rPr>
        <w:t xml:space="preserve"> </w:t>
      </w:r>
      <w:r w:rsidR="00C8660C" w:rsidRPr="00384955">
        <w:rPr>
          <w:rFonts w:ascii="Times New Roman" w:eastAsiaTheme="minorEastAsia" w:hAnsi="Times New Roman" w:cs="Times New Roman"/>
          <w:sz w:val="24"/>
          <w:szCs w:val="24"/>
        </w:rPr>
        <w:t>Обогреватель с контуром сгорания, изолированным от жилого объема, где установлен обогреватель</w:t>
      </w:r>
      <w:r w:rsidRPr="00384955">
        <w:rPr>
          <w:rFonts w:ascii="Times New Roman" w:eastAsiaTheme="minorEastAsia" w:hAnsi="Times New Roman" w:cs="Times New Roman"/>
          <w:sz w:val="24"/>
          <w:szCs w:val="24"/>
        </w:rPr>
        <w:t>.</w:t>
      </w:r>
    </w:p>
    <w:p w:rsidR="00132D4B" w:rsidRPr="00384955" w:rsidRDefault="00C548A9" w:rsidP="00384955">
      <w:pPr>
        <w:autoSpaceDE w:val="0"/>
        <w:autoSpaceDN w:val="0"/>
        <w:adjustRightInd w:val="0"/>
        <w:spacing w:after="0" w:line="240" w:lineRule="auto"/>
        <w:ind w:firstLine="567"/>
        <w:jc w:val="both"/>
        <w:rPr>
          <w:rFonts w:ascii="Times New Roman" w:eastAsiaTheme="minorEastAsia" w:hAnsi="Times New Roman" w:cs="Times New Roman"/>
          <w:b/>
          <w:bCs/>
          <w:sz w:val="24"/>
          <w:szCs w:val="24"/>
        </w:rPr>
      </w:pPr>
      <w:r w:rsidRPr="00384955">
        <w:rPr>
          <w:rFonts w:ascii="Times New Roman" w:eastAsiaTheme="minorEastAsia" w:hAnsi="Times New Roman" w:cs="Times New Roman"/>
          <w:bCs/>
          <w:sz w:val="24"/>
          <w:szCs w:val="24"/>
        </w:rPr>
        <w:t>3.</w:t>
      </w:r>
      <w:r w:rsidR="00330F54" w:rsidRPr="00384955">
        <w:rPr>
          <w:rFonts w:ascii="Times New Roman" w:eastAsiaTheme="minorEastAsia" w:hAnsi="Times New Roman" w:cs="Times New Roman"/>
          <w:bCs/>
          <w:sz w:val="24"/>
          <w:szCs w:val="24"/>
        </w:rPr>
        <w:t>1.</w:t>
      </w:r>
      <w:r w:rsidRPr="00384955">
        <w:rPr>
          <w:rFonts w:ascii="Times New Roman" w:eastAsiaTheme="minorEastAsia" w:hAnsi="Times New Roman" w:cs="Times New Roman"/>
          <w:bCs/>
          <w:sz w:val="24"/>
          <w:szCs w:val="24"/>
        </w:rPr>
        <w:t>13</w:t>
      </w:r>
      <w:r w:rsidRPr="00384955">
        <w:rPr>
          <w:rFonts w:ascii="Times New Roman" w:eastAsiaTheme="minorEastAsia" w:hAnsi="Times New Roman" w:cs="Times New Roman"/>
          <w:b/>
          <w:bCs/>
          <w:sz w:val="24"/>
          <w:szCs w:val="24"/>
        </w:rPr>
        <w:t xml:space="preserve"> </w:t>
      </w:r>
      <w:r w:rsidR="00330F54" w:rsidRPr="00384955">
        <w:rPr>
          <w:rFonts w:ascii="Times New Roman" w:eastAsiaTheme="minorEastAsia" w:hAnsi="Times New Roman" w:cs="Times New Roman"/>
          <w:b/>
          <w:bCs/>
          <w:sz w:val="24"/>
          <w:szCs w:val="24"/>
        </w:rPr>
        <w:t>Контур сгорания</w:t>
      </w:r>
      <w:r w:rsidRPr="00384955">
        <w:rPr>
          <w:sz w:val="24"/>
          <w:szCs w:val="24"/>
        </w:rPr>
        <w:t xml:space="preserve"> </w:t>
      </w:r>
      <w:r w:rsidRPr="00384955">
        <w:rPr>
          <w:rFonts w:ascii="Times New Roman" w:hAnsi="Times New Roman" w:cs="Times New Roman"/>
          <w:sz w:val="24"/>
          <w:szCs w:val="24"/>
        </w:rPr>
        <w:t>(</w:t>
      </w:r>
      <w:proofErr w:type="spellStart"/>
      <w:r w:rsidR="00330F54" w:rsidRPr="00384955">
        <w:rPr>
          <w:rFonts w:ascii="Times New Roman" w:eastAsiaTheme="minorEastAsia" w:hAnsi="Times New Roman" w:cs="Times New Roman"/>
          <w:bCs/>
          <w:sz w:val="24"/>
          <w:szCs w:val="24"/>
        </w:rPr>
        <w:t>combustion</w:t>
      </w:r>
      <w:proofErr w:type="spellEnd"/>
      <w:r w:rsidR="00330F54" w:rsidRPr="00384955">
        <w:rPr>
          <w:rFonts w:ascii="Times New Roman" w:eastAsiaTheme="minorEastAsia" w:hAnsi="Times New Roman" w:cs="Times New Roman"/>
          <w:bCs/>
          <w:sz w:val="24"/>
          <w:szCs w:val="24"/>
        </w:rPr>
        <w:t xml:space="preserve"> </w:t>
      </w:r>
      <w:proofErr w:type="spellStart"/>
      <w:r w:rsidR="00330F54" w:rsidRPr="00384955">
        <w:rPr>
          <w:rFonts w:ascii="Times New Roman" w:eastAsiaTheme="minorEastAsia" w:hAnsi="Times New Roman" w:cs="Times New Roman"/>
          <w:bCs/>
          <w:sz w:val="24"/>
          <w:szCs w:val="24"/>
        </w:rPr>
        <w:t>circuit</w:t>
      </w:r>
      <w:proofErr w:type="spellEnd"/>
      <w:r w:rsidRPr="00384955">
        <w:rPr>
          <w:rFonts w:ascii="Times New Roman" w:eastAsiaTheme="minorEastAsia" w:hAnsi="Times New Roman" w:cs="Times New Roman"/>
          <w:bCs/>
          <w:sz w:val="24"/>
          <w:szCs w:val="24"/>
        </w:rPr>
        <w:t>):</w:t>
      </w:r>
      <w:r w:rsidRPr="00384955">
        <w:rPr>
          <w:rFonts w:ascii="Times New Roman" w:eastAsiaTheme="minorEastAsia" w:hAnsi="Times New Roman" w:cs="Times New Roman"/>
          <w:b/>
          <w:bCs/>
          <w:sz w:val="24"/>
          <w:szCs w:val="24"/>
        </w:rPr>
        <w:t xml:space="preserve"> </w:t>
      </w:r>
      <w:r w:rsidR="00330F54" w:rsidRPr="00384955">
        <w:rPr>
          <w:rFonts w:ascii="Times New Roman" w:eastAsiaTheme="minorEastAsia" w:hAnsi="Times New Roman" w:cs="Times New Roman"/>
          <w:sz w:val="24"/>
          <w:szCs w:val="24"/>
        </w:rPr>
        <w:t>Все устройство внутри жилого объема автомобиля от воздухозаборника воздуха для горения до выпускного отверстия дымохода, включая фактический обогреватель помещения и все соединительные трубы и другие проводящие воздух для горения или отработавшие газы компоненты</w:t>
      </w:r>
      <w:r w:rsidRPr="00384955">
        <w:rPr>
          <w:rFonts w:ascii="Times New Roman" w:eastAsiaTheme="minorEastAsia" w:hAnsi="Times New Roman" w:cs="Times New Roman"/>
          <w:sz w:val="24"/>
          <w:szCs w:val="24"/>
        </w:rPr>
        <w:t>.</w:t>
      </w:r>
    </w:p>
    <w:p w:rsidR="00132D4B" w:rsidRPr="00384955" w:rsidRDefault="00C548A9"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bCs/>
          <w:sz w:val="24"/>
          <w:szCs w:val="24"/>
        </w:rPr>
        <w:t>3.</w:t>
      </w:r>
      <w:r w:rsidR="004071CF" w:rsidRPr="00384955">
        <w:rPr>
          <w:rFonts w:ascii="Times New Roman" w:eastAsiaTheme="minorEastAsia" w:hAnsi="Times New Roman" w:cs="Times New Roman"/>
          <w:bCs/>
          <w:sz w:val="24"/>
          <w:szCs w:val="24"/>
        </w:rPr>
        <w:t>1.</w:t>
      </w:r>
      <w:r w:rsidRPr="00384955">
        <w:rPr>
          <w:rFonts w:ascii="Times New Roman" w:eastAsiaTheme="minorEastAsia" w:hAnsi="Times New Roman" w:cs="Times New Roman"/>
          <w:bCs/>
          <w:sz w:val="24"/>
          <w:szCs w:val="24"/>
        </w:rPr>
        <w:t>14</w:t>
      </w:r>
      <w:r w:rsidRPr="00384955">
        <w:rPr>
          <w:rFonts w:ascii="Times New Roman" w:eastAsiaTheme="minorEastAsia" w:hAnsi="Times New Roman" w:cs="Times New Roman"/>
          <w:b/>
          <w:bCs/>
          <w:sz w:val="24"/>
          <w:szCs w:val="24"/>
        </w:rPr>
        <w:t xml:space="preserve"> </w:t>
      </w:r>
      <w:r w:rsidR="004071CF" w:rsidRPr="00384955">
        <w:rPr>
          <w:rFonts w:ascii="Times New Roman" w:eastAsiaTheme="minorEastAsia" w:hAnsi="Times New Roman" w:cs="Times New Roman"/>
          <w:b/>
          <w:bCs/>
          <w:sz w:val="24"/>
          <w:szCs w:val="24"/>
        </w:rPr>
        <w:t>Подача воздуха для горения</w:t>
      </w:r>
      <w:r w:rsidRPr="00384955">
        <w:rPr>
          <w:rFonts w:ascii="Times New Roman" w:eastAsiaTheme="minorEastAsia" w:hAnsi="Times New Roman" w:cs="Times New Roman"/>
          <w:b/>
          <w:bCs/>
          <w:sz w:val="24"/>
          <w:szCs w:val="24"/>
        </w:rPr>
        <w:t xml:space="preserve"> </w:t>
      </w:r>
      <w:r w:rsidRPr="00384955">
        <w:rPr>
          <w:rFonts w:ascii="Times New Roman" w:eastAsiaTheme="minorEastAsia" w:hAnsi="Times New Roman" w:cs="Times New Roman"/>
          <w:bCs/>
          <w:sz w:val="24"/>
          <w:szCs w:val="24"/>
        </w:rPr>
        <w:t>(</w:t>
      </w:r>
      <w:proofErr w:type="spellStart"/>
      <w:r w:rsidR="004071CF" w:rsidRPr="00384955">
        <w:rPr>
          <w:rFonts w:ascii="Times New Roman" w:eastAsiaTheme="minorEastAsia" w:hAnsi="Times New Roman" w:cs="Times New Roman"/>
          <w:bCs/>
          <w:sz w:val="24"/>
          <w:szCs w:val="24"/>
        </w:rPr>
        <w:t>combustion</w:t>
      </w:r>
      <w:proofErr w:type="spellEnd"/>
      <w:r w:rsidR="004071CF" w:rsidRPr="00384955">
        <w:rPr>
          <w:rFonts w:ascii="Times New Roman" w:eastAsiaTheme="minorEastAsia" w:hAnsi="Times New Roman" w:cs="Times New Roman"/>
          <w:bCs/>
          <w:sz w:val="24"/>
          <w:szCs w:val="24"/>
        </w:rPr>
        <w:t xml:space="preserve"> </w:t>
      </w:r>
      <w:proofErr w:type="spellStart"/>
      <w:r w:rsidR="004071CF" w:rsidRPr="00384955">
        <w:rPr>
          <w:rFonts w:ascii="Times New Roman" w:eastAsiaTheme="minorEastAsia" w:hAnsi="Times New Roman" w:cs="Times New Roman"/>
          <w:bCs/>
          <w:sz w:val="24"/>
          <w:szCs w:val="24"/>
        </w:rPr>
        <w:t>air</w:t>
      </w:r>
      <w:proofErr w:type="spellEnd"/>
      <w:r w:rsidR="004071CF" w:rsidRPr="00384955">
        <w:rPr>
          <w:rFonts w:ascii="Times New Roman" w:eastAsiaTheme="minorEastAsia" w:hAnsi="Times New Roman" w:cs="Times New Roman"/>
          <w:bCs/>
          <w:sz w:val="24"/>
          <w:szCs w:val="24"/>
        </w:rPr>
        <w:t xml:space="preserve"> </w:t>
      </w:r>
      <w:proofErr w:type="spellStart"/>
      <w:r w:rsidR="004071CF" w:rsidRPr="00384955">
        <w:rPr>
          <w:rFonts w:ascii="Times New Roman" w:eastAsiaTheme="minorEastAsia" w:hAnsi="Times New Roman" w:cs="Times New Roman"/>
          <w:bCs/>
          <w:sz w:val="24"/>
          <w:szCs w:val="24"/>
        </w:rPr>
        <w:t>supply</w:t>
      </w:r>
      <w:proofErr w:type="spellEnd"/>
      <w:r w:rsidRPr="00384955">
        <w:rPr>
          <w:rFonts w:ascii="Times New Roman" w:eastAsiaTheme="minorEastAsia" w:hAnsi="Times New Roman" w:cs="Times New Roman"/>
          <w:bCs/>
          <w:sz w:val="24"/>
          <w:szCs w:val="24"/>
        </w:rPr>
        <w:t>):</w:t>
      </w:r>
      <w:r w:rsidRPr="00384955">
        <w:rPr>
          <w:rFonts w:ascii="Times New Roman" w:eastAsiaTheme="minorEastAsia" w:hAnsi="Times New Roman" w:cs="Times New Roman"/>
          <w:b/>
          <w:bCs/>
          <w:sz w:val="24"/>
          <w:szCs w:val="24"/>
        </w:rPr>
        <w:t xml:space="preserve"> </w:t>
      </w:r>
      <w:r w:rsidR="004071CF" w:rsidRPr="00384955">
        <w:rPr>
          <w:rFonts w:ascii="Times New Roman" w:eastAsiaTheme="minorEastAsia" w:hAnsi="Times New Roman" w:cs="Times New Roman"/>
          <w:sz w:val="24"/>
          <w:szCs w:val="24"/>
        </w:rPr>
        <w:t>Часть контура сгорания, через который воздух для горения подают снаружи</w:t>
      </w:r>
      <w:r w:rsidR="00202DEF" w:rsidRPr="00384955">
        <w:rPr>
          <w:rFonts w:ascii="Times New Roman" w:eastAsiaTheme="minorEastAsia" w:hAnsi="Times New Roman" w:cs="Times New Roman"/>
          <w:sz w:val="24"/>
          <w:szCs w:val="24"/>
        </w:rPr>
        <w:t>.</w:t>
      </w:r>
    </w:p>
    <w:p w:rsidR="00132D4B" w:rsidRPr="00384955" w:rsidRDefault="00C548A9"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bCs/>
          <w:sz w:val="24"/>
          <w:szCs w:val="24"/>
        </w:rPr>
        <w:t>3.</w:t>
      </w:r>
      <w:r w:rsidR="002F15B8" w:rsidRPr="00384955">
        <w:rPr>
          <w:rFonts w:ascii="Times New Roman" w:eastAsiaTheme="minorEastAsia" w:hAnsi="Times New Roman" w:cs="Times New Roman"/>
          <w:bCs/>
          <w:sz w:val="24"/>
          <w:szCs w:val="24"/>
        </w:rPr>
        <w:t>1.</w:t>
      </w:r>
      <w:r w:rsidRPr="00384955">
        <w:rPr>
          <w:rFonts w:ascii="Times New Roman" w:eastAsiaTheme="minorEastAsia" w:hAnsi="Times New Roman" w:cs="Times New Roman"/>
          <w:bCs/>
          <w:sz w:val="24"/>
          <w:szCs w:val="24"/>
        </w:rPr>
        <w:t>15</w:t>
      </w:r>
      <w:r w:rsidRPr="00384955">
        <w:rPr>
          <w:rFonts w:ascii="Times New Roman" w:eastAsiaTheme="minorEastAsia" w:hAnsi="Times New Roman" w:cs="Times New Roman"/>
          <w:b/>
          <w:bCs/>
          <w:sz w:val="24"/>
          <w:szCs w:val="24"/>
        </w:rPr>
        <w:t xml:space="preserve"> </w:t>
      </w:r>
      <w:r w:rsidR="002F15B8" w:rsidRPr="00384955">
        <w:rPr>
          <w:rFonts w:ascii="Times New Roman" w:eastAsiaTheme="minorEastAsia" w:hAnsi="Times New Roman" w:cs="Times New Roman"/>
          <w:b/>
          <w:bCs/>
          <w:sz w:val="24"/>
          <w:szCs w:val="24"/>
        </w:rPr>
        <w:t>Инжектор</w:t>
      </w:r>
      <w:r w:rsidRPr="00384955">
        <w:rPr>
          <w:rFonts w:ascii="Times New Roman" w:hAnsi="Times New Roman" w:cs="Times New Roman"/>
          <w:sz w:val="24"/>
          <w:szCs w:val="24"/>
        </w:rPr>
        <w:t xml:space="preserve"> (</w:t>
      </w:r>
      <w:proofErr w:type="spellStart"/>
      <w:r w:rsidR="002F15B8" w:rsidRPr="00384955">
        <w:rPr>
          <w:rFonts w:ascii="Times New Roman" w:eastAsiaTheme="minorEastAsia" w:hAnsi="Times New Roman" w:cs="Times New Roman"/>
          <w:bCs/>
          <w:sz w:val="24"/>
          <w:szCs w:val="24"/>
        </w:rPr>
        <w:t>injector</w:t>
      </w:r>
      <w:proofErr w:type="spellEnd"/>
      <w:r w:rsidRPr="00384955">
        <w:rPr>
          <w:rFonts w:ascii="Times New Roman" w:eastAsiaTheme="minorEastAsia" w:hAnsi="Times New Roman" w:cs="Times New Roman"/>
          <w:bCs/>
          <w:sz w:val="24"/>
          <w:szCs w:val="24"/>
        </w:rPr>
        <w:t xml:space="preserve">): </w:t>
      </w:r>
      <w:r w:rsidR="002F15B8" w:rsidRPr="00384955">
        <w:rPr>
          <w:rFonts w:ascii="Times New Roman" w:eastAsiaTheme="minorEastAsia" w:hAnsi="Times New Roman" w:cs="Times New Roman"/>
          <w:sz w:val="24"/>
          <w:szCs w:val="24"/>
        </w:rPr>
        <w:t>Калиброванный компонент, который пропускает газ в горелку</w:t>
      </w:r>
      <w:r w:rsidRPr="00384955">
        <w:rPr>
          <w:rFonts w:ascii="Times New Roman" w:eastAsiaTheme="minorEastAsia" w:hAnsi="Times New Roman" w:cs="Times New Roman"/>
          <w:sz w:val="24"/>
          <w:szCs w:val="24"/>
        </w:rPr>
        <w:t>.</w:t>
      </w:r>
    </w:p>
    <w:p w:rsidR="00132D4B" w:rsidRPr="00384955" w:rsidRDefault="00C548A9" w:rsidP="00384955">
      <w:pPr>
        <w:autoSpaceDE w:val="0"/>
        <w:autoSpaceDN w:val="0"/>
        <w:adjustRightInd w:val="0"/>
        <w:spacing w:after="0" w:line="240" w:lineRule="auto"/>
        <w:ind w:firstLine="567"/>
        <w:jc w:val="both"/>
        <w:rPr>
          <w:rFonts w:ascii="Times New Roman" w:eastAsiaTheme="minorEastAsia" w:hAnsi="Times New Roman" w:cs="Times New Roman"/>
          <w:b/>
          <w:bCs/>
          <w:sz w:val="24"/>
          <w:szCs w:val="24"/>
        </w:rPr>
      </w:pPr>
      <w:r w:rsidRPr="00384955">
        <w:rPr>
          <w:rFonts w:ascii="Times New Roman" w:eastAsiaTheme="minorEastAsia" w:hAnsi="Times New Roman" w:cs="Times New Roman"/>
          <w:bCs/>
          <w:sz w:val="24"/>
          <w:szCs w:val="24"/>
        </w:rPr>
        <w:t>3.1</w:t>
      </w:r>
      <w:r w:rsidR="00BA0E49" w:rsidRPr="00384955">
        <w:rPr>
          <w:rFonts w:ascii="Times New Roman" w:eastAsiaTheme="minorEastAsia" w:hAnsi="Times New Roman" w:cs="Times New Roman"/>
          <w:bCs/>
          <w:sz w:val="24"/>
          <w:szCs w:val="24"/>
        </w:rPr>
        <w:t>.1</w:t>
      </w:r>
      <w:r w:rsidRPr="00384955">
        <w:rPr>
          <w:rFonts w:ascii="Times New Roman" w:eastAsiaTheme="minorEastAsia" w:hAnsi="Times New Roman" w:cs="Times New Roman"/>
          <w:bCs/>
          <w:sz w:val="24"/>
          <w:szCs w:val="24"/>
        </w:rPr>
        <w:t>6</w:t>
      </w:r>
      <w:r w:rsidRPr="00384955">
        <w:rPr>
          <w:rFonts w:ascii="Times New Roman" w:eastAsiaTheme="minorEastAsia" w:hAnsi="Times New Roman" w:cs="Times New Roman"/>
          <w:b/>
          <w:bCs/>
          <w:sz w:val="24"/>
          <w:szCs w:val="24"/>
        </w:rPr>
        <w:t xml:space="preserve"> </w:t>
      </w:r>
      <w:r w:rsidR="00BA0E49" w:rsidRPr="00384955">
        <w:rPr>
          <w:rFonts w:ascii="Times New Roman" w:eastAsiaTheme="minorEastAsia" w:hAnsi="Times New Roman" w:cs="Times New Roman"/>
          <w:b/>
          <w:bCs/>
          <w:sz w:val="24"/>
          <w:szCs w:val="24"/>
        </w:rPr>
        <w:t>Дымоход</w:t>
      </w:r>
      <w:r w:rsidRPr="00384955">
        <w:rPr>
          <w:rFonts w:ascii="Times New Roman" w:eastAsiaTheme="minorEastAsia" w:hAnsi="Times New Roman" w:cs="Times New Roman"/>
          <w:b/>
          <w:bCs/>
          <w:sz w:val="24"/>
          <w:szCs w:val="24"/>
        </w:rPr>
        <w:t xml:space="preserve"> </w:t>
      </w:r>
      <w:r w:rsidRPr="00384955">
        <w:rPr>
          <w:rFonts w:ascii="Times New Roman" w:eastAsiaTheme="minorEastAsia" w:hAnsi="Times New Roman" w:cs="Times New Roman"/>
          <w:bCs/>
          <w:sz w:val="24"/>
          <w:szCs w:val="24"/>
        </w:rPr>
        <w:t>(</w:t>
      </w:r>
      <w:proofErr w:type="spellStart"/>
      <w:r w:rsidR="00BA0E49" w:rsidRPr="00384955">
        <w:rPr>
          <w:rFonts w:ascii="Times New Roman" w:eastAsiaTheme="minorEastAsia" w:hAnsi="Times New Roman" w:cs="Times New Roman"/>
          <w:bCs/>
          <w:sz w:val="24"/>
          <w:szCs w:val="24"/>
        </w:rPr>
        <w:t>flue</w:t>
      </w:r>
      <w:proofErr w:type="spellEnd"/>
      <w:r w:rsidRPr="00384955">
        <w:rPr>
          <w:rFonts w:ascii="Times New Roman" w:eastAsiaTheme="minorEastAsia" w:hAnsi="Times New Roman" w:cs="Times New Roman"/>
          <w:bCs/>
          <w:sz w:val="24"/>
          <w:szCs w:val="24"/>
        </w:rPr>
        <w:t>):</w:t>
      </w:r>
      <w:r w:rsidRPr="00384955">
        <w:rPr>
          <w:rFonts w:ascii="Times New Roman" w:eastAsiaTheme="minorEastAsia" w:hAnsi="Times New Roman" w:cs="Times New Roman"/>
          <w:b/>
          <w:bCs/>
          <w:sz w:val="24"/>
          <w:szCs w:val="24"/>
        </w:rPr>
        <w:t xml:space="preserve"> </w:t>
      </w:r>
      <w:r w:rsidR="00BA0E49" w:rsidRPr="00384955">
        <w:rPr>
          <w:rFonts w:ascii="Times New Roman" w:eastAsiaTheme="minorEastAsia" w:hAnsi="Times New Roman" w:cs="Times New Roman"/>
          <w:bCs/>
          <w:sz w:val="24"/>
          <w:szCs w:val="24"/>
        </w:rPr>
        <w:t>Воздуховод, предназначенный для передачи продуктов сгорания на внешнюю поверхность автомобиля или лодки</w:t>
      </w:r>
      <w:r w:rsidRPr="00384955">
        <w:rPr>
          <w:rFonts w:ascii="Times New Roman" w:eastAsiaTheme="minorEastAsia" w:hAnsi="Times New Roman" w:cs="Times New Roman"/>
          <w:bCs/>
          <w:sz w:val="24"/>
          <w:szCs w:val="24"/>
        </w:rPr>
        <w:t>.</w:t>
      </w:r>
    </w:p>
    <w:p w:rsidR="00132D4B" w:rsidRPr="00384955" w:rsidRDefault="00C548A9" w:rsidP="00384955">
      <w:pPr>
        <w:autoSpaceDE w:val="0"/>
        <w:autoSpaceDN w:val="0"/>
        <w:adjustRightInd w:val="0"/>
        <w:spacing w:after="0" w:line="240" w:lineRule="auto"/>
        <w:ind w:firstLine="567"/>
        <w:jc w:val="both"/>
        <w:rPr>
          <w:rFonts w:ascii="Times New Roman" w:eastAsiaTheme="minorEastAsia" w:hAnsi="Times New Roman" w:cs="Times New Roman"/>
          <w:bCs/>
          <w:sz w:val="24"/>
          <w:szCs w:val="24"/>
        </w:rPr>
      </w:pPr>
      <w:r w:rsidRPr="00384955">
        <w:rPr>
          <w:rFonts w:ascii="Times New Roman" w:eastAsiaTheme="minorEastAsia" w:hAnsi="Times New Roman" w:cs="Times New Roman"/>
          <w:bCs/>
          <w:sz w:val="24"/>
          <w:szCs w:val="24"/>
        </w:rPr>
        <w:t>3.</w:t>
      </w:r>
      <w:r w:rsidR="00B30E8D" w:rsidRPr="00384955">
        <w:rPr>
          <w:rFonts w:ascii="Times New Roman" w:eastAsiaTheme="minorEastAsia" w:hAnsi="Times New Roman" w:cs="Times New Roman"/>
          <w:bCs/>
          <w:sz w:val="24"/>
          <w:szCs w:val="24"/>
        </w:rPr>
        <w:t>1.</w:t>
      </w:r>
      <w:r w:rsidRPr="00384955">
        <w:rPr>
          <w:rFonts w:ascii="Times New Roman" w:eastAsiaTheme="minorEastAsia" w:hAnsi="Times New Roman" w:cs="Times New Roman"/>
          <w:bCs/>
          <w:sz w:val="24"/>
          <w:szCs w:val="24"/>
        </w:rPr>
        <w:t>17</w:t>
      </w:r>
      <w:r w:rsidRPr="00384955">
        <w:rPr>
          <w:rFonts w:ascii="Times New Roman" w:eastAsiaTheme="minorEastAsia" w:hAnsi="Times New Roman" w:cs="Times New Roman"/>
          <w:b/>
          <w:bCs/>
          <w:sz w:val="24"/>
          <w:szCs w:val="24"/>
        </w:rPr>
        <w:t xml:space="preserve"> </w:t>
      </w:r>
      <w:r w:rsidR="00B30E8D" w:rsidRPr="00384955">
        <w:rPr>
          <w:rFonts w:ascii="Times New Roman" w:eastAsiaTheme="minorEastAsia" w:hAnsi="Times New Roman" w:cs="Times New Roman"/>
          <w:b/>
          <w:bCs/>
          <w:sz w:val="24"/>
          <w:szCs w:val="24"/>
        </w:rPr>
        <w:t>Выход дымохода</w:t>
      </w:r>
      <w:r w:rsidRPr="00384955">
        <w:rPr>
          <w:rFonts w:ascii="Times New Roman" w:eastAsiaTheme="minorEastAsia" w:hAnsi="Times New Roman" w:cs="Times New Roman"/>
          <w:b/>
          <w:bCs/>
          <w:sz w:val="24"/>
          <w:szCs w:val="24"/>
        </w:rPr>
        <w:t xml:space="preserve"> </w:t>
      </w:r>
      <w:r w:rsidRPr="00384955">
        <w:rPr>
          <w:rFonts w:ascii="Times New Roman" w:eastAsiaTheme="minorEastAsia" w:hAnsi="Times New Roman" w:cs="Times New Roman"/>
          <w:bCs/>
          <w:sz w:val="24"/>
          <w:szCs w:val="24"/>
        </w:rPr>
        <w:t>(</w:t>
      </w:r>
      <w:proofErr w:type="spellStart"/>
      <w:r w:rsidR="00B30E8D" w:rsidRPr="00384955">
        <w:rPr>
          <w:rFonts w:ascii="Times New Roman" w:eastAsiaTheme="minorEastAsia" w:hAnsi="Times New Roman" w:cs="Times New Roman"/>
          <w:bCs/>
          <w:sz w:val="24"/>
          <w:szCs w:val="24"/>
        </w:rPr>
        <w:t>flue</w:t>
      </w:r>
      <w:proofErr w:type="spellEnd"/>
      <w:r w:rsidR="00B30E8D" w:rsidRPr="00384955">
        <w:rPr>
          <w:rFonts w:ascii="Times New Roman" w:eastAsiaTheme="minorEastAsia" w:hAnsi="Times New Roman" w:cs="Times New Roman"/>
          <w:bCs/>
          <w:sz w:val="24"/>
          <w:szCs w:val="24"/>
        </w:rPr>
        <w:t xml:space="preserve"> </w:t>
      </w:r>
      <w:proofErr w:type="spellStart"/>
      <w:r w:rsidR="00B30E8D" w:rsidRPr="00384955">
        <w:rPr>
          <w:rFonts w:ascii="Times New Roman" w:eastAsiaTheme="minorEastAsia" w:hAnsi="Times New Roman" w:cs="Times New Roman"/>
          <w:bCs/>
          <w:sz w:val="24"/>
          <w:szCs w:val="24"/>
        </w:rPr>
        <w:t>outlet</w:t>
      </w:r>
      <w:proofErr w:type="spellEnd"/>
      <w:r w:rsidR="00B30E8D" w:rsidRPr="00384955">
        <w:rPr>
          <w:rFonts w:ascii="Times New Roman" w:eastAsiaTheme="minorEastAsia" w:hAnsi="Times New Roman" w:cs="Times New Roman"/>
          <w:bCs/>
          <w:sz w:val="24"/>
          <w:szCs w:val="24"/>
        </w:rPr>
        <w:t xml:space="preserve">, </w:t>
      </w:r>
      <w:proofErr w:type="spellStart"/>
      <w:r w:rsidR="00B30E8D" w:rsidRPr="00384955">
        <w:rPr>
          <w:rFonts w:ascii="Times New Roman" w:eastAsiaTheme="minorEastAsia" w:hAnsi="Times New Roman" w:cs="Times New Roman"/>
          <w:bCs/>
          <w:sz w:val="24"/>
          <w:szCs w:val="24"/>
        </w:rPr>
        <w:t>cowl</w:t>
      </w:r>
      <w:proofErr w:type="spellEnd"/>
      <w:r w:rsidRPr="00384955">
        <w:rPr>
          <w:rFonts w:ascii="Times New Roman" w:eastAsiaTheme="minorEastAsia" w:hAnsi="Times New Roman" w:cs="Times New Roman"/>
          <w:bCs/>
          <w:sz w:val="24"/>
          <w:szCs w:val="24"/>
        </w:rPr>
        <w:t>):</w:t>
      </w:r>
      <w:r w:rsidRPr="00384955">
        <w:rPr>
          <w:rFonts w:ascii="Times New Roman" w:eastAsiaTheme="minorEastAsia" w:hAnsi="Times New Roman" w:cs="Times New Roman"/>
          <w:b/>
          <w:bCs/>
          <w:sz w:val="24"/>
          <w:szCs w:val="24"/>
        </w:rPr>
        <w:t xml:space="preserve"> </w:t>
      </w:r>
      <w:r w:rsidR="00B30E8D" w:rsidRPr="00384955">
        <w:rPr>
          <w:rFonts w:ascii="Times New Roman" w:eastAsiaTheme="minorEastAsia" w:hAnsi="Times New Roman" w:cs="Times New Roman"/>
          <w:sz w:val="24"/>
          <w:szCs w:val="24"/>
        </w:rPr>
        <w:t>Часть контура сгорания, через которую продукты сгорания отводятся наружу</w:t>
      </w:r>
      <w:r w:rsidRPr="00384955">
        <w:rPr>
          <w:rFonts w:ascii="Times New Roman" w:eastAsiaTheme="minorEastAsia" w:hAnsi="Times New Roman" w:cs="Times New Roman"/>
          <w:sz w:val="24"/>
          <w:szCs w:val="24"/>
        </w:rPr>
        <w:t>.</w:t>
      </w:r>
    </w:p>
    <w:p w:rsidR="00132D4B" w:rsidRPr="00384955" w:rsidRDefault="00C548A9" w:rsidP="00384955">
      <w:pPr>
        <w:autoSpaceDE w:val="0"/>
        <w:autoSpaceDN w:val="0"/>
        <w:adjustRightInd w:val="0"/>
        <w:spacing w:after="0" w:line="240" w:lineRule="auto"/>
        <w:ind w:firstLine="567"/>
        <w:jc w:val="both"/>
        <w:rPr>
          <w:rFonts w:ascii="Times New Roman" w:eastAsiaTheme="minorEastAsia" w:hAnsi="Times New Roman" w:cs="Times New Roman"/>
          <w:b/>
          <w:bCs/>
          <w:sz w:val="24"/>
          <w:szCs w:val="24"/>
        </w:rPr>
      </w:pPr>
      <w:r w:rsidRPr="00384955">
        <w:rPr>
          <w:rFonts w:ascii="Times New Roman" w:eastAsiaTheme="minorEastAsia" w:hAnsi="Times New Roman" w:cs="Times New Roman"/>
          <w:bCs/>
          <w:sz w:val="24"/>
          <w:szCs w:val="24"/>
        </w:rPr>
        <w:t>3.</w:t>
      </w:r>
      <w:r w:rsidR="009D7116" w:rsidRPr="00384955">
        <w:rPr>
          <w:rFonts w:ascii="Times New Roman" w:eastAsiaTheme="minorEastAsia" w:hAnsi="Times New Roman" w:cs="Times New Roman"/>
          <w:bCs/>
          <w:sz w:val="24"/>
          <w:szCs w:val="24"/>
        </w:rPr>
        <w:t>1.</w:t>
      </w:r>
      <w:r w:rsidRPr="00384955">
        <w:rPr>
          <w:rFonts w:ascii="Times New Roman" w:eastAsiaTheme="minorEastAsia" w:hAnsi="Times New Roman" w:cs="Times New Roman"/>
          <w:bCs/>
          <w:sz w:val="24"/>
          <w:szCs w:val="24"/>
        </w:rPr>
        <w:t>18</w:t>
      </w:r>
      <w:r w:rsidRPr="00384955">
        <w:rPr>
          <w:rFonts w:ascii="Times New Roman" w:eastAsiaTheme="minorEastAsia" w:hAnsi="Times New Roman" w:cs="Times New Roman"/>
          <w:b/>
          <w:bCs/>
          <w:sz w:val="24"/>
          <w:szCs w:val="24"/>
        </w:rPr>
        <w:t xml:space="preserve"> </w:t>
      </w:r>
      <w:r w:rsidR="009D7116" w:rsidRPr="00384955">
        <w:rPr>
          <w:rFonts w:ascii="Times New Roman" w:eastAsiaTheme="minorEastAsia" w:hAnsi="Times New Roman" w:cs="Times New Roman"/>
          <w:b/>
          <w:bCs/>
          <w:sz w:val="24"/>
          <w:szCs w:val="24"/>
        </w:rPr>
        <w:t>Ветрозащитное устройство</w:t>
      </w:r>
      <w:r w:rsidRPr="00384955">
        <w:rPr>
          <w:rFonts w:ascii="Times New Roman" w:eastAsiaTheme="minorEastAsia" w:hAnsi="Times New Roman" w:cs="Times New Roman"/>
          <w:b/>
          <w:bCs/>
          <w:sz w:val="24"/>
          <w:szCs w:val="24"/>
        </w:rPr>
        <w:t xml:space="preserve"> </w:t>
      </w:r>
      <w:r w:rsidRPr="00384955">
        <w:rPr>
          <w:rFonts w:ascii="Times New Roman" w:eastAsiaTheme="minorEastAsia" w:hAnsi="Times New Roman" w:cs="Times New Roman"/>
          <w:bCs/>
          <w:sz w:val="24"/>
          <w:szCs w:val="24"/>
        </w:rPr>
        <w:t>(</w:t>
      </w:r>
      <w:proofErr w:type="spellStart"/>
      <w:r w:rsidR="009D7116" w:rsidRPr="00384955">
        <w:rPr>
          <w:rFonts w:ascii="Times New Roman" w:eastAsiaTheme="minorEastAsia" w:hAnsi="Times New Roman" w:cs="Times New Roman"/>
          <w:bCs/>
          <w:sz w:val="24"/>
          <w:szCs w:val="24"/>
        </w:rPr>
        <w:t>wind</w:t>
      </w:r>
      <w:proofErr w:type="spellEnd"/>
      <w:r w:rsidR="009D7116" w:rsidRPr="00384955">
        <w:rPr>
          <w:rFonts w:ascii="Times New Roman" w:eastAsiaTheme="minorEastAsia" w:hAnsi="Times New Roman" w:cs="Times New Roman"/>
          <w:bCs/>
          <w:sz w:val="24"/>
          <w:szCs w:val="24"/>
        </w:rPr>
        <w:t xml:space="preserve"> </w:t>
      </w:r>
      <w:proofErr w:type="spellStart"/>
      <w:r w:rsidR="009D7116" w:rsidRPr="00384955">
        <w:rPr>
          <w:rFonts w:ascii="Times New Roman" w:eastAsiaTheme="minorEastAsia" w:hAnsi="Times New Roman" w:cs="Times New Roman"/>
          <w:bCs/>
          <w:sz w:val="24"/>
          <w:szCs w:val="24"/>
        </w:rPr>
        <w:t>protection</w:t>
      </w:r>
      <w:proofErr w:type="spellEnd"/>
      <w:r w:rsidR="009D7116" w:rsidRPr="00384955">
        <w:rPr>
          <w:rFonts w:ascii="Times New Roman" w:eastAsiaTheme="minorEastAsia" w:hAnsi="Times New Roman" w:cs="Times New Roman"/>
          <w:bCs/>
          <w:sz w:val="24"/>
          <w:szCs w:val="24"/>
        </w:rPr>
        <w:t xml:space="preserve"> </w:t>
      </w:r>
      <w:proofErr w:type="spellStart"/>
      <w:r w:rsidR="009D7116" w:rsidRPr="00384955">
        <w:rPr>
          <w:rFonts w:ascii="Times New Roman" w:eastAsiaTheme="minorEastAsia" w:hAnsi="Times New Roman" w:cs="Times New Roman"/>
          <w:bCs/>
          <w:sz w:val="24"/>
          <w:szCs w:val="24"/>
        </w:rPr>
        <w:t>device</w:t>
      </w:r>
      <w:proofErr w:type="spellEnd"/>
      <w:r w:rsidRPr="00384955">
        <w:rPr>
          <w:rFonts w:ascii="Times New Roman" w:eastAsiaTheme="minorEastAsia" w:hAnsi="Times New Roman" w:cs="Times New Roman"/>
          <w:bCs/>
          <w:sz w:val="24"/>
          <w:szCs w:val="24"/>
        </w:rPr>
        <w:t>):</w:t>
      </w:r>
      <w:r w:rsidRPr="00384955">
        <w:rPr>
          <w:rFonts w:ascii="Times New Roman" w:eastAsiaTheme="minorEastAsia" w:hAnsi="Times New Roman" w:cs="Times New Roman"/>
          <w:b/>
          <w:bCs/>
          <w:sz w:val="24"/>
          <w:szCs w:val="24"/>
        </w:rPr>
        <w:t xml:space="preserve"> </w:t>
      </w:r>
      <w:r w:rsidR="009D7116" w:rsidRPr="00384955">
        <w:rPr>
          <w:rFonts w:ascii="Times New Roman" w:eastAsiaTheme="minorEastAsia" w:hAnsi="Times New Roman" w:cs="Times New Roman"/>
          <w:sz w:val="24"/>
          <w:szCs w:val="24"/>
        </w:rPr>
        <w:t>Крышка над отверстиями контура сгорания снаружи автомобиля, которая защищает контур от недопустимого воздействия ветра (например, дефлекторы, капоты)</w:t>
      </w:r>
      <w:r w:rsidRPr="00384955">
        <w:rPr>
          <w:rFonts w:ascii="Times New Roman" w:eastAsiaTheme="minorEastAsia" w:hAnsi="Times New Roman" w:cs="Times New Roman"/>
          <w:sz w:val="24"/>
          <w:szCs w:val="24"/>
        </w:rPr>
        <w:t>.</w:t>
      </w:r>
    </w:p>
    <w:p w:rsidR="00132D4B" w:rsidRPr="00384955" w:rsidRDefault="00C548A9"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bCs/>
          <w:sz w:val="24"/>
          <w:szCs w:val="24"/>
        </w:rPr>
        <w:t>3.</w:t>
      </w:r>
      <w:r w:rsidR="00667E4E" w:rsidRPr="00384955">
        <w:rPr>
          <w:rFonts w:ascii="Times New Roman" w:eastAsiaTheme="minorEastAsia" w:hAnsi="Times New Roman" w:cs="Times New Roman"/>
          <w:bCs/>
          <w:sz w:val="24"/>
          <w:szCs w:val="24"/>
        </w:rPr>
        <w:t>1.</w:t>
      </w:r>
      <w:r w:rsidRPr="00384955">
        <w:rPr>
          <w:rFonts w:ascii="Times New Roman" w:eastAsiaTheme="minorEastAsia" w:hAnsi="Times New Roman" w:cs="Times New Roman"/>
          <w:bCs/>
          <w:sz w:val="24"/>
          <w:szCs w:val="24"/>
        </w:rPr>
        <w:t>19</w:t>
      </w:r>
      <w:r w:rsidRPr="00384955">
        <w:rPr>
          <w:rFonts w:ascii="Times New Roman" w:eastAsiaTheme="minorEastAsia" w:hAnsi="Times New Roman" w:cs="Times New Roman"/>
          <w:b/>
          <w:bCs/>
          <w:sz w:val="24"/>
          <w:szCs w:val="24"/>
        </w:rPr>
        <w:t xml:space="preserve"> </w:t>
      </w:r>
      <w:r w:rsidR="00667E4E" w:rsidRPr="00384955">
        <w:rPr>
          <w:rFonts w:ascii="Times New Roman" w:eastAsiaTheme="minorEastAsia" w:hAnsi="Times New Roman" w:cs="Times New Roman"/>
          <w:b/>
          <w:bCs/>
          <w:sz w:val="24"/>
          <w:szCs w:val="24"/>
        </w:rPr>
        <w:t>Крышка обогревателя</w:t>
      </w:r>
      <w:r w:rsidRPr="00384955">
        <w:rPr>
          <w:rFonts w:ascii="Times New Roman" w:eastAsiaTheme="minorEastAsia" w:hAnsi="Times New Roman" w:cs="Times New Roman"/>
          <w:b/>
          <w:bCs/>
          <w:sz w:val="24"/>
          <w:szCs w:val="24"/>
        </w:rPr>
        <w:t xml:space="preserve"> </w:t>
      </w:r>
      <w:r w:rsidRPr="00384955">
        <w:rPr>
          <w:rFonts w:ascii="Times New Roman" w:eastAsiaTheme="minorEastAsia" w:hAnsi="Times New Roman" w:cs="Times New Roman"/>
          <w:bCs/>
          <w:sz w:val="24"/>
          <w:szCs w:val="24"/>
        </w:rPr>
        <w:t>(</w:t>
      </w:r>
      <w:proofErr w:type="spellStart"/>
      <w:r w:rsidR="00667E4E" w:rsidRPr="00384955">
        <w:rPr>
          <w:rFonts w:ascii="Times New Roman" w:eastAsiaTheme="minorEastAsia" w:hAnsi="Times New Roman" w:cs="Times New Roman"/>
          <w:bCs/>
          <w:sz w:val="24"/>
          <w:szCs w:val="24"/>
        </w:rPr>
        <w:t>space</w:t>
      </w:r>
      <w:proofErr w:type="spellEnd"/>
      <w:r w:rsidR="00667E4E" w:rsidRPr="00384955">
        <w:rPr>
          <w:rFonts w:ascii="Times New Roman" w:eastAsiaTheme="minorEastAsia" w:hAnsi="Times New Roman" w:cs="Times New Roman"/>
          <w:bCs/>
          <w:sz w:val="24"/>
          <w:szCs w:val="24"/>
        </w:rPr>
        <w:t xml:space="preserve"> </w:t>
      </w:r>
      <w:proofErr w:type="spellStart"/>
      <w:r w:rsidR="00667E4E" w:rsidRPr="00384955">
        <w:rPr>
          <w:rFonts w:ascii="Times New Roman" w:eastAsiaTheme="minorEastAsia" w:hAnsi="Times New Roman" w:cs="Times New Roman"/>
          <w:bCs/>
          <w:sz w:val="24"/>
          <w:szCs w:val="24"/>
        </w:rPr>
        <w:t>heater</w:t>
      </w:r>
      <w:proofErr w:type="spellEnd"/>
      <w:r w:rsidR="00667E4E" w:rsidRPr="00384955">
        <w:rPr>
          <w:rFonts w:ascii="Times New Roman" w:eastAsiaTheme="minorEastAsia" w:hAnsi="Times New Roman" w:cs="Times New Roman"/>
          <w:bCs/>
          <w:sz w:val="24"/>
          <w:szCs w:val="24"/>
        </w:rPr>
        <w:t xml:space="preserve"> </w:t>
      </w:r>
      <w:proofErr w:type="spellStart"/>
      <w:r w:rsidR="00667E4E" w:rsidRPr="00384955">
        <w:rPr>
          <w:rFonts w:ascii="Times New Roman" w:eastAsiaTheme="minorEastAsia" w:hAnsi="Times New Roman" w:cs="Times New Roman"/>
          <w:bCs/>
          <w:sz w:val="24"/>
          <w:szCs w:val="24"/>
        </w:rPr>
        <w:t>cover</w:t>
      </w:r>
      <w:proofErr w:type="spellEnd"/>
      <w:r w:rsidRPr="00384955">
        <w:rPr>
          <w:rFonts w:ascii="Times New Roman" w:eastAsiaTheme="minorEastAsia" w:hAnsi="Times New Roman" w:cs="Times New Roman"/>
          <w:bCs/>
          <w:sz w:val="24"/>
          <w:szCs w:val="24"/>
        </w:rPr>
        <w:t>):</w:t>
      </w:r>
      <w:r w:rsidRPr="00384955">
        <w:rPr>
          <w:rFonts w:ascii="Times New Roman" w:eastAsiaTheme="minorEastAsia" w:hAnsi="Times New Roman" w:cs="Times New Roman"/>
          <w:b/>
          <w:bCs/>
          <w:sz w:val="24"/>
          <w:szCs w:val="24"/>
        </w:rPr>
        <w:t xml:space="preserve"> </w:t>
      </w:r>
      <w:r w:rsidR="00667E4E" w:rsidRPr="00384955">
        <w:rPr>
          <w:rFonts w:ascii="Times New Roman" w:eastAsiaTheme="minorEastAsia" w:hAnsi="Times New Roman" w:cs="Times New Roman"/>
          <w:sz w:val="24"/>
          <w:szCs w:val="24"/>
        </w:rPr>
        <w:t>Часть, которая закрывает стороны теплообменника, обращенные к области установки, и проводит нагретый воздух через теплообменник к выходным отверстиям</w:t>
      </w:r>
      <w:r w:rsidRPr="00384955">
        <w:rPr>
          <w:rFonts w:ascii="Times New Roman" w:eastAsiaTheme="minorEastAsia" w:hAnsi="Times New Roman" w:cs="Times New Roman"/>
          <w:sz w:val="24"/>
          <w:szCs w:val="24"/>
        </w:rPr>
        <w:t>.</w:t>
      </w:r>
    </w:p>
    <w:p w:rsidR="0048742D" w:rsidRPr="00384955" w:rsidRDefault="00C548A9"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bCs/>
          <w:sz w:val="24"/>
          <w:szCs w:val="24"/>
        </w:rPr>
        <w:t>3.</w:t>
      </w:r>
      <w:r w:rsidR="00750F8F" w:rsidRPr="00384955">
        <w:rPr>
          <w:rFonts w:ascii="Times New Roman" w:eastAsiaTheme="minorEastAsia" w:hAnsi="Times New Roman" w:cs="Times New Roman"/>
          <w:bCs/>
          <w:sz w:val="24"/>
          <w:szCs w:val="24"/>
        </w:rPr>
        <w:t>1.</w:t>
      </w:r>
      <w:r w:rsidRPr="00384955">
        <w:rPr>
          <w:rFonts w:ascii="Times New Roman" w:eastAsiaTheme="minorEastAsia" w:hAnsi="Times New Roman" w:cs="Times New Roman"/>
          <w:bCs/>
          <w:sz w:val="24"/>
          <w:szCs w:val="24"/>
        </w:rPr>
        <w:t>20</w:t>
      </w:r>
      <w:r w:rsidRPr="00384955">
        <w:rPr>
          <w:rFonts w:ascii="Times New Roman" w:eastAsiaTheme="minorEastAsia" w:hAnsi="Times New Roman" w:cs="Times New Roman"/>
          <w:b/>
          <w:bCs/>
          <w:sz w:val="24"/>
          <w:szCs w:val="24"/>
        </w:rPr>
        <w:t xml:space="preserve"> </w:t>
      </w:r>
      <w:r w:rsidR="00750F8F" w:rsidRPr="00384955">
        <w:rPr>
          <w:rFonts w:ascii="Times New Roman" w:eastAsiaTheme="minorEastAsia" w:hAnsi="Times New Roman" w:cs="Times New Roman"/>
          <w:b/>
          <w:bCs/>
          <w:sz w:val="24"/>
          <w:szCs w:val="24"/>
        </w:rPr>
        <w:t>Вентилятор воздуха горения</w:t>
      </w:r>
      <w:r w:rsidRPr="00384955">
        <w:rPr>
          <w:rFonts w:ascii="Times New Roman" w:eastAsiaTheme="minorEastAsia" w:hAnsi="Times New Roman" w:cs="Times New Roman"/>
          <w:b/>
          <w:bCs/>
          <w:sz w:val="24"/>
          <w:szCs w:val="24"/>
        </w:rPr>
        <w:t xml:space="preserve"> </w:t>
      </w:r>
      <w:r w:rsidR="00A348EA" w:rsidRPr="00384955">
        <w:rPr>
          <w:rFonts w:ascii="Times New Roman" w:eastAsiaTheme="minorEastAsia" w:hAnsi="Times New Roman" w:cs="Times New Roman"/>
          <w:bCs/>
          <w:sz w:val="24"/>
          <w:szCs w:val="24"/>
        </w:rPr>
        <w:t>(</w:t>
      </w:r>
      <w:proofErr w:type="spellStart"/>
      <w:r w:rsidR="00750F8F" w:rsidRPr="00384955">
        <w:rPr>
          <w:rFonts w:ascii="Times New Roman" w:eastAsiaTheme="minorEastAsia" w:hAnsi="Times New Roman" w:cs="Times New Roman"/>
          <w:bCs/>
          <w:sz w:val="24"/>
          <w:szCs w:val="24"/>
        </w:rPr>
        <w:t>combustion</w:t>
      </w:r>
      <w:proofErr w:type="spellEnd"/>
      <w:r w:rsidR="00750F8F" w:rsidRPr="00384955">
        <w:rPr>
          <w:rFonts w:ascii="Times New Roman" w:eastAsiaTheme="minorEastAsia" w:hAnsi="Times New Roman" w:cs="Times New Roman"/>
          <w:bCs/>
          <w:sz w:val="24"/>
          <w:szCs w:val="24"/>
        </w:rPr>
        <w:t xml:space="preserve"> </w:t>
      </w:r>
      <w:proofErr w:type="spellStart"/>
      <w:r w:rsidR="00750F8F" w:rsidRPr="00384955">
        <w:rPr>
          <w:rFonts w:ascii="Times New Roman" w:eastAsiaTheme="minorEastAsia" w:hAnsi="Times New Roman" w:cs="Times New Roman"/>
          <w:bCs/>
          <w:sz w:val="24"/>
          <w:szCs w:val="24"/>
        </w:rPr>
        <w:t>air</w:t>
      </w:r>
      <w:proofErr w:type="spellEnd"/>
      <w:r w:rsidR="00750F8F" w:rsidRPr="00384955">
        <w:rPr>
          <w:rFonts w:ascii="Times New Roman" w:eastAsiaTheme="minorEastAsia" w:hAnsi="Times New Roman" w:cs="Times New Roman"/>
          <w:bCs/>
          <w:sz w:val="24"/>
          <w:szCs w:val="24"/>
        </w:rPr>
        <w:t xml:space="preserve"> </w:t>
      </w:r>
      <w:proofErr w:type="spellStart"/>
      <w:r w:rsidR="00750F8F" w:rsidRPr="00384955">
        <w:rPr>
          <w:rFonts w:ascii="Times New Roman" w:eastAsiaTheme="minorEastAsia" w:hAnsi="Times New Roman" w:cs="Times New Roman"/>
          <w:bCs/>
          <w:sz w:val="24"/>
          <w:szCs w:val="24"/>
        </w:rPr>
        <w:t>fan</w:t>
      </w:r>
      <w:proofErr w:type="spellEnd"/>
      <w:r w:rsidR="00A348EA" w:rsidRPr="00384955">
        <w:rPr>
          <w:rFonts w:ascii="Times New Roman" w:eastAsiaTheme="minorEastAsia" w:hAnsi="Times New Roman" w:cs="Times New Roman"/>
          <w:bCs/>
          <w:sz w:val="24"/>
          <w:szCs w:val="24"/>
        </w:rPr>
        <w:t>):</w:t>
      </w:r>
      <w:r w:rsidR="00A348EA" w:rsidRPr="00384955">
        <w:rPr>
          <w:rFonts w:ascii="Times New Roman" w:eastAsiaTheme="minorEastAsia" w:hAnsi="Times New Roman" w:cs="Times New Roman"/>
          <w:b/>
          <w:bCs/>
          <w:sz w:val="24"/>
          <w:szCs w:val="24"/>
        </w:rPr>
        <w:t xml:space="preserve"> </w:t>
      </w:r>
      <w:r w:rsidR="00750F8F" w:rsidRPr="00384955">
        <w:rPr>
          <w:rFonts w:ascii="Times New Roman" w:eastAsiaTheme="minorEastAsia" w:hAnsi="Times New Roman" w:cs="Times New Roman"/>
          <w:sz w:val="24"/>
          <w:szCs w:val="24"/>
        </w:rPr>
        <w:t>Устройство, которое способствует потоку воздуха для горения или продуктов сгорания</w:t>
      </w:r>
      <w:r w:rsidRPr="00384955">
        <w:rPr>
          <w:rFonts w:ascii="Times New Roman" w:eastAsiaTheme="minorEastAsia" w:hAnsi="Times New Roman" w:cs="Times New Roman"/>
          <w:sz w:val="24"/>
          <w:szCs w:val="24"/>
        </w:rPr>
        <w:t>.</w:t>
      </w:r>
    </w:p>
    <w:p w:rsidR="002058CA" w:rsidRPr="00384955" w:rsidRDefault="002058C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3.1.21 </w:t>
      </w:r>
      <w:r w:rsidRPr="00384955">
        <w:rPr>
          <w:rFonts w:ascii="Times New Roman" w:eastAsiaTheme="minorEastAsia" w:hAnsi="Times New Roman" w:cs="Times New Roman"/>
          <w:b/>
          <w:sz w:val="24"/>
          <w:szCs w:val="24"/>
        </w:rPr>
        <w:t>Встроенный вентилятор горячего воздуха</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integral</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hot</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air</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fan</w:t>
      </w:r>
      <w:proofErr w:type="spellEnd"/>
      <w:r w:rsidRPr="00384955">
        <w:rPr>
          <w:rFonts w:ascii="Times New Roman" w:eastAsiaTheme="minorEastAsia" w:hAnsi="Times New Roman" w:cs="Times New Roman"/>
          <w:sz w:val="24"/>
          <w:szCs w:val="24"/>
        </w:rPr>
        <w:t xml:space="preserve">): Компонент обогревателя, который обеспечивает рассеивание тепла и имеет </w:t>
      </w:r>
      <w:proofErr w:type="gramStart"/>
      <w:r w:rsidRPr="00384955">
        <w:rPr>
          <w:rFonts w:ascii="Times New Roman" w:eastAsiaTheme="minorEastAsia" w:hAnsi="Times New Roman" w:cs="Times New Roman"/>
          <w:sz w:val="24"/>
          <w:szCs w:val="24"/>
        </w:rPr>
        <w:t>важное значение</w:t>
      </w:r>
      <w:proofErr w:type="gramEnd"/>
      <w:r w:rsidRPr="00384955">
        <w:rPr>
          <w:rFonts w:ascii="Times New Roman" w:eastAsiaTheme="minorEastAsia" w:hAnsi="Times New Roman" w:cs="Times New Roman"/>
          <w:sz w:val="24"/>
          <w:szCs w:val="24"/>
        </w:rPr>
        <w:t xml:space="preserve"> для правильной работы обогревателя.</w:t>
      </w:r>
    </w:p>
    <w:p w:rsidR="002058CA" w:rsidRPr="00384955" w:rsidRDefault="002058C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3.1.22 </w:t>
      </w:r>
      <w:r w:rsidRPr="00384955">
        <w:rPr>
          <w:rFonts w:ascii="Times New Roman" w:eastAsiaTheme="minorEastAsia" w:hAnsi="Times New Roman" w:cs="Times New Roman"/>
          <w:b/>
          <w:sz w:val="24"/>
          <w:szCs w:val="24"/>
        </w:rPr>
        <w:t>Устройства распределения горячего воздуха</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hot</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air</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distribution</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devices</w:t>
      </w:r>
      <w:proofErr w:type="spellEnd"/>
      <w:r w:rsidRPr="00384955">
        <w:rPr>
          <w:rFonts w:ascii="Times New Roman" w:eastAsiaTheme="minorEastAsia" w:hAnsi="Times New Roman" w:cs="Times New Roman"/>
          <w:sz w:val="24"/>
          <w:szCs w:val="24"/>
        </w:rPr>
        <w:t xml:space="preserve">): Устройства, которые не </w:t>
      </w:r>
      <w:proofErr w:type="gramStart"/>
      <w:r w:rsidRPr="00384955">
        <w:rPr>
          <w:rFonts w:ascii="Times New Roman" w:eastAsiaTheme="minorEastAsia" w:hAnsi="Times New Roman" w:cs="Times New Roman"/>
          <w:sz w:val="24"/>
          <w:szCs w:val="24"/>
        </w:rPr>
        <w:t>образуют непосредственную часть обогревателя</w:t>
      </w:r>
      <w:proofErr w:type="gramEnd"/>
      <w:r w:rsidRPr="00384955">
        <w:rPr>
          <w:rFonts w:ascii="Times New Roman" w:eastAsiaTheme="minorEastAsia" w:hAnsi="Times New Roman" w:cs="Times New Roman"/>
          <w:sz w:val="24"/>
          <w:szCs w:val="24"/>
        </w:rPr>
        <w:t xml:space="preserve"> (например, внешний вентилятор, трубопроводная арматура, выпускные отверстия для продувочного воздуха) и которые распределяют горячий воздух, создаваемый обогревателем, по внутренней части автомобиля или лодки.</w:t>
      </w:r>
    </w:p>
    <w:p w:rsidR="002058CA" w:rsidRPr="00384955" w:rsidRDefault="002058C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3.1.23 </w:t>
      </w:r>
      <w:r w:rsidRPr="00384955">
        <w:rPr>
          <w:rFonts w:ascii="Times New Roman" w:eastAsiaTheme="minorEastAsia" w:hAnsi="Times New Roman" w:cs="Times New Roman"/>
          <w:b/>
          <w:sz w:val="24"/>
          <w:szCs w:val="24"/>
        </w:rPr>
        <w:t>Распределительные устройства обогревательной воды</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heating</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water</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distribution</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devices</w:t>
      </w:r>
      <w:proofErr w:type="spellEnd"/>
      <w:r w:rsidRPr="00384955">
        <w:rPr>
          <w:rFonts w:ascii="Times New Roman" w:eastAsiaTheme="minorEastAsia" w:hAnsi="Times New Roman" w:cs="Times New Roman"/>
          <w:sz w:val="24"/>
          <w:szCs w:val="24"/>
        </w:rPr>
        <w:t xml:space="preserve">): Устройства, которые не </w:t>
      </w:r>
      <w:proofErr w:type="gramStart"/>
      <w:r w:rsidRPr="00384955">
        <w:rPr>
          <w:rFonts w:ascii="Times New Roman" w:eastAsiaTheme="minorEastAsia" w:hAnsi="Times New Roman" w:cs="Times New Roman"/>
          <w:sz w:val="24"/>
          <w:szCs w:val="24"/>
        </w:rPr>
        <w:t>образуют непосредственную часть обогревателя</w:t>
      </w:r>
      <w:proofErr w:type="gramEnd"/>
      <w:r w:rsidRPr="00384955">
        <w:rPr>
          <w:rFonts w:ascii="Times New Roman" w:eastAsiaTheme="minorEastAsia" w:hAnsi="Times New Roman" w:cs="Times New Roman"/>
          <w:sz w:val="24"/>
          <w:szCs w:val="24"/>
        </w:rPr>
        <w:t xml:space="preserve"> (например, насос, трубы, шланги, конвекторы) и которые распределяют обогревательную воду, генерируемую обогревателем, по внутренней части автомобиля или лодки.</w:t>
      </w:r>
    </w:p>
    <w:p w:rsidR="00741871" w:rsidRPr="00384955" w:rsidRDefault="0074187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3.1.24 </w:t>
      </w:r>
      <w:r w:rsidRPr="00384955">
        <w:rPr>
          <w:rFonts w:ascii="Times New Roman" w:eastAsiaTheme="minorEastAsia" w:hAnsi="Times New Roman" w:cs="Times New Roman"/>
          <w:b/>
          <w:sz w:val="24"/>
          <w:szCs w:val="24"/>
        </w:rPr>
        <w:t>Контрольные устройства</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control</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devices</w:t>
      </w:r>
      <w:proofErr w:type="spellEnd"/>
      <w:r w:rsidRPr="00384955">
        <w:rPr>
          <w:rFonts w:ascii="Times New Roman" w:eastAsiaTheme="minorEastAsia" w:hAnsi="Times New Roman" w:cs="Times New Roman"/>
          <w:sz w:val="24"/>
          <w:szCs w:val="24"/>
        </w:rPr>
        <w:t>): Устройства, которые изменяют или останавливают поток газа посредством исполнительных механизмов, состоящих из регулирующего клапана и привода клапана.</w:t>
      </w:r>
    </w:p>
    <w:p w:rsidR="002058CA" w:rsidRPr="00384955" w:rsidRDefault="008534D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3.1.25 </w:t>
      </w:r>
      <w:r w:rsidRPr="00384955">
        <w:rPr>
          <w:rFonts w:ascii="Times New Roman" w:eastAsiaTheme="minorEastAsia" w:hAnsi="Times New Roman" w:cs="Times New Roman"/>
          <w:b/>
          <w:sz w:val="24"/>
          <w:szCs w:val="24"/>
        </w:rPr>
        <w:t>Кран</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tap</w:t>
      </w:r>
      <w:proofErr w:type="spellEnd"/>
      <w:r w:rsidRPr="00384955">
        <w:rPr>
          <w:rFonts w:ascii="Times New Roman" w:eastAsiaTheme="minorEastAsia" w:hAnsi="Times New Roman" w:cs="Times New Roman"/>
          <w:sz w:val="24"/>
          <w:szCs w:val="24"/>
        </w:rPr>
        <w:t>): Устройство для открытия или закрытия подачи газа к различным горелкам и для регулировки их скорости во время использования до заданного значения, называемого пониженной скоростью.</w:t>
      </w:r>
    </w:p>
    <w:p w:rsidR="008534D6" w:rsidRPr="00384955" w:rsidRDefault="008534D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3.1.26 </w:t>
      </w:r>
      <w:r w:rsidRPr="00384955">
        <w:rPr>
          <w:rFonts w:ascii="Times New Roman" w:eastAsiaTheme="minorEastAsia" w:hAnsi="Times New Roman" w:cs="Times New Roman"/>
          <w:b/>
          <w:sz w:val="24"/>
          <w:szCs w:val="24"/>
        </w:rPr>
        <w:t>Ручка крана</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tap</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handle</w:t>
      </w:r>
      <w:proofErr w:type="spellEnd"/>
      <w:r w:rsidRPr="00384955">
        <w:rPr>
          <w:rFonts w:ascii="Times New Roman" w:eastAsiaTheme="minorEastAsia" w:hAnsi="Times New Roman" w:cs="Times New Roman"/>
          <w:sz w:val="24"/>
          <w:szCs w:val="24"/>
        </w:rPr>
        <w:t>): Компонент с ручным управлением, используемый для открытия, частичного открытия или закрытия крана.</w:t>
      </w:r>
    </w:p>
    <w:p w:rsidR="0085071D" w:rsidRPr="00384955" w:rsidRDefault="0085071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3.1.27 </w:t>
      </w:r>
      <w:r w:rsidRPr="00384955">
        <w:rPr>
          <w:rFonts w:ascii="Times New Roman" w:eastAsiaTheme="minorEastAsia" w:hAnsi="Times New Roman" w:cs="Times New Roman"/>
          <w:b/>
          <w:sz w:val="24"/>
          <w:szCs w:val="24"/>
        </w:rPr>
        <w:t>Регулирующий вентиль</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control</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valve</w:t>
      </w:r>
      <w:proofErr w:type="spellEnd"/>
      <w:r w:rsidRPr="00384955">
        <w:rPr>
          <w:rFonts w:ascii="Times New Roman" w:eastAsiaTheme="minorEastAsia" w:hAnsi="Times New Roman" w:cs="Times New Roman"/>
          <w:sz w:val="24"/>
          <w:szCs w:val="24"/>
        </w:rPr>
        <w:t>): Устройство для изменения или остановки потока газа при закрытии и/или частичном закрытии отверстия.</w:t>
      </w:r>
    </w:p>
    <w:p w:rsidR="00661B4F" w:rsidRPr="00384955" w:rsidRDefault="00661B4F"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lastRenderedPageBreak/>
        <w:t xml:space="preserve">3.1.28 </w:t>
      </w:r>
      <w:r w:rsidRPr="00384955">
        <w:rPr>
          <w:rFonts w:ascii="Times New Roman" w:eastAsiaTheme="minorEastAsia" w:hAnsi="Times New Roman" w:cs="Times New Roman"/>
          <w:b/>
          <w:sz w:val="24"/>
          <w:szCs w:val="24"/>
        </w:rPr>
        <w:t>Привод клапана</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valve</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actuator</w:t>
      </w:r>
      <w:proofErr w:type="spellEnd"/>
      <w:r w:rsidRPr="00384955">
        <w:rPr>
          <w:rFonts w:ascii="Times New Roman" w:eastAsiaTheme="minorEastAsia" w:hAnsi="Times New Roman" w:cs="Times New Roman"/>
          <w:sz w:val="24"/>
          <w:szCs w:val="24"/>
        </w:rPr>
        <w:t>): Устройство, которое управляет (вручную, электрически, гидравлически или пневматически) регулирующим клапаном.</w:t>
      </w:r>
    </w:p>
    <w:p w:rsidR="00D268E6" w:rsidRPr="00384955" w:rsidRDefault="00D268E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3.1.29 </w:t>
      </w:r>
      <w:r w:rsidRPr="00384955">
        <w:rPr>
          <w:rFonts w:ascii="Times New Roman" w:eastAsiaTheme="minorEastAsia" w:hAnsi="Times New Roman" w:cs="Times New Roman"/>
          <w:b/>
          <w:sz w:val="24"/>
          <w:szCs w:val="24"/>
        </w:rPr>
        <w:t xml:space="preserve">Устройство контроля пламени </w:t>
      </w:r>
      <w:r w:rsidRPr="00384955">
        <w:rPr>
          <w:rFonts w:ascii="Times New Roman" w:eastAsiaTheme="minorEastAsia" w:hAnsi="Times New Roman" w:cs="Times New Roman"/>
          <w:sz w:val="24"/>
          <w:szCs w:val="24"/>
        </w:rPr>
        <w:t>(</w:t>
      </w:r>
      <w:proofErr w:type="spellStart"/>
      <w:r w:rsidRPr="00384955">
        <w:rPr>
          <w:rFonts w:ascii="Times New Roman" w:eastAsiaTheme="minorEastAsia" w:hAnsi="Times New Roman" w:cs="Times New Roman"/>
          <w:sz w:val="24"/>
          <w:szCs w:val="24"/>
        </w:rPr>
        <w:t>flame</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supervision</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device</w:t>
      </w:r>
      <w:proofErr w:type="spellEnd"/>
      <w:r w:rsidRPr="00384955">
        <w:rPr>
          <w:rFonts w:ascii="Times New Roman" w:eastAsiaTheme="minorEastAsia" w:hAnsi="Times New Roman" w:cs="Times New Roman"/>
          <w:sz w:val="24"/>
          <w:szCs w:val="24"/>
        </w:rPr>
        <w:t>): Устройство с чувствительным элементом, который вызывает открытие или закрытие подачи газа в горелку в зависимости от наличия или отсутствия пламени, которое активирует чувствительный элемент.</w:t>
      </w:r>
    </w:p>
    <w:p w:rsidR="008E7006" w:rsidRPr="00384955" w:rsidRDefault="008E700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3.1.30 </w:t>
      </w:r>
      <w:r w:rsidRPr="00384955">
        <w:rPr>
          <w:rFonts w:ascii="Times New Roman" w:eastAsiaTheme="minorEastAsia" w:hAnsi="Times New Roman" w:cs="Times New Roman"/>
          <w:b/>
          <w:sz w:val="24"/>
          <w:szCs w:val="24"/>
        </w:rPr>
        <w:t>Автоматическое управление горелкой</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automatic</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burner</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control</w:t>
      </w:r>
      <w:proofErr w:type="spellEnd"/>
      <w:r w:rsidRPr="00384955">
        <w:rPr>
          <w:rFonts w:ascii="Times New Roman" w:eastAsiaTheme="minorEastAsia" w:hAnsi="Times New Roman" w:cs="Times New Roman"/>
          <w:sz w:val="24"/>
          <w:szCs w:val="24"/>
        </w:rPr>
        <w:t xml:space="preserve">): </w:t>
      </w:r>
      <w:proofErr w:type="gramStart"/>
      <w:r w:rsidRPr="00384955">
        <w:rPr>
          <w:rFonts w:ascii="Times New Roman" w:eastAsiaTheme="minorEastAsia" w:hAnsi="Times New Roman" w:cs="Times New Roman"/>
          <w:sz w:val="24"/>
          <w:szCs w:val="24"/>
        </w:rPr>
        <w:t>Устройство, которое состоит из датчика пламени, который сигнализирует о наличии или отсутствии пламени, и блока управления, который активируется сигналами датчика пламени и который запускает или выключает горелку в соответствии с установленной программой.</w:t>
      </w:r>
      <w:proofErr w:type="gramEnd"/>
    </w:p>
    <w:p w:rsidR="00FD4390" w:rsidRPr="00384955" w:rsidRDefault="00FD439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3.1.31 </w:t>
      </w:r>
      <w:r w:rsidRPr="00384955">
        <w:rPr>
          <w:rFonts w:ascii="Times New Roman" w:eastAsiaTheme="minorEastAsia" w:hAnsi="Times New Roman" w:cs="Times New Roman"/>
          <w:b/>
          <w:sz w:val="24"/>
          <w:szCs w:val="24"/>
        </w:rPr>
        <w:t>Надежное устройство</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fail</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safe</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device</w:t>
      </w:r>
      <w:proofErr w:type="spellEnd"/>
      <w:r w:rsidRPr="00384955">
        <w:rPr>
          <w:rFonts w:ascii="Times New Roman" w:eastAsiaTheme="minorEastAsia" w:hAnsi="Times New Roman" w:cs="Times New Roman"/>
          <w:sz w:val="24"/>
          <w:szCs w:val="24"/>
        </w:rPr>
        <w:t>): Устройство, которое вызывает в случае внутренних или внешних неисправностей либо безопасную работу, либо аварийное отключение.</w:t>
      </w:r>
    </w:p>
    <w:p w:rsidR="0030606E" w:rsidRPr="00384955" w:rsidRDefault="0030606E"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3.1.32 </w:t>
      </w:r>
      <w:r w:rsidRPr="00384955">
        <w:rPr>
          <w:rFonts w:ascii="Times New Roman" w:eastAsiaTheme="minorEastAsia" w:hAnsi="Times New Roman" w:cs="Times New Roman"/>
          <w:b/>
          <w:sz w:val="24"/>
          <w:szCs w:val="24"/>
        </w:rPr>
        <w:t>Возобновление искры</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spark</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restoration</w:t>
      </w:r>
      <w:proofErr w:type="spellEnd"/>
      <w:r w:rsidRPr="00384955">
        <w:rPr>
          <w:rFonts w:ascii="Times New Roman" w:eastAsiaTheme="minorEastAsia" w:hAnsi="Times New Roman" w:cs="Times New Roman"/>
          <w:sz w:val="24"/>
          <w:szCs w:val="24"/>
        </w:rPr>
        <w:t>): Автоматический процесс, при котором после сбоя пламени устройство зажигания включается снова без прерывания подачи газа.</w:t>
      </w:r>
    </w:p>
    <w:p w:rsidR="00361B73" w:rsidRPr="00384955" w:rsidRDefault="00361B73"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3.1.33 </w:t>
      </w:r>
      <w:r w:rsidRPr="00384955">
        <w:rPr>
          <w:rFonts w:ascii="Times New Roman" w:eastAsiaTheme="minorEastAsia" w:hAnsi="Times New Roman" w:cs="Times New Roman"/>
          <w:b/>
          <w:sz w:val="24"/>
          <w:szCs w:val="24"/>
        </w:rPr>
        <w:t>Возобновление цикла</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recycling</w:t>
      </w:r>
      <w:proofErr w:type="spellEnd"/>
      <w:r w:rsidRPr="00384955">
        <w:rPr>
          <w:rFonts w:ascii="Times New Roman" w:eastAsiaTheme="minorEastAsia" w:hAnsi="Times New Roman" w:cs="Times New Roman"/>
          <w:sz w:val="24"/>
          <w:szCs w:val="24"/>
        </w:rPr>
        <w:t>): Автоматический процесс, при котором после потери пламени во время работы подача газа прерывается и автоматически запускается процедура полного запуска (обычно после минимального необходимого времени ожидания без вентилятора или времени предварительной продувки с вентилятором).</w:t>
      </w:r>
    </w:p>
    <w:p w:rsidR="00FF6EA0" w:rsidRPr="00384955" w:rsidRDefault="00FF6EA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3.1.34 </w:t>
      </w:r>
      <w:r w:rsidRPr="00384955">
        <w:rPr>
          <w:rFonts w:ascii="Times New Roman" w:eastAsiaTheme="minorEastAsia" w:hAnsi="Times New Roman" w:cs="Times New Roman"/>
          <w:b/>
          <w:sz w:val="24"/>
          <w:szCs w:val="24"/>
        </w:rPr>
        <w:t>Устройство зажигания</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ignition</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device</w:t>
      </w:r>
      <w:proofErr w:type="spellEnd"/>
      <w:r w:rsidRPr="00384955">
        <w:rPr>
          <w:rFonts w:ascii="Times New Roman" w:eastAsiaTheme="minorEastAsia" w:hAnsi="Times New Roman" w:cs="Times New Roman"/>
          <w:sz w:val="24"/>
          <w:szCs w:val="24"/>
        </w:rPr>
        <w:t>): Устройство, которое зажигает запальную горелку/главную горелку (и) с помощью внешней энергии (например, искры).</w:t>
      </w:r>
    </w:p>
    <w:p w:rsidR="00F15125" w:rsidRPr="00384955" w:rsidRDefault="00F15125"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3.1.35 </w:t>
      </w:r>
      <w:r w:rsidRPr="00384955">
        <w:rPr>
          <w:rFonts w:ascii="Times New Roman" w:eastAsiaTheme="minorEastAsia" w:hAnsi="Times New Roman" w:cs="Times New Roman"/>
          <w:b/>
          <w:sz w:val="24"/>
          <w:szCs w:val="24"/>
        </w:rPr>
        <w:t>Блокировка включения зажигания</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ignition</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interlock</w:t>
      </w:r>
      <w:proofErr w:type="spellEnd"/>
      <w:r w:rsidRPr="00384955">
        <w:rPr>
          <w:rFonts w:ascii="Times New Roman" w:eastAsiaTheme="minorEastAsia" w:hAnsi="Times New Roman" w:cs="Times New Roman"/>
          <w:sz w:val="24"/>
          <w:szCs w:val="24"/>
        </w:rPr>
        <w:t>): Устройство для предотвращения прямого воспламенения основной горелки на полной скорости.</w:t>
      </w:r>
    </w:p>
    <w:p w:rsidR="00F308C1" w:rsidRPr="00384955" w:rsidRDefault="00F308C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3.1.36 </w:t>
      </w:r>
      <w:r w:rsidRPr="00384955">
        <w:rPr>
          <w:rFonts w:ascii="Times New Roman" w:eastAsiaTheme="minorEastAsia" w:hAnsi="Times New Roman" w:cs="Times New Roman"/>
          <w:b/>
          <w:sz w:val="24"/>
          <w:szCs w:val="24"/>
        </w:rPr>
        <w:t>Блокировка перезапуска</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restart</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interlock</w:t>
      </w:r>
      <w:proofErr w:type="spellEnd"/>
      <w:r w:rsidRPr="00384955">
        <w:rPr>
          <w:rFonts w:ascii="Times New Roman" w:eastAsiaTheme="minorEastAsia" w:hAnsi="Times New Roman" w:cs="Times New Roman"/>
          <w:sz w:val="24"/>
          <w:szCs w:val="24"/>
        </w:rPr>
        <w:t>): Устройство, которое предотвращает повторное открытие элемента управления при открытом устройстве контроля пламени.</w:t>
      </w:r>
    </w:p>
    <w:p w:rsidR="00E6137D" w:rsidRPr="00384955" w:rsidRDefault="00E6137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3.1.37 </w:t>
      </w:r>
      <w:r w:rsidRPr="00384955">
        <w:rPr>
          <w:rFonts w:ascii="Times New Roman" w:eastAsiaTheme="minorEastAsia" w:hAnsi="Times New Roman" w:cs="Times New Roman"/>
          <w:b/>
          <w:sz w:val="24"/>
          <w:szCs w:val="24"/>
        </w:rPr>
        <w:t>Процесс воспламенения</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ignition</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process</w:t>
      </w:r>
      <w:proofErr w:type="spellEnd"/>
      <w:r w:rsidRPr="00384955">
        <w:rPr>
          <w:rFonts w:ascii="Times New Roman" w:eastAsiaTheme="minorEastAsia" w:hAnsi="Times New Roman" w:cs="Times New Roman"/>
          <w:sz w:val="24"/>
          <w:szCs w:val="24"/>
        </w:rPr>
        <w:t xml:space="preserve">): Процесс, который может состоять из следующих отдельных этапов: </w:t>
      </w:r>
    </w:p>
    <w:p w:rsidR="00E6137D" w:rsidRPr="00384955" w:rsidRDefault="00E6137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Этап 1: разжигание потока газа источником возгорания;</w:t>
      </w:r>
    </w:p>
    <w:p w:rsidR="00E6137D" w:rsidRPr="00384955" w:rsidRDefault="00E6137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 Этап 2: передача воспламенения от горелки зажигания </w:t>
      </w:r>
      <w:proofErr w:type="gramStart"/>
      <w:r w:rsidRPr="00384955">
        <w:rPr>
          <w:rFonts w:ascii="Times New Roman" w:eastAsiaTheme="minorEastAsia" w:hAnsi="Times New Roman" w:cs="Times New Roman"/>
          <w:sz w:val="24"/>
          <w:szCs w:val="24"/>
        </w:rPr>
        <w:t>к</w:t>
      </w:r>
      <w:proofErr w:type="gramEnd"/>
      <w:r w:rsidRPr="00384955">
        <w:rPr>
          <w:rFonts w:ascii="Times New Roman" w:eastAsiaTheme="minorEastAsia" w:hAnsi="Times New Roman" w:cs="Times New Roman"/>
          <w:sz w:val="24"/>
          <w:szCs w:val="24"/>
        </w:rPr>
        <w:t xml:space="preserve"> основной или между несколькими горелками (перекрестное освещение);</w:t>
      </w:r>
    </w:p>
    <w:p w:rsidR="00E6137D" w:rsidRPr="00384955" w:rsidRDefault="00E6137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Этап 3: полное воспламенение отдельных горелок (если они не состоят из одного пламени).</w:t>
      </w:r>
    </w:p>
    <w:p w:rsidR="00A135C7" w:rsidRPr="00384955" w:rsidRDefault="00A135C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3.1.38 </w:t>
      </w:r>
      <w:r w:rsidRPr="00384955">
        <w:rPr>
          <w:rFonts w:ascii="Times New Roman" w:eastAsiaTheme="minorEastAsia" w:hAnsi="Times New Roman" w:cs="Times New Roman"/>
          <w:b/>
          <w:sz w:val="24"/>
          <w:szCs w:val="24"/>
        </w:rPr>
        <w:t>Горелка зажигания</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ignition</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burner</w:t>
      </w:r>
      <w:proofErr w:type="spellEnd"/>
      <w:r w:rsidRPr="00384955">
        <w:rPr>
          <w:rFonts w:ascii="Times New Roman" w:eastAsiaTheme="minorEastAsia" w:hAnsi="Times New Roman" w:cs="Times New Roman"/>
          <w:sz w:val="24"/>
          <w:szCs w:val="24"/>
        </w:rPr>
        <w:t>): Небольшая горелка, которая обеспечивает непрерывное горение пламени для зажигания основной горелки, при необходимости.</w:t>
      </w:r>
    </w:p>
    <w:p w:rsidR="00A135C7" w:rsidRPr="00384955" w:rsidRDefault="00A135C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A135C7" w:rsidRPr="00384955" w:rsidRDefault="00A135C7" w:rsidP="00384955">
      <w:pPr>
        <w:autoSpaceDE w:val="0"/>
        <w:autoSpaceDN w:val="0"/>
        <w:adjustRightInd w:val="0"/>
        <w:spacing w:after="0" w:line="240" w:lineRule="auto"/>
        <w:ind w:firstLine="567"/>
        <w:jc w:val="both"/>
        <w:rPr>
          <w:rFonts w:ascii="Times New Roman" w:eastAsiaTheme="minorEastAsia" w:hAnsi="Times New Roman" w:cs="Times New Roman"/>
          <w:sz w:val="20"/>
          <w:szCs w:val="20"/>
        </w:rPr>
      </w:pPr>
      <w:r w:rsidRPr="00384955">
        <w:rPr>
          <w:rFonts w:ascii="Times New Roman" w:eastAsiaTheme="minorEastAsia" w:hAnsi="Times New Roman" w:cs="Times New Roman"/>
          <w:sz w:val="20"/>
          <w:szCs w:val="20"/>
        </w:rPr>
        <w:t>Примечание – Иногда его называют запальной.</w:t>
      </w:r>
    </w:p>
    <w:p w:rsidR="002058CA" w:rsidRPr="00384955" w:rsidRDefault="002058C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8D0054" w:rsidRPr="00384955" w:rsidRDefault="008D0054"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3.1.39 </w:t>
      </w:r>
      <w:r w:rsidRPr="00384955">
        <w:rPr>
          <w:rFonts w:ascii="Times New Roman" w:eastAsiaTheme="minorEastAsia" w:hAnsi="Times New Roman" w:cs="Times New Roman"/>
          <w:b/>
          <w:sz w:val="24"/>
          <w:szCs w:val="24"/>
        </w:rPr>
        <w:t>Время ожидания</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waiting</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time</w:t>
      </w:r>
      <w:proofErr w:type="spellEnd"/>
      <w:r w:rsidRPr="00384955">
        <w:rPr>
          <w:rFonts w:ascii="Times New Roman" w:eastAsiaTheme="minorEastAsia" w:hAnsi="Times New Roman" w:cs="Times New Roman"/>
          <w:sz w:val="24"/>
          <w:szCs w:val="24"/>
        </w:rPr>
        <w:t>):</w:t>
      </w:r>
    </w:p>
    <w:p w:rsidR="008D0054" w:rsidRPr="00384955" w:rsidRDefault="008D0054"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 для термоэлектрических устройств контроля пламени </w:t>
      </w:r>
      <w:r w:rsidR="00BD367D"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 xml:space="preserve"> время, которое должен соблюдать оператор между закрытием и повторным открытием подачи газа;</w:t>
      </w:r>
    </w:p>
    <w:p w:rsidR="002058CA" w:rsidRPr="00384955" w:rsidRDefault="008D0054"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для систем автоматического управления горелкой в случае перезапуска время между закрытием клапана при потере пламени и повторным открытием клапана.</w:t>
      </w:r>
    </w:p>
    <w:p w:rsidR="008D0054" w:rsidRPr="00384955" w:rsidRDefault="008D0054"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3.1.40 </w:t>
      </w:r>
      <w:r w:rsidR="00F45506" w:rsidRPr="00384955">
        <w:rPr>
          <w:rFonts w:ascii="Times New Roman" w:eastAsiaTheme="minorEastAsia" w:hAnsi="Times New Roman" w:cs="Times New Roman"/>
          <w:b/>
          <w:sz w:val="24"/>
          <w:szCs w:val="24"/>
        </w:rPr>
        <w:t>Время задержки зажигания</w:t>
      </w:r>
      <w:r w:rsidR="00F45506" w:rsidRPr="00384955">
        <w:rPr>
          <w:rFonts w:ascii="Times New Roman" w:eastAsiaTheme="minorEastAsia" w:hAnsi="Times New Roman" w:cs="Times New Roman"/>
          <w:sz w:val="24"/>
          <w:szCs w:val="24"/>
        </w:rPr>
        <w:t xml:space="preserve"> (</w:t>
      </w:r>
      <w:proofErr w:type="spellStart"/>
      <w:r w:rsidR="00F45506" w:rsidRPr="00384955">
        <w:rPr>
          <w:rFonts w:ascii="Times New Roman" w:eastAsiaTheme="minorEastAsia" w:hAnsi="Times New Roman" w:cs="Times New Roman"/>
          <w:sz w:val="24"/>
          <w:szCs w:val="24"/>
        </w:rPr>
        <w:t>ignition</w:t>
      </w:r>
      <w:proofErr w:type="spellEnd"/>
      <w:r w:rsidR="00F45506" w:rsidRPr="00384955">
        <w:rPr>
          <w:rFonts w:ascii="Times New Roman" w:eastAsiaTheme="minorEastAsia" w:hAnsi="Times New Roman" w:cs="Times New Roman"/>
          <w:sz w:val="24"/>
          <w:szCs w:val="24"/>
        </w:rPr>
        <w:t xml:space="preserve"> </w:t>
      </w:r>
      <w:proofErr w:type="spellStart"/>
      <w:r w:rsidR="00F45506" w:rsidRPr="00384955">
        <w:rPr>
          <w:rFonts w:ascii="Times New Roman" w:eastAsiaTheme="minorEastAsia" w:hAnsi="Times New Roman" w:cs="Times New Roman"/>
          <w:sz w:val="24"/>
          <w:szCs w:val="24"/>
        </w:rPr>
        <w:t>delay</w:t>
      </w:r>
      <w:proofErr w:type="spellEnd"/>
      <w:r w:rsidR="00F45506" w:rsidRPr="00384955">
        <w:rPr>
          <w:rFonts w:ascii="Times New Roman" w:eastAsiaTheme="minorEastAsia" w:hAnsi="Times New Roman" w:cs="Times New Roman"/>
          <w:sz w:val="24"/>
          <w:szCs w:val="24"/>
        </w:rPr>
        <w:t xml:space="preserve"> </w:t>
      </w:r>
      <w:proofErr w:type="spellStart"/>
      <w:r w:rsidR="00F45506" w:rsidRPr="00384955">
        <w:rPr>
          <w:rFonts w:ascii="Times New Roman" w:eastAsiaTheme="minorEastAsia" w:hAnsi="Times New Roman" w:cs="Times New Roman"/>
          <w:sz w:val="24"/>
          <w:szCs w:val="24"/>
        </w:rPr>
        <w:t>time</w:t>
      </w:r>
      <w:proofErr w:type="spellEnd"/>
      <w:r w:rsidR="00F45506" w:rsidRPr="00384955">
        <w:rPr>
          <w:rFonts w:ascii="Times New Roman" w:eastAsiaTheme="minorEastAsia" w:hAnsi="Times New Roman" w:cs="Times New Roman"/>
          <w:sz w:val="24"/>
          <w:szCs w:val="24"/>
        </w:rPr>
        <w:t>): Время между сигналом о потере пламени и началом зажигания при повторном зажигании.</w:t>
      </w:r>
    </w:p>
    <w:p w:rsidR="00832786" w:rsidRPr="00384955" w:rsidRDefault="0083278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3.1.41 </w:t>
      </w:r>
      <w:r w:rsidRPr="00384955">
        <w:rPr>
          <w:rFonts w:ascii="Times New Roman" w:eastAsiaTheme="minorEastAsia" w:hAnsi="Times New Roman" w:cs="Times New Roman"/>
          <w:b/>
          <w:sz w:val="24"/>
          <w:szCs w:val="24"/>
        </w:rPr>
        <w:t>Время задержки потухания</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extinction</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safety</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time</w:t>
      </w:r>
      <w:proofErr w:type="spellEnd"/>
      <w:r w:rsidRPr="00384955">
        <w:rPr>
          <w:rFonts w:ascii="Times New Roman" w:eastAsiaTheme="minorEastAsia" w:hAnsi="Times New Roman" w:cs="Times New Roman"/>
          <w:sz w:val="24"/>
          <w:szCs w:val="24"/>
        </w:rPr>
        <w:t>):</w:t>
      </w:r>
    </w:p>
    <w:p w:rsidR="00832786" w:rsidRPr="00384955" w:rsidRDefault="0083278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lastRenderedPageBreak/>
        <w:t xml:space="preserve">– для термоэлектрического устройства контроля пламени </w:t>
      </w:r>
      <w:r w:rsidR="00BD367D"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 xml:space="preserve"> время, которое проходит между потуханием контролируемого пламени и прекращением подачи газа;</w:t>
      </w:r>
    </w:p>
    <w:p w:rsidR="00832786" w:rsidRPr="00384955" w:rsidRDefault="0083278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 для автоматических блоков управления горелки </w:t>
      </w:r>
      <w:r w:rsidR="00BD367D"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 xml:space="preserve"> время между потуханием контролируемого пламени и началом повторного цикла.</w:t>
      </w:r>
    </w:p>
    <w:p w:rsidR="00BD367D" w:rsidRPr="00384955" w:rsidRDefault="00BD367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3.1.42 </w:t>
      </w:r>
      <w:r w:rsidRPr="00384955">
        <w:rPr>
          <w:rFonts w:ascii="Times New Roman" w:eastAsiaTheme="minorEastAsia" w:hAnsi="Times New Roman" w:cs="Times New Roman"/>
          <w:b/>
          <w:sz w:val="24"/>
          <w:szCs w:val="24"/>
        </w:rPr>
        <w:t>Время задержки зажигания</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ignition</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safety</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time</w:t>
      </w:r>
      <w:proofErr w:type="spellEnd"/>
      <w:r w:rsidRPr="00384955">
        <w:rPr>
          <w:rFonts w:ascii="Times New Roman" w:eastAsiaTheme="minorEastAsia" w:hAnsi="Times New Roman" w:cs="Times New Roman"/>
          <w:sz w:val="24"/>
          <w:szCs w:val="24"/>
        </w:rPr>
        <w:t>):</w:t>
      </w:r>
    </w:p>
    <w:p w:rsidR="00BD367D" w:rsidRPr="00384955" w:rsidRDefault="00BD367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для термоэлектрического устройства контроля пламени – время между воспламенением пламени и моментом, когда закрывающий элемент удерживается открытым сигналом пламени;</w:t>
      </w:r>
    </w:p>
    <w:p w:rsidR="00BD367D" w:rsidRPr="00384955" w:rsidRDefault="00BD367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для блоков автоматического управления горелкой – время при запуске между сигналами открытия и закрытия подачи газа, если пламя не распознано.</w:t>
      </w:r>
    </w:p>
    <w:p w:rsidR="00312BA6" w:rsidRPr="00384955" w:rsidRDefault="00312BA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3.1.43 </w:t>
      </w:r>
      <w:r w:rsidRPr="00384955">
        <w:rPr>
          <w:rFonts w:ascii="Times New Roman" w:eastAsiaTheme="minorEastAsia" w:hAnsi="Times New Roman" w:cs="Times New Roman"/>
          <w:b/>
          <w:sz w:val="24"/>
          <w:szCs w:val="24"/>
        </w:rPr>
        <w:t>Термостат</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thermostat</w:t>
      </w:r>
      <w:proofErr w:type="spellEnd"/>
      <w:r w:rsidRPr="00384955">
        <w:rPr>
          <w:rFonts w:ascii="Times New Roman" w:eastAsiaTheme="minorEastAsia" w:hAnsi="Times New Roman" w:cs="Times New Roman"/>
          <w:sz w:val="24"/>
          <w:szCs w:val="24"/>
        </w:rPr>
        <w:t>): Автоматическое устройство для поддержания выбранной постоянной температуры.</w:t>
      </w:r>
    </w:p>
    <w:p w:rsidR="007E13ED" w:rsidRPr="00384955" w:rsidRDefault="007E13E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3.1.44 </w:t>
      </w:r>
      <w:r w:rsidRPr="00384955">
        <w:rPr>
          <w:rFonts w:ascii="Times New Roman" w:eastAsiaTheme="minorEastAsia" w:hAnsi="Times New Roman" w:cs="Times New Roman"/>
          <w:b/>
          <w:sz w:val="24"/>
          <w:szCs w:val="24"/>
        </w:rPr>
        <w:t>Внешняя газонепроницаемость</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external</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gas</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tightness</w:t>
      </w:r>
      <w:proofErr w:type="spellEnd"/>
      <w:r w:rsidRPr="00384955">
        <w:rPr>
          <w:rFonts w:ascii="Times New Roman" w:eastAsiaTheme="minorEastAsia" w:hAnsi="Times New Roman" w:cs="Times New Roman"/>
          <w:sz w:val="24"/>
          <w:szCs w:val="24"/>
        </w:rPr>
        <w:t xml:space="preserve">): Воздухонепроницаемость </w:t>
      </w:r>
      <w:proofErr w:type="spellStart"/>
      <w:r w:rsidRPr="00384955">
        <w:rPr>
          <w:rFonts w:ascii="Times New Roman" w:eastAsiaTheme="minorEastAsia" w:hAnsi="Times New Roman" w:cs="Times New Roman"/>
          <w:sz w:val="24"/>
          <w:szCs w:val="24"/>
        </w:rPr>
        <w:t>газонесущих</w:t>
      </w:r>
      <w:proofErr w:type="spellEnd"/>
      <w:r w:rsidRPr="00384955">
        <w:rPr>
          <w:rFonts w:ascii="Times New Roman" w:eastAsiaTheme="minorEastAsia" w:hAnsi="Times New Roman" w:cs="Times New Roman"/>
          <w:sz w:val="24"/>
          <w:szCs w:val="24"/>
        </w:rPr>
        <w:t xml:space="preserve"> частей.</w:t>
      </w:r>
    </w:p>
    <w:p w:rsidR="006D361F" w:rsidRPr="00384955" w:rsidRDefault="006D361F"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3.1.45 </w:t>
      </w:r>
      <w:r w:rsidRPr="00384955">
        <w:rPr>
          <w:rFonts w:ascii="Times New Roman" w:eastAsiaTheme="minorEastAsia" w:hAnsi="Times New Roman" w:cs="Times New Roman"/>
          <w:b/>
          <w:sz w:val="24"/>
          <w:szCs w:val="24"/>
        </w:rPr>
        <w:t>Внутренняя газонепроницаемость</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internal</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gas</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tightness</w:t>
      </w:r>
      <w:proofErr w:type="spellEnd"/>
      <w:r w:rsidRPr="00384955">
        <w:rPr>
          <w:rFonts w:ascii="Times New Roman" w:eastAsiaTheme="minorEastAsia" w:hAnsi="Times New Roman" w:cs="Times New Roman"/>
          <w:sz w:val="24"/>
          <w:szCs w:val="24"/>
        </w:rPr>
        <w:t xml:space="preserve">): Герметичность одной </w:t>
      </w:r>
      <w:proofErr w:type="spellStart"/>
      <w:r w:rsidRPr="00384955">
        <w:rPr>
          <w:rFonts w:ascii="Times New Roman" w:eastAsiaTheme="minorEastAsia" w:hAnsi="Times New Roman" w:cs="Times New Roman"/>
          <w:sz w:val="24"/>
          <w:szCs w:val="24"/>
        </w:rPr>
        <w:t>газонесущей</w:t>
      </w:r>
      <w:proofErr w:type="spellEnd"/>
      <w:r w:rsidRPr="00384955">
        <w:rPr>
          <w:rFonts w:ascii="Times New Roman" w:eastAsiaTheme="minorEastAsia" w:hAnsi="Times New Roman" w:cs="Times New Roman"/>
          <w:sz w:val="24"/>
          <w:szCs w:val="24"/>
        </w:rPr>
        <w:t xml:space="preserve"> части к другой.</w:t>
      </w:r>
    </w:p>
    <w:p w:rsidR="006D361F" w:rsidRPr="00384955" w:rsidRDefault="006D361F"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3.1.46 </w:t>
      </w:r>
      <w:r w:rsidRPr="00384955">
        <w:rPr>
          <w:rFonts w:ascii="Times New Roman" w:eastAsiaTheme="minorEastAsia" w:hAnsi="Times New Roman" w:cs="Times New Roman"/>
          <w:b/>
          <w:sz w:val="24"/>
          <w:szCs w:val="24"/>
        </w:rPr>
        <w:t>Мягкий припой</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soft</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solder</w:t>
      </w:r>
      <w:proofErr w:type="spellEnd"/>
      <w:r w:rsidRPr="00384955">
        <w:rPr>
          <w:rFonts w:ascii="Times New Roman" w:eastAsiaTheme="minorEastAsia" w:hAnsi="Times New Roman" w:cs="Times New Roman"/>
          <w:sz w:val="24"/>
          <w:szCs w:val="24"/>
        </w:rPr>
        <w:t>): Припой, у которого самая низкая температура диапазона плавления после нанесения составляет менее 450 °С.</w:t>
      </w:r>
    </w:p>
    <w:p w:rsidR="001A7F3D" w:rsidRPr="00384955" w:rsidRDefault="001A7F3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3.1.47 </w:t>
      </w:r>
      <w:r w:rsidRPr="00384955">
        <w:rPr>
          <w:rFonts w:ascii="Times New Roman" w:eastAsiaTheme="minorEastAsia" w:hAnsi="Times New Roman" w:cs="Times New Roman"/>
          <w:b/>
          <w:sz w:val="24"/>
          <w:szCs w:val="24"/>
        </w:rPr>
        <w:t>Надежное механическое соединение</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sound</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mechanical</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joint</w:t>
      </w:r>
      <w:proofErr w:type="spellEnd"/>
      <w:r w:rsidRPr="00384955">
        <w:rPr>
          <w:rFonts w:ascii="Times New Roman" w:eastAsiaTheme="minorEastAsia" w:hAnsi="Times New Roman" w:cs="Times New Roman"/>
          <w:sz w:val="24"/>
          <w:szCs w:val="24"/>
        </w:rPr>
        <w:t>): Соединительное устройство, обеспечивающее герметичность в сборке, состоящей из нескольких частей, как правило, из металла.</w:t>
      </w:r>
    </w:p>
    <w:p w:rsidR="00EC675E" w:rsidRPr="00384955" w:rsidRDefault="00EC675E"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3.1.48 </w:t>
      </w:r>
      <w:r w:rsidRPr="00384955">
        <w:rPr>
          <w:rFonts w:ascii="Times New Roman" w:eastAsiaTheme="minorEastAsia" w:hAnsi="Times New Roman" w:cs="Times New Roman"/>
          <w:b/>
          <w:sz w:val="24"/>
          <w:szCs w:val="24"/>
        </w:rPr>
        <w:t>Подвод тепла от горелки</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heat</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input</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of</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burner</w:t>
      </w:r>
      <w:proofErr w:type="spellEnd"/>
      <w:r w:rsidRPr="00384955">
        <w:rPr>
          <w:rFonts w:ascii="Times New Roman" w:eastAsiaTheme="minorEastAsia" w:hAnsi="Times New Roman" w:cs="Times New Roman"/>
          <w:sz w:val="24"/>
          <w:szCs w:val="24"/>
        </w:rPr>
        <w:t>): Продукт объемного или весового расхода и теплотворной способности газа (доведенного до тех же стандартных условий), выраженного в киловаттах.</w:t>
      </w:r>
    </w:p>
    <w:p w:rsidR="00EC675E" w:rsidRPr="00384955" w:rsidRDefault="00EC675E"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3.1.49 </w:t>
      </w:r>
      <w:r w:rsidRPr="00384955">
        <w:rPr>
          <w:rFonts w:ascii="Times New Roman" w:eastAsiaTheme="minorEastAsia" w:hAnsi="Times New Roman" w:cs="Times New Roman"/>
          <w:b/>
          <w:sz w:val="24"/>
          <w:szCs w:val="24"/>
        </w:rPr>
        <w:t>Номинальная тепловая мощность горелки</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nominal</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heat</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input</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of</w:t>
      </w:r>
      <w:proofErr w:type="spellEnd"/>
      <w:r w:rsidRPr="00384955">
        <w:rPr>
          <w:rFonts w:ascii="Times New Roman" w:eastAsiaTheme="minorEastAsia" w:hAnsi="Times New Roman" w:cs="Times New Roman"/>
          <w:sz w:val="24"/>
          <w:szCs w:val="24"/>
        </w:rPr>
        <w:t xml:space="preserve"> a </w:t>
      </w:r>
      <w:proofErr w:type="spellStart"/>
      <w:r w:rsidRPr="00384955">
        <w:rPr>
          <w:rFonts w:ascii="Times New Roman" w:eastAsiaTheme="minorEastAsia" w:hAnsi="Times New Roman" w:cs="Times New Roman"/>
          <w:sz w:val="24"/>
          <w:szCs w:val="24"/>
        </w:rPr>
        <w:t>burner</w:t>
      </w:r>
      <w:proofErr w:type="spellEnd"/>
      <w:r w:rsidRPr="00384955">
        <w:rPr>
          <w:rFonts w:ascii="Times New Roman" w:eastAsiaTheme="minorEastAsia" w:hAnsi="Times New Roman" w:cs="Times New Roman"/>
          <w:sz w:val="24"/>
          <w:szCs w:val="24"/>
        </w:rPr>
        <w:t>): Величина подводимой теплоты горелки, указанная на паспортной табличке обогревателя.</w:t>
      </w:r>
    </w:p>
    <w:p w:rsidR="000F4C2C" w:rsidRPr="00384955" w:rsidRDefault="000F4C2C"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3.1.50 </w:t>
      </w:r>
      <w:r w:rsidRPr="00384955">
        <w:rPr>
          <w:rFonts w:ascii="Times New Roman" w:eastAsiaTheme="minorEastAsia" w:hAnsi="Times New Roman" w:cs="Times New Roman"/>
          <w:b/>
          <w:sz w:val="24"/>
          <w:szCs w:val="24"/>
        </w:rPr>
        <w:t>Тепловая мощность</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heat</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output</w:t>
      </w:r>
      <w:proofErr w:type="spellEnd"/>
      <w:r w:rsidRPr="00384955">
        <w:rPr>
          <w:rFonts w:ascii="Times New Roman" w:eastAsiaTheme="minorEastAsia" w:hAnsi="Times New Roman" w:cs="Times New Roman"/>
          <w:sz w:val="24"/>
          <w:szCs w:val="24"/>
        </w:rPr>
        <w:t>): Значение подводимого тепла, умноженное на коэффициент полезного действия.</w:t>
      </w:r>
    </w:p>
    <w:p w:rsidR="000F5F95" w:rsidRPr="00384955" w:rsidRDefault="000F5F95"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3.1.51 </w:t>
      </w:r>
      <w:r w:rsidRPr="00384955">
        <w:rPr>
          <w:rFonts w:ascii="Times New Roman" w:eastAsiaTheme="minorEastAsia" w:hAnsi="Times New Roman" w:cs="Times New Roman"/>
          <w:b/>
          <w:sz w:val="24"/>
          <w:szCs w:val="24"/>
        </w:rPr>
        <w:t>Объемный расход</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volume</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rate</w:t>
      </w:r>
      <w:proofErr w:type="spellEnd"/>
      <w:r w:rsidRPr="00384955">
        <w:rPr>
          <w:rFonts w:ascii="Times New Roman" w:eastAsiaTheme="minorEastAsia" w:hAnsi="Times New Roman" w:cs="Times New Roman"/>
          <w:sz w:val="24"/>
          <w:szCs w:val="24"/>
        </w:rPr>
        <w:t>): Объем пропускаемого газа в единицу времени, выраженный в кубических метрах в час или в литрах в час (кубических дециметров в час).</w:t>
      </w:r>
    </w:p>
    <w:p w:rsidR="00E60E12" w:rsidRPr="00384955" w:rsidRDefault="00E60E12"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3.1.52 </w:t>
      </w:r>
      <w:r w:rsidRPr="00384955">
        <w:rPr>
          <w:rFonts w:ascii="Times New Roman" w:eastAsiaTheme="minorEastAsia" w:hAnsi="Times New Roman" w:cs="Times New Roman"/>
          <w:b/>
          <w:sz w:val="24"/>
          <w:szCs w:val="24"/>
        </w:rPr>
        <w:t>Весовой расход</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mass</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rate</w:t>
      </w:r>
      <w:proofErr w:type="spellEnd"/>
      <w:r w:rsidRPr="00384955">
        <w:rPr>
          <w:rFonts w:ascii="Times New Roman" w:eastAsiaTheme="minorEastAsia" w:hAnsi="Times New Roman" w:cs="Times New Roman"/>
          <w:sz w:val="24"/>
          <w:szCs w:val="24"/>
        </w:rPr>
        <w:t>): Масса пропущенного газа в единицу времени, выраженная в килограммах в час или граммах в час.</w:t>
      </w:r>
    </w:p>
    <w:p w:rsidR="00630189" w:rsidRPr="00384955" w:rsidRDefault="00630189"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3.1.53 </w:t>
      </w:r>
      <w:r w:rsidRPr="00384955">
        <w:rPr>
          <w:rFonts w:ascii="Times New Roman" w:eastAsiaTheme="minorEastAsia" w:hAnsi="Times New Roman" w:cs="Times New Roman"/>
          <w:b/>
          <w:sz w:val="24"/>
          <w:szCs w:val="24"/>
        </w:rPr>
        <w:t>Теплотворная способность</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calorific</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value</w:t>
      </w:r>
      <w:proofErr w:type="spellEnd"/>
      <w:r w:rsidRPr="00384955">
        <w:rPr>
          <w:rFonts w:ascii="Times New Roman" w:eastAsiaTheme="minorEastAsia" w:hAnsi="Times New Roman" w:cs="Times New Roman"/>
          <w:sz w:val="24"/>
          <w:szCs w:val="24"/>
        </w:rPr>
        <w:t xml:space="preserve">): Количество тепла, образующегося при полном сгорании при постоянном давлении, равном 101325 Па (1013,25 </w:t>
      </w:r>
      <w:proofErr w:type="spellStart"/>
      <w:r w:rsidRPr="00384955">
        <w:rPr>
          <w:rFonts w:ascii="Times New Roman" w:eastAsiaTheme="minorEastAsia" w:hAnsi="Times New Roman" w:cs="Times New Roman"/>
          <w:sz w:val="24"/>
          <w:szCs w:val="24"/>
        </w:rPr>
        <w:t>мбар</w:t>
      </w:r>
      <w:proofErr w:type="spellEnd"/>
      <w:r w:rsidRPr="00384955">
        <w:rPr>
          <w:rFonts w:ascii="Times New Roman" w:eastAsiaTheme="minorEastAsia" w:hAnsi="Times New Roman" w:cs="Times New Roman"/>
          <w:sz w:val="24"/>
          <w:szCs w:val="24"/>
        </w:rPr>
        <w:t xml:space="preserve">), единичного объема или массы газа, причем компоненты топливной смеси находятся при 15 °C, 101325 Па (1013,25 </w:t>
      </w:r>
      <w:proofErr w:type="spellStart"/>
      <w:r w:rsidRPr="00384955">
        <w:rPr>
          <w:rFonts w:ascii="Times New Roman" w:eastAsiaTheme="minorEastAsia" w:hAnsi="Times New Roman" w:cs="Times New Roman"/>
          <w:sz w:val="24"/>
          <w:szCs w:val="24"/>
        </w:rPr>
        <w:t>мбар</w:t>
      </w:r>
      <w:proofErr w:type="spellEnd"/>
      <w:r w:rsidRPr="00384955">
        <w:rPr>
          <w:rFonts w:ascii="Times New Roman" w:eastAsiaTheme="minorEastAsia" w:hAnsi="Times New Roman" w:cs="Times New Roman"/>
          <w:sz w:val="24"/>
          <w:szCs w:val="24"/>
        </w:rPr>
        <w:t>) и продукты сгорания, приводящиеся в одинаковые условия.</w:t>
      </w:r>
      <w:r w:rsidRPr="00384955">
        <w:rPr>
          <w:rFonts w:ascii="Times New Roman" w:eastAsiaTheme="minorEastAsia" w:hAnsi="Times New Roman" w:cs="Times New Roman"/>
          <w:sz w:val="24"/>
          <w:szCs w:val="24"/>
        </w:rPr>
        <w:cr/>
        <w:t xml:space="preserve"> </w:t>
      </w:r>
    </w:p>
    <w:p w:rsidR="00630189" w:rsidRPr="00384955" w:rsidRDefault="00630189" w:rsidP="00384955">
      <w:pPr>
        <w:autoSpaceDE w:val="0"/>
        <w:autoSpaceDN w:val="0"/>
        <w:adjustRightInd w:val="0"/>
        <w:spacing w:after="0" w:line="240" w:lineRule="auto"/>
        <w:ind w:firstLine="567"/>
        <w:jc w:val="both"/>
        <w:rPr>
          <w:rFonts w:ascii="Times New Roman" w:eastAsiaTheme="minorEastAsia" w:hAnsi="Times New Roman" w:cs="Times New Roman"/>
          <w:sz w:val="20"/>
          <w:szCs w:val="20"/>
        </w:rPr>
      </w:pPr>
      <w:r w:rsidRPr="00384955">
        <w:rPr>
          <w:rFonts w:ascii="Times New Roman" w:eastAsiaTheme="minorEastAsia" w:hAnsi="Times New Roman" w:cs="Times New Roman"/>
          <w:sz w:val="20"/>
          <w:szCs w:val="20"/>
        </w:rPr>
        <w:t>Примечания</w:t>
      </w:r>
    </w:p>
    <w:p w:rsidR="00630189" w:rsidRPr="00384955" w:rsidRDefault="00630189" w:rsidP="00384955">
      <w:pPr>
        <w:autoSpaceDE w:val="0"/>
        <w:autoSpaceDN w:val="0"/>
        <w:adjustRightInd w:val="0"/>
        <w:spacing w:after="0" w:line="240" w:lineRule="auto"/>
        <w:ind w:firstLine="567"/>
        <w:jc w:val="both"/>
        <w:rPr>
          <w:rFonts w:ascii="Times New Roman" w:eastAsiaTheme="minorEastAsia" w:hAnsi="Times New Roman" w:cs="Times New Roman"/>
          <w:sz w:val="20"/>
          <w:szCs w:val="20"/>
        </w:rPr>
      </w:pPr>
      <w:r w:rsidRPr="00384955">
        <w:rPr>
          <w:rFonts w:ascii="Times New Roman" w:eastAsiaTheme="minorEastAsia" w:hAnsi="Times New Roman" w:cs="Times New Roman"/>
          <w:sz w:val="20"/>
          <w:szCs w:val="20"/>
        </w:rPr>
        <w:t>1</w:t>
      </w:r>
      <w:proofErr w:type="gramStart"/>
      <w:r w:rsidRPr="00384955">
        <w:rPr>
          <w:rFonts w:ascii="Times New Roman" w:eastAsiaTheme="minorEastAsia" w:hAnsi="Times New Roman" w:cs="Times New Roman"/>
          <w:sz w:val="20"/>
          <w:szCs w:val="20"/>
        </w:rPr>
        <w:t xml:space="preserve"> С</w:t>
      </w:r>
      <w:proofErr w:type="gramEnd"/>
      <w:r w:rsidRPr="00384955">
        <w:rPr>
          <w:rFonts w:ascii="Times New Roman" w:eastAsiaTheme="minorEastAsia" w:hAnsi="Times New Roman" w:cs="Times New Roman"/>
          <w:sz w:val="20"/>
          <w:szCs w:val="20"/>
        </w:rPr>
        <w:t>уществуют две теплотворные способности:</w:t>
      </w:r>
    </w:p>
    <w:p w:rsidR="00630189" w:rsidRPr="00384955" w:rsidRDefault="00630189" w:rsidP="00384955">
      <w:pPr>
        <w:autoSpaceDE w:val="0"/>
        <w:autoSpaceDN w:val="0"/>
        <w:adjustRightInd w:val="0"/>
        <w:spacing w:after="0" w:line="240" w:lineRule="auto"/>
        <w:ind w:firstLine="567"/>
        <w:jc w:val="both"/>
        <w:rPr>
          <w:rFonts w:ascii="Times New Roman" w:eastAsiaTheme="minorEastAsia" w:hAnsi="Times New Roman" w:cs="Times New Roman"/>
          <w:sz w:val="20"/>
          <w:szCs w:val="20"/>
        </w:rPr>
      </w:pPr>
      <w:r w:rsidRPr="00384955">
        <w:rPr>
          <w:rFonts w:ascii="Times New Roman" w:eastAsiaTheme="minorEastAsia" w:hAnsi="Times New Roman" w:cs="Times New Roman"/>
          <w:sz w:val="20"/>
          <w:szCs w:val="20"/>
        </w:rPr>
        <w:t>– высшая теплотворная способность (</w:t>
      </w:r>
      <w:proofErr w:type="spellStart"/>
      <w:r w:rsidRPr="00384955">
        <w:rPr>
          <w:rFonts w:ascii="Times New Roman" w:eastAsiaTheme="minorEastAsia" w:hAnsi="Times New Roman" w:cs="Times New Roman"/>
          <w:i/>
          <w:sz w:val="20"/>
          <w:szCs w:val="20"/>
        </w:rPr>
        <w:t>Hs</w:t>
      </w:r>
      <w:proofErr w:type="spellEnd"/>
      <w:r w:rsidRPr="00384955">
        <w:rPr>
          <w:rFonts w:ascii="Times New Roman" w:eastAsiaTheme="minorEastAsia" w:hAnsi="Times New Roman" w:cs="Times New Roman"/>
          <w:sz w:val="20"/>
          <w:szCs w:val="20"/>
        </w:rPr>
        <w:t>): вода, образующаяся при сжигании, считается конденсированной;</w:t>
      </w:r>
    </w:p>
    <w:p w:rsidR="00630189" w:rsidRPr="00384955" w:rsidRDefault="00630189" w:rsidP="00384955">
      <w:pPr>
        <w:autoSpaceDE w:val="0"/>
        <w:autoSpaceDN w:val="0"/>
        <w:adjustRightInd w:val="0"/>
        <w:spacing w:after="0" w:line="240" w:lineRule="auto"/>
        <w:ind w:firstLine="567"/>
        <w:jc w:val="both"/>
        <w:rPr>
          <w:rFonts w:ascii="Times New Roman" w:eastAsiaTheme="minorEastAsia" w:hAnsi="Times New Roman" w:cs="Times New Roman"/>
          <w:sz w:val="20"/>
          <w:szCs w:val="20"/>
        </w:rPr>
      </w:pPr>
      <w:r w:rsidRPr="00384955">
        <w:rPr>
          <w:rFonts w:ascii="Times New Roman" w:eastAsiaTheme="minorEastAsia" w:hAnsi="Times New Roman" w:cs="Times New Roman"/>
          <w:sz w:val="20"/>
          <w:szCs w:val="20"/>
        </w:rPr>
        <w:t>– предполагается, что чистая теплотворная способность (</w:t>
      </w:r>
      <w:proofErr w:type="spellStart"/>
      <w:r w:rsidRPr="00384955">
        <w:rPr>
          <w:rFonts w:ascii="Times New Roman" w:eastAsiaTheme="minorEastAsia" w:hAnsi="Times New Roman" w:cs="Times New Roman"/>
          <w:i/>
          <w:sz w:val="20"/>
          <w:szCs w:val="20"/>
        </w:rPr>
        <w:t>Hi</w:t>
      </w:r>
      <w:proofErr w:type="spellEnd"/>
      <w:r w:rsidRPr="00384955">
        <w:rPr>
          <w:rFonts w:ascii="Times New Roman" w:eastAsiaTheme="minorEastAsia" w:hAnsi="Times New Roman" w:cs="Times New Roman"/>
          <w:sz w:val="20"/>
          <w:szCs w:val="20"/>
        </w:rPr>
        <w:t>) воды, образующейся при сжигании, сохраняется в парообразном состоянии.</w:t>
      </w:r>
    </w:p>
    <w:p w:rsidR="00630189" w:rsidRPr="00384955" w:rsidRDefault="00630189" w:rsidP="00384955">
      <w:pPr>
        <w:autoSpaceDE w:val="0"/>
        <w:autoSpaceDN w:val="0"/>
        <w:adjustRightInd w:val="0"/>
        <w:spacing w:after="0" w:line="240" w:lineRule="auto"/>
        <w:ind w:firstLine="567"/>
        <w:jc w:val="both"/>
        <w:rPr>
          <w:rFonts w:ascii="Times New Roman" w:eastAsiaTheme="minorEastAsia" w:hAnsi="Times New Roman" w:cs="Times New Roman"/>
          <w:sz w:val="20"/>
          <w:szCs w:val="20"/>
        </w:rPr>
      </w:pPr>
      <w:r w:rsidRPr="00384955">
        <w:rPr>
          <w:rFonts w:ascii="Times New Roman" w:eastAsiaTheme="minorEastAsia" w:hAnsi="Times New Roman" w:cs="Times New Roman"/>
          <w:sz w:val="20"/>
          <w:szCs w:val="20"/>
        </w:rPr>
        <w:t>2</w:t>
      </w:r>
      <w:proofErr w:type="gramStart"/>
      <w:r w:rsidRPr="00384955">
        <w:rPr>
          <w:rFonts w:ascii="Times New Roman" w:eastAsiaTheme="minorEastAsia" w:hAnsi="Times New Roman" w:cs="Times New Roman"/>
          <w:sz w:val="20"/>
          <w:szCs w:val="20"/>
        </w:rPr>
        <w:t xml:space="preserve"> Д</w:t>
      </w:r>
      <w:proofErr w:type="gramEnd"/>
      <w:r w:rsidRPr="00384955">
        <w:rPr>
          <w:rFonts w:ascii="Times New Roman" w:eastAsiaTheme="minorEastAsia" w:hAnsi="Times New Roman" w:cs="Times New Roman"/>
          <w:sz w:val="20"/>
          <w:szCs w:val="20"/>
        </w:rPr>
        <w:t>ля целей настоящего стандарта используется только высшая теплотворная способность.</w:t>
      </w:r>
    </w:p>
    <w:p w:rsidR="00630189" w:rsidRPr="00384955" w:rsidRDefault="00630189"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0"/>
          <w:szCs w:val="20"/>
        </w:rPr>
        <w:t xml:space="preserve">3 Теплотворная способность выражается в единицах энергии к единице объема сухого газа, измеренной в нормальных стандартных условиях: 15 °C, 101325 Па (1013,25 </w:t>
      </w:r>
      <w:proofErr w:type="spellStart"/>
      <w:r w:rsidRPr="00384955">
        <w:rPr>
          <w:rFonts w:ascii="Times New Roman" w:eastAsiaTheme="minorEastAsia" w:hAnsi="Times New Roman" w:cs="Times New Roman"/>
          <w:sz w:val="20"/>
          <w:szCs w:val="20"/>
        </w:rPr>
        <w:t>мбар</w:t>
      </w:r>
      <w:proofErr w:type="spellEnd"/>
      <w:r w:rsidRPr="00384955">
        <w:rPr>
          <w:rFonts w:ascii="Times New Roman" w:eastAsiaTheme="minorEastAsia" w:hAnsi="Times New Roman" w:cs="Times New Roman"/>
          <w:sz w:val="20"/>
          <w:szCs w:val="20"/>
        </w:rPr>
        <w:t>). Выражается в киловатт-часах на кубический метр (</w:t>
      </w:r>
      <w:proofErr w:type="spellStart"/>
      <w:r w:rsidRPr="00384955">
        <w:rPr>
          <w:rFonts w:ascii="Times New Roman" w:eastAsiaTheme="minorEastAsia" w:hAnsi="Times New Roman" w:cs="Times New Roman"/>
          <w:sz w:val="20"/>
          <w:szCs w:val="20"/>
        </w:rPr>
        <w:t>кВтч</w:t>
      </w:r>
      <w:proofErr w:type="spellEnd"/>
      <w:r w:rsidRPr="00384955">
        <w:rPr>
          <w:rFonts w:ascii="Times New Roman" w:eastAsiaTheme="minorEastAsia" w:hAnsi="Times New Roman" w:cs="Times New Roman"/>
          <w:sz w:val="20"/>
          <w:szCs w:val="20"/>
        </w:rPr>
        <w:t>/м3).</w:t>
      </w:r>
    </w:p>
    <w:p w:rsidR="002058CA" w:rsidRPr="00384955" w:rsidRDefault="002058C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A75B8A" w:rsidRPr="00384955" w:rsidRDefault="00A75B8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3.1.54 </w:t>
      </w:r>
      <w:r w:rsidRPr="00384955">
        <w:rPr>
          <w:rFonts w:ascii="Times New Roman" w:eastAsiaTheme="minorEastAsia" w:hAnsi="Times New Roman" w:cs="Times New Roman"/>
          <w:b/>
          <w:sz w:val="24"/>
          <w:szCs w:val="24"/>
        </w:rPr>
        <w:t xml:space="preserve">Индекс </w:t>
      </w:r>
      <w:proofErr w:type="spellStart"/>
      <w:r w:rsidRPr="00384955">
        <w:rPr>
          <w:rFonts w:ascii="Times New Roman" w:eastAsiaTheme="minorEastAsia" w:hAnsi="Times New Roman" w:cs="Times New Roman"/>
          <w:b/>
          <w:sz w:val="24"/>
          <w:szCs w:val="24"/>
        </w:rPr>
        <w:t>Воббе</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wobbe</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index</w:t>
      </w:r>
      <w:proofErr w:type="spellEnd"/>
      <w:r w:rsidRPr="00384955">
        <w:rPr>
          <w:rFonts w:ascii="Times New Roman" w:eastAsiaTheme="minorEastAsia" w:hAnsi="Times New Roman" w:cs="Times New Roman"/>
          <w:sz w:val="24"/>
          <w:szCs w:val="24"/>
        </w:rPr>
        <w:t>): Отношение теплотворной способности газа к единице объема и квадратного корня относительной плотности того же газа.</w:t>
      </w:r>
    </w:p>
    <w:p w:rsidR="00A75B8A" w:rsidRPr="00384955" w:rsidRDefault="00A75B8A" w:rsidP="00384955">
      <w:pPr>
        <w:autoSpaceDE w:val="0"/>
        <w:autoSpaceDN w:val="0"/>
        <w:adjustRightInd w:val="0"/>
        <w:spacing w:after="0" w:line="240" w:lineRule="auto"/>
        <w:ind w:firstLine="567"/>
        <w:jc w:val="both"/>
        <w:rPr>
          <w:rFonts w:ascii="Times New Roman" w:eastAsiaTheme="minorEastAsia" w:hAnsi="Times New Roman" w:cs="Times New Roman"/>
          <w:sz w:val="20"/>
          <w:szCs w:val="20"/>
        </w:rPr>
      </w:pPr>
      <w:r w:rsidRPr="00384955">
        <w:rPr>
          <w:rFonts w:ascii="Times New Roman" w:eastAsiaTheme="minorEastAsia" w:hAnsi="Times New Roman" w:cs="Times New Roman"/>
          <w:sz w:val="20"/>
          <w:szCs w:val="20"/>
        </w:rPr>
        <w:lastRenderedPageBreak/>
        <w:t xml:space="preserve">Примечание – Индекс </w:t>
      </w:r>
      <w:proofErr w:type="spellStart"/>
      <w:r w:rsidRPr="00384955">
        <w:rPr>
          <w:rFonts w:ascii="Times New Roman" w:eastAsiaTheme="minorEastAsia" w:hAnsi="Times New Roman" w:cs="Times New Roman"/>
          <w:sz w:val="20"/>
          <w:szCs w:val="20"/>
        </w:rPr>
        <w:t>Воббе</w:t>
      </w:r>
      <w:proofErr w:type="spellEnd"/>
      <w:r w:rsidRPr="00384955">
        <w:rPr>
          <w:rFonts w:ascii="Times New Roman" w:eastAsiaTheme="minorEastAsia" w:hAnsi="Times New Roman" w:cs="Times New Roman"/>
          <w:sz w:val="20"/>
          <w:szCs w:val="20"/>
        </w:rPr>
        <w:t xml:space="preserve"> называется главным, если рассматриваемая теплотворная способность является высшей теплотворной способностью (см. 3.1.53). Обычно выражается в мегаджоулях на кубический метр (МДж/м3).</w:t>
      </w:r>
    </w:p>
    <w:p w:rsidR="00A75B8A" w:rsidRPr="00384955" w:rsidRDefault="00A75B8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6047F5" w:rsidRPr="00384955" w:rsidRDefault="006047F5"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smartTag w:uri="urn:schemas-microsoft-com:office:smarttags" w:element="date">
        <w:smartTagPr>
          <w:attr w:name="ls" w:val="trans"/>
          <w:attr w:name="Month" w:val="1"/>
          <w:attr w:name="Day" w:val="3"/>
          <w:attr w:name="Year" w:val="55"/>
        </w:smartTagPr>
        <w:r w:rsidRPr="00384955">
          <w:rPr>
            <w:rFonts w:ascii="Times New Roman" w:eastAsiaTheme="minorEastAsia" w:hAnsi="Times New Roman" w:cs="Times New Roman"/>
            <w:sz w:val="24"/>
            <w:szCs w:val="24"/>
          </w:rPr>
          <w:t>3.1.55</w:t>
        </w:r>
      </w:smartTag>
      <w:r w:rsidRPr="00384955">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b/>
          <w:sz w:val="24"/>
          <w:szCs w:val="24"/>
        </w:rPr>
        <w:t>Устойчивость пламени</w:t>
      </w:r>
      <w:r w:rsidRPr="00384955">
        <w:rPr>
          <w:rFonts w:ascii="Times New Roman" w:eastAsiaTheme="minorEastAsia" w:hAnsi="Times New Roman" w:cs="Times New Roman"/>
          <w:sz w:val="24"/>
          <w:szCs w:val="24"/>
        </w:rPr>
        <w:t xml:space="preserve"> (</w:t>
      </w:r>
      <w:proofErr w:type="spellStart"/>
      <w:r w:rsidR="00EB446A" w:rsidRPr="00384955">
        <w:rPr>
          <w:rFonts w:ascii="Times New Roman" w:eastAsiaTheme="minorEastAsia" w:hAnsi="Times New Roman" w:cs="Times New Roman"/>
          <w:sz w:val="24"/>
          <w:szCs w:val="24"/>
        </w:rPr>
        <w:t>stability</w:t>
      </w:r>
      <w:proofErr w:type="spellEnd"/>
      <w:r w:rsidR="00EB446A" w:rsidRPr="00384955">
        <w:rPr>
          <w:rFonts w:ascii="Times New Roman" w:eastAsiaTheme="minorEastAsia" w:hAnsi="Times New Roman" w:cs="Times New Roman"/>
          <w:sz w:val="24"/>
          <w:szCs w:val="24"/>
        </w:rPr>
        <w:t xml:space="preserve"> </w:t>
      </w:r>
      <w:proofErr w:type="spellStart"/>
      <w:r w:rsidR="00EB446A" w:rsidRPr="00384955">
        <w:rPr>
          <w:rFonts w:ascii="Times New Roman" w:eastAsiaTheme="minorEastAsia" w:hAnsi="Times New Roman" w:cs="Times New Roman"/>
          <w:sz w:val="24"/>
          <w:szCs w:val="24"/>
        </w:rPr>
        <w:t>of</w:t>
      </w:r>
      <w:proofErr w:type="spellEnd"/>
      <w:r w:rsidR="00EB446A" w:rsidRPr="00384955">
        <w:rPr>
          <w:rFonts w:ascii="Times New Roman" w:eastAsiaTheme="minorEastAsia" w:hAnsi="Times New Roman" w:cs="Times New Roman"/>
          <w:sz w:val="24"/>
          <w:szCs w:val="24"/>
        </w:rPr>
        <w:t xml:space="preserve"> </w:t>
      </w:r>
      <w:proofErr w:type="spellStart"/>
      <w:r w:rsidR="00EB446A" w:rsidRPr="00384955">
        <w:rPr>
          <w:rFonts w:ascii="Times New Roman" w:eastAsiaTheme="minorEastAsia" w:hAnsi="Times New Roman" w:cs="Times New Roman"/>
          <w:sz w:val="24"/>
          <w:szCs w:val="24"/>
        </w:rPr>
        <w:t>flames</w:t>
      </w:r>
      <w:proofErr w:type="spellEnd"/>
      <w:r w:rsidRPr="00384955">
        <w:rPr>
          <w:rFonts w:ascii="Times New Roman" w:eastAsiaTheme="minorEastAsia" w:hAnsi="Times New Roman" w:cs="Times New Roman"/>
          <w:sz w:val="24"/>
          <w:szCs w:val="24"/>
        </w:rPr>
        <w:t>): Состояние пламени на портах горелки, когда не возникают явления отрыва или выброса пламени.</w:t>
      </w:r>
    </w:p>
    <w:p w:rsidR="00076AAF" w:rsidRPr="00384955" w:rsidRDefault="00076AAF"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3.1.56 </w:t>
      </w:r>
      <w:r w:rsidRPr="00384955">
        <w:rPr>
          <w:rFonts w:ascii="Times New Roman" w:eastAsiaTheme="minorEastAsia" w:hAnsi="Times New Roman" w:cs="Times New Roman"/>
          <w:b/>
          <w:sz w:val="24"/>
          <w:szCs w:val="24"/>
        </w:rPr>
        <w:t>Выброс пламени</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light</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back</w:t>
      </w:r>
      <w:proofErr w:type="spellEnd"/>
      <w:r w:rsidRPr="00384955">
        <w:rPr>
          <w:rFonts w:ascii="Times New Roman" w:eastAsiaTheme="minorEastAsia" w:hAnsi="Times New Roman" w:cs="Times New Roman"/>
          <w:sz w:val="24"/>
          <w:szCs w:val="24"/>
        </w:rPr>
        <w:t>): Явление, характеризующееся возвращением пламени вовнутрь корпуса горелки.</w:t>
      </w:r>
    </w:p>
    <w:p w:rsidR="00A33F9E" w:rsidRPr="00384955" w:rsidRDefault="00A33F9E"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3.1.57 </w:t>
      </w:r>
      <w:r w:rsidRPr="00384955">
        <w:rPr>
          <w:rFonts w:ascii="Times New Roman" w:eastAsiaTheme="minorEastAsia" w:hAnsi="Times New Roman" w:cs="Times New Roman"/>
          <w:b/>
          <w:sz w:val="24"/>
          <w:szCs w:val="24"/>
        </w:rPr>
        <w:t>Отрыв пламени</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flame</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lift</w:t>
      </w:r>
      <w:proofErr w:type="spellEnd"/>
      <w:r w:rsidRPr="00384955">
        <w:rPr>
          <w:rFonts w:ascii="Times New Roman" w:eastAsiaTheme="minorEastAsia" w:hAnsi="Times New Roman" w:cs="Times New Roman"/>
          <w:sz w:val="24"/>
          <w:szCs w:val="24"/>
        </w:rPr>
        <w:t>): Явление, характеризующееся частичным или полным перемещением основания пламени от отверстия горелки.</w:t>
      </w:r>
    </w:p>
    <w:p w:rsidR="00A75B8A" w:rsidRPr="00384955" w:rsidRDefault="009E1B38"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3.1.58 </w:t>
      </w:r>
      <w:r w:rsidRPr="00384955">
        <w:rPr>
          <w:rFonts w:ascii="Times New Roman" w:eastAsiaTheme="minorEastAsia" w:hAnsi="Times New Roman" w:cs="Times New Roman"/>
          <w:b/>
          <w:sz w:val="24"/>
          <w:szCs w:val="24"/>
        </w:rPr>
        <w:t>Холодное состояние</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cold</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condition</w:t>
      </w:r>
      <w:proofErr w:type="spellEnd"/>
      <w:r w:rsidRPr="00384955">
        <w:rPr>
          <w:rFonts w:ascii="Times New Roman" w:eastAsiaTheme="minorEastAsia" w:hAnsi="Times New Roman" w:cs="Times New Roman"/>
          <w:sz w:val="24"/>
          <w:szCs w:val="24"/>
        </w:rPr>
        <w:t>): Состояние обогревателя, полученное путем допущения незажженного обогревателя достичь равновесия при комнатной температуре.</w:t>
      </w:r>
    </w:p>
    <w:p w:rsidR="001C72D0" w:rsidRPr="00384955" w:rsidRDefault="001C72D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3.1.59 </w:t>
      </w:r>
      <w:r w:rsidRPr="00384955">
        <w:rPr>
          <w:rFonts w:ascii="Times New Roman" w:eastAsiaTheme="minorEastAsia" w:hAnsi="Times New Roman" w:cs="Times New Roman"/>
          <w:b/>
          <w:sz w:val="24"/>
          <w:szCs w:val="24"/>
        </w:rPr>
        <w:t>Горячее состояние</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hot</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condition</w:t>
      </w:r>
      <w:proofErr w:type="spellEnd"/>
      <w:r w:rsidRPr="00384955">
        <w:rPr>
          <w:rFonts w:ascii="Times New Roman" w:eastAsiaTheme="minorEastAsia" w:hAnsi="Times New Roman" w:cs="Times New Roman"/>
          <w:sz w:val="24"/>
          <w:szCs w:val="24"/>
        </w:rPr>
        <w:t>): Состояние обогревателя, получаемое при нагревании до теплового равновесия при регулировочном давлении, при этом любой термостат остается полностью открытым.</w:t>
      </w:r>
    </w:p>
    <w:p w:rsidR="001325F3" w:rsidRPr="00384955" w:rsidRDefault="001325F3"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3.1.60 </w:t>
      </w:r>
      <w:r w:rsidRPr="00384955">
        <w:rPr>
          <w:rFonts w:ascii="Times New Roman" w:eastAsiaTheme="minorEastAsia" w:hAnsi="Times New Roman" w:cs="Times New Roman"/>
          <w:b/>
          <w:sz w:val="24"/>
          <w:szCs w:val="24"/>
        </w:rPr>
        <w:t>Минимальный рабочий расход</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minimum</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operational</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rate</w:t>
      </w:r>
      <w:proofErr w:type="spellEnd"/>
      <w:r w:rsidRPr="00384955">
        <w:rPr>
          <w:rFonts w:ascii="Times New Roman" w:eastAsiaTheme="minorEastAsia" w:hAnsi="Times New Roman" w:cs="Times New Roman"/>
          <w:sz w:val="24"/>
          <w:szCs w:val="24"/>
        </w:rPr>
        <w:t>):</w:t>
      </w:r>
    </w:p>
    <w:p w:rsidR="001325F3" w:rsidRPr="00384955" w:rsidRDefault="001325F3"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для горелки или секции горелки, которая управляется термостатом, расход байпаса;</w:t>
      </w:r>
    </w:p>
    <w:p w:rsidR="001325F3" w:rsidRPr="00384955" w:rsidRDefault="001325F3"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для горелки, которая управляется вручную, но где можно получить только определенные заранее определенные фиксированные настройки, самый низкий расход достигается при обычном использовании.</w:t>
      </w:r>
    </w:p>
    <w:p w:rsidR="00B75833" w:rsidRPr="00384955" w:rsidRDefault="00B75833"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3.1.61 </w:t>
      </w:r>
      <w:r w:rsidRPr="00384955">
        <w:rPr>
          <w:rFonts w:ascii="Times New Roman" w:eastAsiaTheme="minorEastAsia" w:hAnsi="Times New Roman" w:cs="Times New Roman"/>
          <w:b/>
          <w:sz w:val="24"/>
          <w:szCs w:val="24"/>
        </w:rPr>
        <w:t>Центральный водонагреватель</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central</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water</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heater</w:t>
      </w:r>
      <w:proofErr w:type="spellEnd"/>
      <w:r w:rsidRPr="00384955">
        <w:rPr>
          <w:rFonts w:ascii="Times New Roman" w:eastAsiaTheme="minorEastAsia" w:hAnsi="Times New Roman" w:cs="Times New Roman"/>
          <w:sz w:val="24"/>
          <w:szCs w:val="24"/>
        </w:rPr>
        <w:t>): Комнатный герметичный прибор для обогрева на сжиженном газе, использующий воду в качестве теплоносителя (</w:t>
      </w:r>
      <w:proofErr w:type="gramStart"/>
      <w:r w:rsidRPr="00384955">
        <w:rPr>
          <w:rFonts w:ascii="Times New Roman" w:eastAsiaTheme="minorEastAsia" w:hAnsi="Times New Roman" w:cs="Times New Roman"/>
          <w:sz w:val="24"/>
          <w:szCs w:val="24"/>
        </w:rPr>
        <w:t>нагревающая</w:t>
      </w:r>
      <w:proofErr w:type="gramEnd"/>
      <w:r w:rsidRPr="00384955">
        <w:rPr>
          <w:rFonts w:ascii="Times New Roman" w:eastAsiaTheme="minorEastAsia" w:hAnsi="Times New Roman" w:cs="Times New Roman"/>
          <w:sz w:val="24"/>
          <w:szCs w:val="24"/>
        </w:rPr>
        <w:t xml:space="preserve"> воду).</w:t>
      </w:r>
    </w:p>
    <w:p w:rsidR="008F0EEE" w:rsidRPr="00384955" w:rsidRDefault="008F0EEE"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3.1.62 </w:t>
      </w:r>
      <w:r w:rsidRPr="00384955">
        <w:rPr>
          <w:rFonts w:ascii="Times New Roman" w:eastAsiaTheme="minorEastAsia" w:hAnsi="Times New Roman" w:cs="Times New Roman"/>
          <w:b/>
          <w:sz w:val="24"/>
          <w:szCs w:val="24"/>
        </w:rPr>
        <w:t>Нагрев воды</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heating</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water</w:t>
      </w:r>
      <w:proofErr w:type="spellEnd"/>
      <w:r w:rsidRPr="00384955">
        <w:rPr>
          <w:rFonts w:ascii="Times New Roman" w:eastAsiaTheme="minorEastAsia" w:hAnsi="Times New Roman" w:cs="Times New Roman"/>
          <w:sz w:val="24"/>
          <w:szCs w:val="24"/>
        </w:rPr>
        <w:t>): Вода, которая может включать добавки, используемые в качестве теплоносителя.</w:t>
      </w:r>
    </w:p>
    <w:p w:rsidR="00FC34F4" w:rsidRPr="00384955" w:rsidRDefault="00FC34F4"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3.1.63 </w:t>
      </w:r>
      <w:r w:rsidRPr="00384955">
        <w:rPr>
          <w:rFonts w:ascii="Times New Roman" w:eastAsiaTheme="minorEastAsia" w:hAnsi="Times New Roman" w:cs="Times New Roman"/>
          <w:b/>
          <w:sz w:val="24"/>
          <w:szCs w:val="24"/>
        </w:rPr>
        <w:t>Резервуар компенсатора</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compensator</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reservoir</w:t>
      </w:r>
      <w:proofErr w:type="spellEnd"/>
      <w:r w:rsidRPr="00384955">
        <w:rPr>
          <w:rFonts w:ascii="Times New Roman" w:eastAsiaTheme="minorEastAsia" w:hAnsi="Times New Roman" w:cs="Times New Roman"/>
          <w:sz w:val="24"/>
          <w:szCs w:val="24"/>
        </w:rPr>
        <w:t>): Контейнер для хранения, который позволяет расширить нагреваемой воды при нагревании.</w:t>
      </w:r>
    </w:p>
    <w:p w:rsidR="00330C26" w:rsidRPr="00384955" w:rsidRDefault="00330C2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3.1.64 </w:t>
      </w:r>
      <w:r w:rsidR="00DB5808" w:rsidRPr="00384955">
        <w:rPr>
          <w:rFonts w:ascii="Times New Roman" w:eastAsiaTheme="minorEastAsia" w:hAnsi="Times New Roman" w:cs="Times New Roman"/>
          <w:b/>
          <w:sz w:val="24"/>
          <w:szCs w:val="24"/>
        </w:rPr>
        <w:t>Открытая система</w:t>
      </w:r>
      <w:r w:rsidR="00DB5808" w:rsidRPr="00384955">
        <w:rPr>
          <w:rFonts w:ascii="Times New Roman" w:eastAsiaTheme="minorEastAsia" w:hAnsi="Times New Roman" w:cs="Times New Roman"/>
          <w:sz w:val="24"/>
          <w:szCs w:val="24"/>
        </w:rPr>
        <w:t xml:space="preserve"> (</w:t>
      </w:r>
      <w:proofErr w:type="spellStart"/>
      <w:r w:rsidR="00DB5808" w:rsidRPr="00384955">
        <w:rPr>
          <w:rFonts w:ascii="Times New Roman" w:eastAsiaTheme="minorEastAsia" w:hAnsi="Times New Roman" w:cs="Times New Roman"/>
          <w:sz w:val="24"/>
          <w:szCs w:val="24"/>
        </w:rPr>
        <w:t>open</w:t>
      </w:r>
      <w:proofErr w:type="spellEnd"/>
      <w:r w:rsidR="00DB5808" w:rsidRPr="00384955">
        <w:rPr>
          <w:rFonts w:ascii="Times New Roman" w:eastAsiaTheme="minorEastAsia" w:hAnsi="Times New Roman" w:cs="Times New Roman"/>
          <w:sz w:val="24"/>
          <w:szCs w:val="24"/>
        </w:rPr>
        <w:t xml:space="preserve"> </w:t>
      </w:r>
      <w:proofErr w:type="spellStart"/>
      <w:r w:rsidR="00DB5808" w:rsidRPr="00384955">
        <w:rPr>
          <w:rFonts w:ascii="Times New Roman" w:eastAsiaTheme="minorEastAsia" w:hAnsi="Times New Roman" w:cs="Times New Roman"/>
          <w:sz w:val="24"/>
          <w:szCs w:val="24"/>
        </w:rPr>
        <w:t>system</w:t>
      </w:r>
      <w:proofErr w:type="spellEnd"/>
      <w:r w:rsidR="00DB5808" w:rsidRPr="00384955">
        <w:rPr>
          <w:rFonts w:ascii="Times New Roman" w:eastAsiaTheme="minorEastAsia" w:hAnsi="Times New Roman" w:cs="Times New Roman"/>
          <w:sz w:val="24"/>
          <w:szCs w:val="24"/>
        </w:rPr>
        <w:t>): Система, открытая для атмосферы, для нагрева воды.</w:t>
      </w:r>
    </w:p>
    <w:p w:rsidR="00D0128E" w:rsidRPr="00384955" w:rsidRDefault="00D0128E"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3.1.65 </w:t>
      </w:r>
      <w:r w:rsidRPr="00384955">
        <w:rPr>
          <w:rFonts w:ascii="Times New Roman" w:eastAsiaTheme="minorEastAsia" w:hAnsi="Times New Roman" w:cs="Times New Roman"/>
          <w:b/>
          <w:sz w:val="24"/>
          <w:szCs w:val="24"/>
        </w:rPr>
        <w:t>Закрытая система</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closed</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system</w:t>
      </w:r>
      <w:proofErr w:type="spellEnd"/>
      <w:r w:rsidRPr="00384955">
        <w:rPr>
          <w:rFonts w:ascii="Times New Roman" w:eastAsiaTheme="minorEastAsia" w:hAnsi="Times New Roman" w:cs="Times New Roman"/>
          <w:sz w:val="24"/>
          <w:szCs w:val="24"/>
        </w:rPr>
        <w:t>): Система под давлением для нагрева воды.</w:t>
      </w:r>
    </w:p>
    <w:p w:rsidR="00412B75" w:rsidRPr="00384955" w:rsidRDefault="00412B75"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3.1.66 </w:t>
      </w:r>
      <w:r w:rsidRPr="00384955">
        <w:rPr>
          <w:rFonts w:ascii="Times New Roman" w:eastAsiaTheme="minorEastAsia" w:hAnsi="Times New Roman" w:cs="Times New Roman"/>
          <w:b/>
          <w:sz w:val="24"/>
          <w:szCs w:val="24"/>
        </w:rPr>
        <w:t>Контур нагрева воды</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heating</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water</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circuit</w:t>
      </w:r>
      <w:proofErr w:type="spellEnd"/>
      <w:r w:rsidRPr="00384955">
        <w:rPr>
          <w:rFonts w:ascii="Times New Roman" w:eastAsiaTheme="minorEastAsia" w:hAnsi="Times New Roman" w:cs="Times New Roman"/>
          <w:sz w:val="24"/>
          <w:szCs w:val="24"/>
        </w:rPr>
        <w:t>): Система центрального водонагревателя и все элементы, необходимые для подачи обогревательной воды в автомобиле к конвекторам/радиаторам.</w:t>
      </w:r>
    </w:p>
    <w:p w:rsidR="00C63F49" w:rsidRPr="00384955" w:rsidRDefault="00C63F49"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3.1.67 </w:t>
      </w:r>
      <w:r w:rsidRPr="00384955">
        <w:rPr>
          <w:rFonts w:ascii="Times New Roman" w:eastAsiaTheme="minorEastAsia" w:hAnsi="Times New Roman" w:cs="Times New Roman"/>
          <w:b/>
          <w:sz w:val="24"/>
          <w:szCs w:val="24"/>
        </w:rPr>
        <w:t>Сливной клапан</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drain</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valve</w:t>
      </w:r>
      <w:proofErr w:type="spellEnd"/>
      <w:r w:rsidRPr="00384955">
        <w:rPr>
          <w:rFonts w:ascii="Times New Roman" w:eastAsiaTheme="minorEastAsia" w:hAnsi="Times New Roman" w:cs="Times New Roman"/>
          <w:sz w:val="24"/>
          <w:szCs w:val="24"/>
        </w:rPr>
        <w:t>): Устройство для слива обогревательной воды.</w:t>
      </w:r>
    </w:p>
    <w:p w:rsidR="00035C03" w:rsidRPr="00384955" w:rsidRDefault="00035C03"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3.1.68 </w:t>
      </w:r>
      <w:r w:rsidRPr="00384955">
        <w:rPr>
          <w:rFonts w:ascii="Times New Roman" w:eastAsiaTheme="minorEastAsia" w:hAnsi="Times New Roman" w:cs="Times New Roman"/>
          <w:b/>
          <w:sz w:val="24"/>
          <w:szCs w:val="24"/>
        </w:rPr>
        <w:t>Спускной клапан</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bleed</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valve</w:t>
      </w:r>
      <w:proofErr w:type="spellEnd"/>
      <w:r w:rsidRPr="00384955">
        <w:rPr>
          <w:rFonts w:ascii="Times New Roman" w:eastAsiaTheme="minorEastAsia" w:hAnsi="Times New Roman" w:cs="Times New Roman"/>
          <w:sz w:val="24"/>
          <w:szCs w:val="24"/>
        </w:rPr>
        <w:t>): Устройство для удаления воздуха из контура обогревательной воды.</w:t>
      </w:r>
    </w:p>
    <w:p w:rsidR="00B107D4" w:rsidRPr="00384955" w:rsidRDefault="00B107D4"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3.1.69 </w:t>
      </w:r>
      <w:r w:rsidRPr="00384955">
        <w:rPr>
          <w:rFonts w:ascii="Times New Roman" w:eastAsiaTheme="minorEastAsia" w:hAnsi="Times New Roman" w:cs="Times New Roman"/>
          <w:b/>
          <w:sz w:val="24"/>
          <w:szCs w:val="24"/>
        </w:rPr>
        <w:t>Антифриз</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anti-freeze</w:t>
      </w:r>
      <w:proofErr w:type="spellEnd"/>
      <w:r w:rsidRPr="00384955">
        <w:rPr>
          <w:rFonts w:ascii="Times New Roman" w:eastAsiaTheme="minorEastAsia" w:hAnsi="Times New Roman" w:cs="Times New Roman"/>
          <w:sz w:val="24"/>
          <w:szCs w:val="24"/>
        </w:rPr>
        <w:t>): Жидкость добавляют в обогревательную воду, чтобы избежать замерзания.</w:t>
      </w:r>
    </w:p>
    <w:p w:rsidR="00411B39" w:rsidRPr="00384955" w:rsidRDefault="00411B39"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3.1.70 </w:t>
      </w:r>
      <w:r w:rsidRPr="00384955">
        <w:rPr>
          <w:rFonts w:ascii="Times New Roman" w:eastAsiaTheme="minorEastAsia" w:hAnsi="Times New Roman" w:cs="Times New Roman"/>
          <w:b/>
          <w:sz w:val="24"/>
          <w:szCs w:val="24"/>
        </w:rPr>
        <w:t>Циркуляционный насос</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circulation</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pump</w:t>
      </w:r>
      <w:proofErr w:type="spellEnd"/>
      <w:r w:rsidRPr="00384955">
        <w:rPr>
          <w:rFonts w:ascii="Times New Roman" w:eastAsiaTheme="minorEastAsia" w:hAnsi="Times New Roman" w:cs="Times New Roman"/>
          <w:sz w:val="24"/>
          <w:szCs w:val="24"/>
        </w:rPr>
        <w:t>): Насос для циркуляции обогревательной воды в контуре воды.</w:t>
      </w:r>
    </w:p>
    <w:p w:rsidR="006A1527" w:rsidRPr="00384955" w:rsidRDefault="006A152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3.1.71 </w:t>
      </w:r>
      <w:r w:rsidRPr="00384955">
        <w:rPr>
          <w:rFonts w:ascii="Times New Roman" w:eastAsiaTheme="minorEastAsia" w:hAnsi="Times New Roman" w:cs="Times New Roman"/>
          <w:b/>
          <w:sz w:val="24"/>
          <w:szCs w:val="24"/>
        </w:rPr>
        <w:t>Рабочее давление</w:t>
      </w:r>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operating</w:t>
      </w:r>
      <w:proofErr w:type="spellEnd"/>
      <w:r w:rsidRPr="00384955">
        <w:rPr>
          <w:rFonts w:ascii="Times New Roman" w:eastAsiaTheme="minorEastAsia" w:hAnsi="Times New Roman" w:cs="Times New Roman"/>
          <w:sz w:val="24"/>
          <w:szCs w:val="24"/>
        </w:rPr>
        <w:t xml:space="preserve"> </w:t>
      </w:r>
      <w:proofErr w:type="spellStart"/>
      <w:r w:rsidRPr="00384955">
        <w:rPr>
          <w:rFonts w:ascii="Times New Roman" w:eastAsiaTheme="minorEastAsia" w:hAnsi="Times New Roman" w:cs="Times New Roman"/>
          <w:sz w:val="24"/>
          <w:szCs w:val="24"/>
        </w:rPr>
        <w:t>pressure</w:t>
      </w:r>
      <w:proofErr w:type="spellEnd"/>
      <w:r w:rsidRPr="00384955">
        <w:rPr>
          <w:rFonts w:ascii="Times New Roman" w:eastAsiaTheme="minorEastAsia" w:hAnsi="Times New Roman" w:cs="Times New Roman"/>
          <w:sz w:val="24"/>
          <w:szCs w:val="24"/>
        </w:rPr>
        <w:t>): Относительное давление в контейнере.</w:t>
      </w:r>
    </w:p>
    <w:p w:rsidR="002058CA" w:rsidRPr="00384955" w:rsidRDefault="002058C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655C03" w:rsidRPr="00384955" w:rsidRDefault="00655C03"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 xml:space="preserve">3.2 </w:t>
      </w:r>
      <w:r w:rsidR="00E33894" w:rsidRPr="00384955">
        <w:rPr>
          <w:rFonts w:ascii="Times New Roman" w:eastAsiaTheme="minorEastAsia" w:hAnsi="Times New Roman" w:cs="Times New Roman"/>
          <w:b/>
          <w:sz w:val="24"/>
          <w:szCs w:val="24"/>
        </w:rPr>
        <w:t>Обозначения</w:t>
      </w:r>
    </w:p>
    <w:p w:rsidR="00655C03" w:rsidRPr="00384955" w:rsidRDefault="00655C03"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655C03" w:rsidRPr="00384955" w:rsidRDefault="009E701B"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i/>
          <w:sz w:val="24"/>
          <w:szCs w:val="24"/>
        </w:rPr>
        <w:t>М</w:t>
      </w:r>
      <w:r w:rsidRPr="00384955">
        <w:rPr>
          <w:rFonts w:ascii="Times New Roman" w:eastAsiaTheme="minorEastAsia" w:hAnsi="Times New Roman" w:cs="Times New Roman"/>
          <w:sz w:val="24"/>
          <w:szCs w:val="24"/>
        </w:rPr>
        <w:t xml:space="preserve"> –</w:t>
      </w:r>
      <w:r w:rsidR="00655C03" w:rsidRPr="00384955">
        <w:rPr>
          <w:rFonts w:ascii="Times New Roman" w:eastAsiaTheme="minorEastAsia" w:hAnsi="Times New Roman" w:cs="Times New Roman"/>
          <w:sz w:val="24"/>
          <w:szCs w:val="24"/>
        </w:rPr>
        <w:t xml:space="preserve"> массовый расход</w:t>
      </w:r>
      <w:r w:rsidRPr="00384955">
        <w:rPr>
          <w:rFonts w:ascii="Times New Roman" w:eastAsiaTheme="minorEastAsia" w:hAnsi="Times New Roman" w:cs="Times New Roman"/>
          <w:sz w:val="24"/>
          <w:szCs w:val="24"/>
        </w:rPr>
        <w:t>;</w:t>
      </w:r>
    </w:p>
    <w:p w:rsidR="00655C03" w:rsidRPr="00384955" w:rsidRDefault="009E701B"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i/>
          <w:sz w:val="24"/>
          <w:szCs w:val="24"/>
        </w:rPr>
        <w:t>Q</w:t>
      </w:r>
      <w:r w:rsidRPr="00384955">
        <w:rPr>
          <w:rFonts w:ascii="Times New Roman" w:eastAsiaTheme="minorEastAsia" w:hAnsi="Times New Roman" w:cs="Times New Roman"/>
          <w:sz w:val="24"/>
          <w:szCs w:val="24"/>
        </w:rPr>
        <w:t xml:space="preserve"> – </w:t>
      </w:r>
      <w:r w:rsidR="00655C03" w:rsidRPr="00384955">
        <w:rPr>
          <w:rFonts w:ascii="Times New Roman" w:eastAsiaTheme="minorEastAsia" w:hAnsi="Times New Roman" w:cs="Times New Roman"/>
          <w:sz w:val="24"/>
          <w:szCs w:val="24"/>
        </w:rPr>
        <w:t>подвод тепла горелки</w:t>
      </w:r>
      <w:r w:rsidRPr="00384955">
        <w:rPr>
          <w:rFonts w:ascii="Times New Roman" w:eastAsiaTheme="minorEastAsia" w:hAnsi="Times New Roman" w:cs="Times New Roman"/>
          <w:sz w:val="24"/>
          <w:szCs w:val="24"/>
        </w:rPr>
        <w:t>;</w:t>
      </w:r>
    </w:p>
    <w:p w:rsidR="00655C03" w:rsidRPr="00384955" w:rsidRDefault="009E701B"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roofErr w:type="spellStart"/>
      <w:r w:rsidRPr="00384955">
        <w:rPr>
          <w:rFonts w:ascii="Times New Roman" w:eastAsiaTheme="minorEastAsia" w:hAnsi="Times New Roman" w:cs="Times New Roman"/>
          <w:i/>
          <w:sz w:val="24"/>
          <w:szCs w:val="24"/>
        </w:rPr>
        <w:t>Q</w:t>
      </w:r>
      <w:r w:rsidRPr="00384955">
        <w:rPr>
          <w:rFonts w:ascii="Times New Roman" w:eastAsiaTheme="minorEastAsia" w:hAnsi="Times New Roman" w:cs="Times New Roman"/>
          <w:i/>
          <w:sz w:val="24"/>
          <w:szCs w:val="24"/>
          <w:vertAlign w:val="subscript"/>
        </w:rPr>
        <w:t>n</w:t>
      </w:r>
      <w:proofErr w:type="spellEnd"/>
      <w:r w:rsidRPr="00384955">
        <w:rPr>
          <w:rFonts w:ascii="Times New Roman" w:eastAsiaTheme="minorEastAsia" w:hAnsi="Times New Roman" w:cs="Times New Roman"/>
          <w:sz w:val="24"/>
          <w:szCs w:val="24"/>
        </w:rPr>
        <w:t xml:space="preserve"> – </w:t>
      </w:r>
      <w:r w:rsidR="00655C03" w:rsidRPr="00384955">
        <w:rPr>
          <w:rFonts w:ascii="Times New Roman" w:eastAsiaTheme="minorEastAsia" w:hAnsi="Times New Roman" w:cs="Times New Roman"/>
          <w:sz w:val="24"/>
          <w:szCs w:val="24"/>
        </w:rPr>
        <w:t>номинальная тепловая мощность горелки</w:t>
      </w:r>
      <w:r w:rsidRPr="00384955">
        <w:rPr>
          <w:rFonts w:ascii="Times New Roman" w:eastAsiaTheme="minorEastAsia" w:hAnsi="Times New Roman" w:cs="Times New Roman"/>
          <w:sz w:val="24"/>
          <w:szCs w:val="24"/>
        </w:rPr>
        <w:t>;</w:t>
      </w:r>
    </w:p>
    <w:p w:rsidR="00655C03" w:rsidRPr="00384955" w:rsidRDefault="009E701B"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i/>
          <w:sz w:val="24"/>
          <w:szCs w:val="24"/>
        </w:rPr>
        <w:t>V</w:t>
      </w:r>
      <w:r w:rsidRPr="00384955">
        <w:rPr>
          <w:rFonts w:ascii="Times New Roman" w:eastAsiaTheme="minorEastAsia" w:hAnsi="Times New Roman" w:cs="Times New Roman"/>
          <w:sz w:val="24"/>
          <w:szCs w:val="24"/>
        </w:rPr>
        <w:t xml:space="preserve"> – </w:t>
      </w:r>
      <w:r w:rsidR="00655C03" w:rsidRPr="00384955">
        <w:rPr>
          <w:rFonts w:ascii="Times New Roman" w:eastAsiaTheme="minorEastAsia" w:hAnsi="Times New Roman" w:cs="Times New Roman"/>
          <w:sz w:val="24"/>
          <w:szCs w:val="24"/>
        </w:rPr>
        <w:t>объемный расход</w:t>
      </w:r>
      <w:r w:rsidRPr="00384955">
        <w:rPr>
          <w:rFonts w:ascii="Times New Roman" w:eastAsiaTheme="minorEastAsia" w:hAnsi="Times New Roman" w:cs="Times New Roman"/>
          <w:sz w:val="24"/>
          <w:szCs w:val="24"/>
        </w:rPr>
        <w:t>;</w:t>
      </w:r>
    </w:p>
    <w:p w:rsidR="00A75B8A" w:rsidRPr="00384955" w:rsidRDefault="009E701B"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i/>
          <w:sz w:val="24"/>
          <w:szCs w:val="24"/>
        </w:rPr>
        <w:t>W</w:t>
      </w:r>
      <w:r w:rsidRPr="00384955">
        <w:rPr>
          <w:rFonts w:ascii="Times New Roman" w:eastAsiaTheme="minorEastAsia" w:hAnsi="Times New Roman" w:cs="Times New Roman"/>
          <w:i/>
          <w:sz w:val="24"/>
          <w:szCs w:val="24"/>
          <w:vertAlign w:val="subscript"/>
        </w:rPr>
        <w:t>S</w:t>
      </w:r>
      <w:r w:rsidRPr="00384955">
        <w:rPr>
          <w:rFonts w:ascii="Times New Roman" w:eastAsiaTheme="minorEastAsia" w:hAnsi="Times New Roman" w:cs="Times New Roman"/>
          <w:sz w:val="24"/>
          <w:szCs w:val="24"/>
        </w:rPr>
        <w:t xml:space="preserve"> – </w:t>
      </w:r>
      <w:r w:rsidR="00655C03" w:rsidRPr="00384955">
        <w:rPr>
          <w:rFonts w:ascii="Times New Roman" w:eastAsiaTheme="minorEastAsia" w:hAnsi="Times New Roman" w:cs="Times New Roman"/>
          <w:sz w:val="24"/>
          <w:szCs w:val="24"/>
        </w:rPr>
        <w:t xml:space="preserve">индекс </w:t>
      </w:r>
      <w:proofErr w:type="spellStart"/>
      <w:r w:rsidR="00655C03" w:rsidRPr="00384955">
        <w:rPr>
          <w:rFonts w:ascii="Times New Roman" w:eastAsiaTheme="minorEastAsia" w:hAnsi="Times New Roman" w:cs="Times New Roman"/>
          <w:sz w:val="24"/>
          <w:szCs w:val="24"/>
        </w:rPr>
        <w:t>Воббе</w:t>
      </w:r>
      <w:proofErr w:type="spellEnd"/>
      <w:r w:rsidRPr="00384955">
        <w:rPr>
          <w:rFonts w:ascii="Times New Roman" w:eastAsiaTheme="minorEastAsia" w:hAnsi="Times New Roman" w:cs="Times New Roman"/>
          <w:sz w:val="24"/>
          <w:szCs w:val="24"/>
        </w:rPr>
        <w:t>.</w:t>
      </w:r>
    </w:p>
    <w:p w:rsidR="00D01771" w:rsidRPr="00384955" w:rsidRDefault="00D01771"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lastRenderedPageBreak/>
        <w:t>4 Требования</w:t>
      </w:r>
    </w:p>
    <w:p w:rsidR="00D01771" w:rsidRPr="00384955" w:rsidRDefault="00D01771"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D01771" w:rsidRPr="00384955" w:rsidRDefault="00D01771"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4.1 Классификация газов</w:t>
      </w:r>
    </w:p>
    <w:p w:rsidR="00D01771" w:rsidRPr="00384955" w:rsidRDefault="00D0177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A75B8A" w:rsidRPr="00601FD1" w:rsidRDefault="00D0177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highlight w:val="yellow"/>
        </w:rPr>
      </w:pPr>
      <w:r w:rsidRPr="00384955">
        <w:rPr>
          <w:rFonts w:ascii="Times New Roman" w:eastAsiaTheme="minorEastAsia" w:hAnsi="Times New Roman" w:cs="Times New Roman"/>
          <w:sz w:val="24"/>
          <w:szCs w:val="24"/>
        </w:rPr>
        <w:t xml:space="preserve">Газы, которые могут быть использованы, классифицируются в соответствии со значением их индекса </w:t>
      </w:r>
      <w:proofErr w:type="spellStart"/>
      <w:r w:rsidRPr="00384955">
        <w:rPr>
          <w:rFonts w:ascii="Times New Roman" w:eastAsiaTheme="minorEastAsia" w:hAnsi="Times New Roman" w:cs="Times New Roman"/>
          <w:sz w:val="24"/>
          <w:szCs w:val="24"/>
        </w:rPr>
        <w:t>Воббе</w:t>
      </w:r>
      <w:proofErr w:type="spellEnd"/>
      <w:r w:rsidRPr="00384955">
        <w:rPr>
          <w:rFonts w:ascii="Times New Roman" w:eastAsiaTheme="minorEastAsia" w:hAnsi="Times New Roman" w:cs="Times New Roman"/>
          <w:sz w:val="24"/>
          <w:szCs w:val="24"/>
        </w:rPr>
        <w:t>, основанным на высшей теплотворной способности (</w:t>
      </w:r>
      <w:r w:rsidRPr="00384955">
        <w:rPr>
          <w:rFonts w:ascii="Times New Roman" w:eastAsiaTheme="minorEastAsia" w:hAnsi="Times New Roman" w:cs="Times New Roman"/>
          <w:i/>
          <w:sz w:val="24"/>
          <w:szCs w:val="24"/>
        </w:rPr>
        <w:t>H</w:t>
      </w:r>
      <w:r w:rsidRPr="00384955">
        <w:rPr>
          <w:rFonts w:ascii="Times New Roman" w:eastAsiaTheme="minorEastAsia" w:hAnsi="Times New Roman" w:cs="Times New Roman"/>
          <w:i/>
          <w:sz w:val="24"/>
          <w:szCs w:val="24"/>
          <w:vertAlign w:val="subscript"/>
        </w:rPr>
        <w:t>S</w:t>
      </w:r>
      <w:r w:rsidRPr="00384955">
        <w:rPr>
          <w:rFonts w:ascii="Times New Roman" w:eastAsiaTheme="minorEastAsia" w:hAnsi="Times New Roman" w:cs="Times New Roman"/>
          <w:sz w:val="24"/>
          <w:szCs w:val="24"/>
        </w:rPr>
        <w:t>).</w:t>
      </w:r>
    </w:p>
    <w:p w:rsidR="00D01771" w:rsidRPr="00601FD1" w:rsidRDefault="00D01771" w:rsidP="00D01771">
      <w:pPr>
        <w:autoSpaceDE w:val="0"/>
        <w:autoSpaceDN w:val="0"/>
        <w:adjustRightInd w:val="0"/>
        <w:spacing w:after="0" w:line="240" w:lineRule="auto"/>
        <w:ind w:firstLine="720"/>
        <w:jc w:val="both"/>
        <w:rPr>
          <w:rFonts w:ascii="Times New Roman" w:eastAsiaTheme="minorEastAsia" w:hAnsi="Times New Roman" w:cs="Times New Roman"/>
          <w:sz w:val="24"/>
          <w:szCs w:val="24"/>
          <w:highlight w:val="yellow"/>
        </w:rPr>
      </w:pPr>
    </w:p>
    <w:p w:rsidR="00D01771" w:rsidRPr="00384955" w:rsidRDefault="00D01771" w:rsidP="00D01771">
      <w:pPr>
        <w:spacing w:after="0" w:line="240" w:lineRule="auto"/>
        <w:jc w:val="center"/>
        <w:rPr>
          <w:rFonts w:ascii="Times New Roman" w:eastAsia="Times New Roman" w:hAnsi="Times New Roman" w:cs="Times New Roman"/>
          <w:b/>
          <w:bCs/>
          <w:color w:val="000000"/>
          <w:kern w:val="2"/>
          <w:sz w:val="24"/>
          <w:szCs w:val="24"/>
          <w:lang w:eastAsia="ru-RU"/>
        </w:rPr>
      </w:pPr>
      <w:r w:rsidRPr="00384955">
        <w:rPr>
          <w:rFonts w:ascii="Times New Roman" w:eastAsia="Times New Roman" w:hAnsi="Times New Roman" w:cs="Times New Roman"/>
          <w:b/>
          <w:bCs/>
          <w:color w:val="000000"/>
          <w:kern w:val="2"/>
          <w:sz w:val="24"/>
          <w:szCs w:val="24"/>
          <w:lang w:eastAsia="ru-RU"/>
        </w:rPr>
        <w:t>Таблица 1 – Классификация газов</w:t>
      </w:r>
    </w:p>
    <w:p w:rsidR="00D01771" w:rsidRPr="00384955" w:rsidRDefault="00D01771" w:rsidP="00D01771">
      <w:pPr>
        <w:spacing w:after="0" w:line="240" w:lineRule="auto"/>
        <w:jc w:val="center"/>
        <w:rPr>
          <w:rFonts w:ascii="Times New Roman" w:eastAsia="Times New Roman" w:hAnsi="Times New Roman" w:cs="Times New Roman"/>
          <w:color w:val="000000"/>
          <w:kern w:val="2"/>
          <w:sz w:val="24"/>
          <w:szCs w:val="24"/>
          <w:lang w:eastAsia="ru-RU"/>
        </w:rPr>
      </w:pPr>
    </w:p>
    <w:tbl>
      <w:tblPr>
        <w:tblW w:w="0" w:type="auto"/>
        <w:jc w:val="center"/>
        <w:tblCellMar>
          <w:left w:w="0" w:type="dxa"/>
          <w:right w:w="0" w:type="dxa"/>
        </w:tblCellMar>
        <w:tblLook w:val="04A0" w:firstRow="1" w:lastRow="0" w:firstColumn="1" w:lastColumn="0" w:noHBand="0" w:noVBand="1"/>
      </w:tblPr>
      <w:tblGrid>
        <w:gridCol w:w="1944"/>
        <w:gridCol w:w="4214"/>
      </w:tblGrid>
      <w:tr w:rsidR="00D01771" w:rsidRPr="00384955" w:rsidTr="00D01771">
        <w:trPr>
          <w:trHeight w:val="65"/>
          <w:jc w:val="center"/>
        </w:trPr>
        <w:tc>
          <w:tcPr>
            <w:tcW w:w="194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D01771" w:rsidRPr="00384955" w:rsidRDefault="00D01771" w:rsidP="00D01771">
            <w:pPr>
              <w:spacing w:after="0" w:line="240" w:lineRule="auto"/>
              <w:jc w:val="center"/>
              <w:rPr>
                <w:rFonts w:ascii="Times New Roman" w:eastAsia="Times New Roman" w:hAnsi="Times New Roman" w:cs="Times New Roman"/>
                <w:kern w:val="2"/>
                <w:sz w:val="24"/>
                <w:szCs w:val="24"/>
                <w:lang w:eastAsia="ru-RU"/>
              </w:rPr>
            </w:pPr>
            <w:r w:rsidRPr="00384955">
              <w:rPr>
                <w:rFonts w:ascii="Times New Roman" w:eastAsia="Times New Roman" w:hAnsi="Times New Roman" w:cs="Times New Roman"/>
                <w:kern w:val="2"/>
                <w:sz w:val="24"/>
                <w:szCs w:val="24"/>
                <w:lang w:eastAsia="ru-RU"/>
              </w:rPr>
              <w:t>Категория</w:t>
            </w:r>
          </w:p>
        </w:tc>
        <w:tc>
          <w:tcPr>
            <w:tcW w:w="421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D01771" w:rsidRPr="00384955" w:rsidRDefault="00D01771" w:rsidP="00D01771">
            <w:pPr>
              <w:spacing w:after="0" w:line="240" w:lineRule="auto"/>
              <w:jc w:val="center"/>
              <w:rPr>
                <w:rFonts w:ascii="Times New Roman" w:eastAsia="Times New Roman" w:hAnsi="Times New Roman" w:cs="Times New Roman"/>
                <w:kern w:val="2"/>
                <w:sz w:val="24"/>
                <w:szCs w:val="24"/>
                <w:lang w:eastAsia="ru-RU"/>
              </w:rPr>
            </w:pPr>
            <w:r w:rsidRPr="00384955">
              <w:rPr>
                <w:rFonts w:ascii="Times New Roman" w:eastAsia="Times New Roman" w:hAnsi="Times New Roman" w:cs="Times New Roman"/>
                <w:kern w:val="2"/>
                <w:sz w:val="24"/>
                <w:szCs w:val="24"/>
                <w:lang w:eastAsia="ru-RU"/>
              </w:rPr>
              <w:t xml:space="preserve">Индекс </w:t>
            </w:r>
            <w:proofErr w:type="spellStart"/>
            <w:r w:rsidRPr="00384955">
              <w:rPr>
                <w:rFonts w:ascii="Times New Roman" w:eastAsia="Times New Roman" w:hAnsi="Times New Roman" w:cs="Times New Roman"/>
                <w:kern w:val="2"/>
                <w:sz w:val="24"/>
                <w:szCs w:val="24"/>
                <w:lang w:eastAsia="ru-RU"/>
              </w:rPr>
              <w:t>Воббе</w:t>
            </w:r>
            <w:proofErr w:type="spellEnd"/>
            <w:r w:rsidRPr="00384955">
              <w:rPr>
                <w:rFonts w:ascii="Times New Roman" w:eastAsia="Times New Roman" w:hAnsi="Times New Roman" w:cs="Times New Roman"/>
                <w:kern w:val="2"/>
                <w:sz w:val="24"/>
                <w:szCs w:val="24"/>
                <w:lang w:eastAsia="ru-RU"/>
              </w:rPr>
              <w:t xml:space="preserve"> в мДж/м</w:t>
            </w:r>
            <w:r w:rsidRPr="00384955">
              <w:rPr>
                <w:rFonts w:ascii="Times New Roman" w:eastAsia="Times New Roman" w:hAnsi="Times New Roman" w:cs="Times New Roman"/>
                <w:kern w:val="2"/>
                <w:sz w:val="24"/>
                <w:szCs w:val="24"/>
                <w:vertAlign w:val="superscript"/>
                <w:lang w:eastAsia="ru-RU"/>
              </w:rPr>
              <w:t>3;</w:t>
            </w:r>
            <w:r w:rsidRPr="00384955">
              <w:rPr>
                <w:rFonts w:ascii="Times New Roman" w:eastAsia="Times New Roman" w:hAnsi="Times New Roman" w:cs="Times New Roman"/>
                <w:kern w:val="2"/>
                <w:sz w:val="24"/>
                <w:szCs w:val="24"/>
                <w:lang w:eastAsia="ru-RU"/>
              </w:rPr>
              <w:t xml:space="preserve"> </w:t>
            </w:r>
            <w:r w:rsidRPr="00384955">
              <w:rPr>
                <w:rFonts w:ascii="Times New Roman" w:eastAsia="Times New Roman" w:hAnsi="Times New Roman" w:cs="Times New Roman"/>
                <w:i/>
                <w:kern w:val="2"/>
                <w:sz w:val="24"/>
                <w:szCs w:val="24"/>
                <w:lang w:val="en-US" w:eastAsia="ru-RU"/>
              </w:rPr>
              <w:t>H</w:t>
            </w:r>
            <w:r w:rsidRPr="00384955">
              <w:rPr>
                <w:rFonts w:ascii="Times New Roman" w:eastAsia="Times New Roman" w:hAnsi="Times New Roman" w:cs="Times New Roman"/>
                <w:i/>
                <w:kern w:val="2"/>
                <w:sz w:val="24"/>
                <w:szCs w:val="24"/>
                <w:vertAlign w:val="subscript"/>
                <w:lang w:val="en-US" w:eastAsia="ru-RU"/>
              </w:rPr>
              <w:t>S</w:t>
            </w:r>
            <w:r w:rsidRPr="00384955">
              <w:rPr>
                <w:rFonts w:ascii="Times New Roman" w:eastAsia="Times New Roman" w:hAnsi="Times New Roman" w:cs="Times New Roman"/>
                <w:kern w:val="2"/>
                <w:sz w:val="24"/>
                <w:szCs w:val="24"/>
                <w:vertAlign w:val="subscript"/>
                <w:lang w:eastAsia="ru-RU"/>
              </w:rPr>
              <w:t xml:space="preserve"> </w:t>
            </w:r>
            <w:r w:rsidRPr="00384955">
              <w:rPr>
                <w:rFonts w:ascii="Times New Roman" w:eastAsia="Times New Roman" w:hAnsi="Times New Roman" w:cs="Times New Roman"/>
                <w:kern w:val="2"/>
                <w:sz w:val="24"/>
                <w:szCs w:val="24"/>
                <w:lang w:eastAsia="ru-RU"/>
              </w:rPr>
              <w:t>при 15</w:t>
            </w:r>
            <w:proofErr w:type="gramStart"/>
            <w:r w:rsidRPr="00384955">
              <w:rPr>
                <w:rFonts w:ascii="Times New Roman" w:eastAsia="Times New Roman" w:hAnsi="Times New Roman" w:cs="Times New Roman"/>
                <w:kern w:val="2"/>
                <w:sz w:val="24"/>
                <w:szCs w:val="24"/>
                <w:lang w:eastAsia="ru-RU"/>
              </w:rPr>
              <w:t xml:space="preserve"> °С</w:t>
            </w:r>
            <w:proofErr w:type="gramEnd"/>
          </w:p>
        </w:tc>
      </w:tr>
      <w:tr w:rsidR="00D01771" w:rsidRPr="00384955" w:rsidTr="00D01771">
        <w:trPr>
          <w:trHeight w:val="65"/>
          <w:jc w:val="center"/>
        </w:trPr>
        <w:tc>
          <w:tcPr>
            <w:tcW w:w="194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D01771" w:rsidRPr="00384955" w:rsidRDefault="00D01771" w:rsidP="00D01771">
            <w:pPr>
              <w:spacing w:after="0" w:line="240" w:lineRule="auto"/>
              <w:jc w:val="center"/>
              <w:rPr>
                <w:rFonts w:ascii="Times New Roman" w:eastAsia="Times New Roman" w:hAnsi="Times New Roman" w:cs="Times New Roman"/>
                <w:kern w:val="2"/>
                <w:sz w:val="24"/>
                <w:szCs w:val="24"/>
                <w:lang w:eastAsia="ru-RU"/>
              </w:rPr>
            </w:pPr>
            <w:r w:rsidRPr="00384955">
              <w:rPr>
                <w:rFonts w:ascii="Times New Roman" w:eastAsia="Times New Roman" w:hAnsi="Times New Roman" w:cs="Times New Roman"/>
                <w:sz w:val="24"/>
                <w:szCs w:val="24"/>
                <w:lang w:eastAsia="ru-RU"/>
              </w:rPr>
              <w:t>I</w:t>
            </w:r>
            <w:r w:rsidRPr="00384955">
              <w:rPr>
                <w:rFonts w:ascii="Times New Roman" w:eastAsia="Times New Roman" w:hAnsi="Times New Roman" w:cs="Times New Roman"/>
                <w:sz w:val="24"/>
                <w:szCs w:val="24"/>
                <w:vertAlign w:val="subscript"/>
                <w:lang w:eastAsia="ru-RU"/>
              </w:rPr>
              <w:t>3B/P</w:t>
            </w:r>
            <w:r w:rsidRPr="00384955">
              <w:rPr>
                <w:rFonts w:ascii="Times New Roman" w:eastAsia="Times New Roman" w:hAnsi="Times New Roman" w:cs="Times New Roman"/>
                <w:sz w:val="24"/>
                <w:szCs w:val="24"/>
                <w:lang w:eastAsia="ru-RU"/>
              </w:rPr>
              <w:t>, I</w:t>
            </w:r>
            <w:r w:rsidRPr="00384955">
              <w:rPr>
                <w:rFonts w:ascii="Times New Roman" w:eastAsia="Times New Roman" w:hAnsi="Times New Roman" w:cs="Times New Roman"/>
                <w:sz w:val="24"/>
                <w:szCs w:val="24"/>
                <w:vertAlign w:val="subscript"/>
                <w:lang w:eastAsia="ru-RU"/>
              </w:rPr>
              <w:t>3+</w:t>
            </w:r>
            <w:r w:rsidRPr="00384955">
              <w:rPr>
                <w:rFonts w:ascii="Times New Roman" w:eastAsia="Times New Roman" w:hAnsi="Times New Roman" w:cs="Times New Roman"/>
                <w:kern w:val="2"/>
                <w:sz w:val="24"/>
                <w:szCs w:val="24"/>
                <w:lang w:eastAsia="ru-RU"/>
              </w:rPr>
              <w:t xml:space="preserve"> </w:t>
            </w:r>
            <w:r w:rsidRPr="00384955">
              <w:rPr>
                <w:rFonts w:ascii="Times New Roman" w:eastAsia="Times New Roman" w:hAnsi="Times New Roman" w:cs="Times New Roman"/>
                <w:kern w:val="2"/>
                <w:sz w:val="24"/>
                <w:szCs w:val="24"/>
                <w:vertAlign w:val="subscript"/>
                <w:lang w:eastAsia="ru-RU"/>
              </w:rPr>
              <w:t>(28/30-37)</w:t>
            </w:r>
          </w:p>
        </w:tc>
        <w:tc>
          <w:tcPr>
            <w:tcW w:w="421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D01771" w:rsidRPr="00384955" w:rsidRDefault="00D01771" w:rsidP="00D01771">
            <w:pPr>
              <w:spacing w:after="0" w:line="240" w:lineRule="auto"/>
              <w:jc w:val="center"/>
              <w:rPr>
                <w:rFonts w:ascii="Times New Roman" w:eastAsia="Times New Roman" w:hAnsi="Times New Roman" w:cs="Times New Roman"/>
                <w:kern w:val="2"/>
                <w:sz w:val="24"/>
                <w:szCs w:val="24"/>
                <w:lang w:eastAsia="ru-RU"/>
              </w:rPr>
            </w:pPr>
            <w:r w:rsidRPr="00384955">
              <w:rPr>
                <w:rFonts w:ascii="Times New Roman" w:eastAsia="Times New Roman" w:hAnsi="Times New Roman" w:cs="Times New Roman"/>
                <w:kern w:val="2"/>
                <w:sz w:val="24"/>
                <w:szCs w:val="24"/>
                <w:lang w:eastAsia="ru-RU"/>
              </w:rPr>
              <w:t xml:space="preserve">72,9 ≤ </w:t>
            </w:r>
            <w:r w:rsidRPr="00384955">
              <w:rPr>
                <w:rFonts w:ascii="Times New Roman" w:eastAsia="Times New Roman" w:hAnsi="Times New Roman" w:cs="Times New Roman"/>
                <w:i/>
                <w:iCs/>
                <w:sz w:val="24"/>
                <w:szCs w:val="24"/>
                <w:lang w:eastAsia="ru-RU"/>
              </w:rPr>
              <w:t>W</w:t>
            </w:r>
            <w:r w:rsidRPr="00384955">
              <w:rPr>
                <w:rFonts w:ascii="Times New Roman" w:eastAsia="Times New Roman" w:hAnsi="Times New Roman" w:cs="Times New Roman"/>
                <w:sz w:val="24"/>
                <w:szCs w:val="24"/>
                <w:vertAlign w:val="subscript"/>
                <w:lang w:eastAsia="ru-RU"/>
              </w:rPr>
              <w:t>S</w:t>
            </w:r>
            <w:r w:rsidRPr="00384955">
              <w:rPr>
                <w:rFonts w:ascii="Times New Roman" w:eastAsia="Times New Roman" w:hAnsi="Times New Roman" w:cs="Times New Roman"/>
                <w:i/>
                <w:iCs/>
                <w:kern w:val="2"/>
                <w:sz w:val="24"/>
                <w:szCs w:val="24"/>
                <w:vertAlign w:val="subscript"/>
                <w:lang w:eastAsia="ru-RU"/>
              </w:rPr>
              <w:t xml:space="preserve"> </w:t>
            </w:r>
            <w:r w:rsidRPr="00384955">
              <w:rPr>
                <w:rFonts w:ascii="Times New Roman" w:eastAsia="Times New Roman" w:hAnsi="Times New Roman" w:cs="Times New Roman"/>
                <w:kern w:val="2"/>
                <w:sz w:val="24"/>
                <w:szCs w:val="24"/>
                <w:lang w:eastAsia="ru-RU"/>
              </w:rPr>
              <w:t>≤87,3</w:t>
            </w:r>
          </w:p>
        </w:tc>
      </w:tr>
      <w:tr w:rsidR="00D01771" w:rsidRPr="00384955" w:rsidTr="00DD53D3">
        <w:trPr>
          <w:trHeight w:val="298"/>
          <w:jc w:val="center"/>
        </w:trPr>
        <w:tc>
          <w:tcPr>
            <w:tcW w:w="19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D01771" w:rsidRPr="00384955" w:rsidRDefault="00D01771" w:rsidP="00D01771">
            <w:pPr>
              <w:spacing w:after="0" w:line="240" w:lineRule="auto"/>
              <w:jc w:val="center"/>
              <w:rPr>
                <w:rFonts w:ascii="Times New Roman" w:eastAsia="Times New Roman" w:hAnsi="Times New Roman" w:cs="Times New Roman"/>
                <w:kern w:val="2"/>
                <w:sz w:val="24"/>
                <w:szCs w:val="24"/>
                <w:lang w:eastAsia="ru-RU"/>
              </w:rPr>
            </w:pPr>
            <w:r w:rsidRPr="00384955">
              <w:rPr>
                <w:rFonts w:ascii="Times New Roman" w:eastAsia="Times New Roman" w:hAnsi="Times New Roman" w:cs="Times New Roman"/>
                <w:sz w:val="24"/>
                <w:szCs w:val="24"/>
                <w:lang w:eastAsia="ru-RU"/>
              </w:rPr>
              <w:t>I</w:t>
            </w:r>
            <w:r w:rsidRPr="00384955">
              <w:rPr>
                <w:rFonts w:ascii="Times New Roman" w:eastAsia="Times New Roman" w:hAnsi="Times New Roman" w:cs="Times New Roman"/>
                <w:sz w:val="24"/>
                <w:szCs w:val="24"/>
                <w:vertAlign w:val="subscript"/>
                <w:lang w:eastAsia="ru-RU"/>
              </w:rPr>
              <w:t>3P</w:t>
            </w:r>
          </w:p>
        </w:tc>
        <w:tc>
          <w:tcPr>
            <w:tcW w:w="42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D01771" w:rsidRPr="00384955" w:rsidRDefault="00D01771" w:rsidP="00D01771">
            <w:pPr>
              <w:spacing w:after="0" w:line="240" w:lineRule="auto"/>
              <w:jc w:val="center"/>
              <w:rPr>
                <w:rFonts w:ascii="Times New Roman" w:eastAsia="Times New Roman" w:hAnsi="Times New Roman" w:cs="Times New Roman"/>
                <w:kern w:val="2"/>
                <w:sz w:val="24"/>
                <w:szCs w:val="24"/>
                <w:lang w:eastAsia="ru-RU"/>
              </w:rPr>
            </w:pPr>
            <w:r w:rsidRPr="00384955">
              <w:rPr>
                <w:rFonts w:ascii="Times New Roman" w:eastAsia="Times New Roman" w:hAnsi="Times New Roman" w:cs="Times New Roman"/>
                <w:kern w:val="2"/>
                <w:sz w:val="24"/>
                <w:szCs w:val="24"/>
                <w:lang w:eastAsia="ru-RU"/>
              </w:rPr>
              <w:t xml:space="preserve">72,9 ≤ </w:t>
            </w:r>
            <w:r w:rsidRPr="00384955">
              <w:rPr>
                <w:rFonts w:ascii="Times New Roman" w:eastAsia="Times New Roman" w:hAnsi="Times New Roman" w:cs="Times New Roman"/>
                <w:i/>
                <w:iCs/>
                <w:sz w:val="24"/>
                <w:szCs w:val="24"/>
                <w:lang w:eastAsia="ru-RU"/>
              </w:rPr>
              <w:t>W</w:t>
            </w:r>
            <w:r w:rsidRPr="00384955">
              <w:rPr>
                <w:rFonts w:ascii="Times New Roman" w:eastAsia="Times New Roman" w:hAnsi="Times New Roman" w:cs="Times New Roman"/>
                <w:sz w:val="24"/>
                <w:szCs w:val="24"/>
                <w:vertAlign w:val="subscript"/>
                <w:lang w:eastAsia="ru-RU"/>
              </w:rPr>
              <w:t>S</w:t>
            </w:r>
            <w:r w:rsidRPr="00384955">
              <w:rPr>
                <w:rFonts w:ascii="Times New Roman" w:eastAsia="Times New Roman" w:hAnsi="Times New Roman" w:cs="Times New Roman"/>
                <w:kern w:val="2"/>
                <w:sz w:val="24"/>
                <w:szCs w:val="24"/>
                <w:vertAlign w:val="subscript"/>
                <w:lang w:eastAsia="ru-RU"/>
              </w:rPr>
              <w:t xml:space="preserve"> </w:t>
            </w:r>
            <w:r w:rsidRPr="00384955">
              <w:rPr>
                <w:rFonts w:ascii="Times New Roman" w:eastAsia="Times New Roman" w:hAnsi="Times New Roman" w:cs="Times New Roman"/>
                <w:kern w:val="2"/>
                <w:sz w:val="24"/>
                <w:szCs w:val="24"/>
                <w:lang w:eastAsia="ru-RU"/>
              </w:rPr>
              <w:t>≤ 76,8</w:t>
            </w:r>
          </w:p>
        </w:tc>
      </w:tr>
      <w:tr w:rsidR="00D01771" w:rsidRPr="00D01771" w:rsidTr="00DD53D3">
        <w:trPr>
          <w:trHeight w:val="65"/>
          <w:jc w:val="center"/>
        </w:trPr>
        <w:tc>
          <w:tcPr>
            <w:tcW w:w="19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D01771" w:rsidRPr="00384955" w:rsidRDefault="00D01771" w:rsidP="00D01771">
            <w:pPr>
              <w:spacing w:after="0" w:line="240" w:lineRule="auto"/>
              <w:jc w:val="center"/>
              <w:rPr>
                <w:rFonts w:ascii="Times New Roman" w:eastAsia="Times New Roman" w:hAnsi="Times New Roman" w:cs="Times New Roman"/>
                <w:kern w:val="2"/>
                <w:sz w:val="24"/>
                <w:szCs w:val="24"/>
                <w:lang w:eastAsia="ru-RU"/>
              </w:rPr>
            </w:pPr>
            <w:r w:rsidRPr="00384955">
              <w:rPr>
                <w:rFonts w:ascii="Times New Roman" w:eastAsia="Times New Roman" w:hAnsi="Times New Roman" w:cs="Times New Roman"/>
                <w:sz w:val="24"/>
                <w:szCs w:val="24"/>
                <w:lang w:eastAsia="ru-RU"/>
              </w:rPr>
              <w:t>I</w:t>
            </w:r>
            <w:r w:rsidRPr="00384955">
              <w:rPr>
                <w:rFonts w:ascii="Times New Roman" w:eastAsia="Times New Roman" w:hAnsi="Times New Roman" w:cs="Times New Roman"/>
                <w:sz w:val="24"/>
                <w:szCs w:val="24"/>
                <w:vertAlign w:val="subscript"/>
                <w:lang w:eastAsia="ru-RU"/>
              </w:rPr>
              <w:t>3B</w:t>
            </w:r>
          </w:p>
        </w:tc>
        <w:tc>
          <w:tcPr>
            <w:tcW w:w="42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D01771" w:rsidRPr="00384955" w:rsidRDefault="00D01771" w:rsidP="00D01771">
            <w:pPr>
              <w:spacing w:after="0" w:line="240" w:lineRule="auto"/>
              <w:jc w:val="center"/>
              <w:rPr>
                <w:rFonts w:ascii="Times New Roman" w:eastAsia="Times New Roman" w:hAnsi="Times New Roman" w:cs="Times New Roman"/>
                <w:kern w:val="2"/>
                <w:sz w:val="24"/>
                <w:szCs w:val="24"/>
                <w:lang w:eastAsia="ru-RU"/>
              </w:rPr>
            </w:pPr>
            <w:r w:rsidRPr="00384955">
              <w:rPr>
                <w:rFonts w:ascii="Times New Roman" w:eastAsia="Times New Roman" w:hAnsi="Times New Roman" w:cs="Times New Roman"/>
                <w:kern w:val="2"/>
                <w:sz w:val="24"/>
                <w:szCs w:val="24"/>
                <w:lang w:eastAsia="ru-RU"/>
              </w:rPr>
              <w:t xml:space="preserve">81,8 ≤ </w:t>
            </w:r>
            <w:r w:rsidRPr="00384955">
              <w:rPr>
                <w:rFonts w:ascii="Times New Roman" w:eastAsia="Times New Roman" w:hAnsi="Times New Roman" w:cs="Times New Roman"/>
                <w:i/>
                <w:iCs/>
                <w:sz w:val="24"/>
                <w:szCs w:val="24"/>
                <w:lang w:eastAsia="ru-RU"/>
              </w:rPr>
              <w:t>W</w:t>
            </w:r>
            <w:r w:rsidRPr="00384955">
              <w:rPr>
                <w:rFonts w:ascii="Times New Roman" w:eastAsia="Times New Roman" w:hAnsi="Times New Roman" w:cs="Times New Roman"/>
                <w:sz w:val="24"/>
                <w:szCs w:val="24"/>
                <w:vertAlign w:val="subscript"/>
                <w:lang w:eastAsia="ru-RU"/>
              </w:rPr>
              <w:t>S</w:t>
            </w:r>
            <w:r w:rsidRPr="00384955">
              <w:rPr>
                <w:rFonts w:ascii="Times New Roman" w:eastAsia="Times New Roman" w:hAnsi="Times New Roman" w:cs="Times New Roman"/>
                <w:kern w:val="2"/>
                <w:sz w:val="24"/>
                <w:szCs w:val="24"/>
                <w:vertAlign w:val="subscript"/>
                <w:lang w:eastAsia="ru-RU"/>
              </w:rPr>
              <w:t xml:space="preserve"> </w:t>
            </w:r>
            <w:r w:rsidRPr="00384955">
              <w:rPr>
                <w:rFonts w:ascii="Times New Roman" w:eastAsia="Times New Roman" w:hAnsi="Times New Roman" w:cs="Times New Roman"/>
                <w:kern w:val="2"/>
                <w:sz w:val="24"/>
                <w:szCs w:val="24"/>
                <w:lang w:eastAsia="ru-RU"/>
              </w:rPr>
              <w:t>≤ 87,3</w:t>
            </w:r>
          </w:p>
        </w:tc>
      </w:tr>
    </w:tbl>
    <w:p w:rsidR="00A75B8A" w:rsidRPr="00601FD1" w:rsidRDefault="00A75B8A" w:rsidP="00384955">
      <w:pPr>
        <w:autoSpaceDE w:val="0"/>
        <w:autoSpaceDN w:val="0"/>
        <w:adjustRightInd w:val="0"/>
        <w:spacing w:after="0" w:line="240" w:lineRule="auto"/>
        <w:jc w:val="both"/>
        <w:rPr>
          <w:rFonts w:ascii="Times New Roman" w:eastAsiaTheme="minorEastAsia" w:hAnsi="Times New Roman" w:cs="Times New Roman"/>
          <w:sz w:val="24"/>
          <w:szCs w:val="24"/>
          <w:highlight w:val="yellow"/>
        </w:rPr>
      </w:pPr>
    </w:p>
    <w:p w:rsidR="009D24A6" w:rsidRPr="00384955" w:rsidRDefault="009D24A6"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4.2 Классификация обогревателей</w:t>
      </w:r>
    </w:p>
    <w:p w:rsidR="009D24A6" w:rsidRPr="00384955" w:rsidRDefault="009D24A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9D24A6" w:rsidRPr="00384955" w:rsidRDefault="009D24A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Обогреватели классифицируются по категориям в зависимости от газов, для которых они предназначены. Однако для каждой страны применимы только некоторые из категорий, определенных ниже, с учетом местных условий газораспределения (типов газа и давления подачи).</w:t>
      </w:r>
    </w:p>
    <w:p w:rsidR="009D24A6" w:rsidRPr="00384955" w:rsidRDefault="009D24A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Рабочее давление для обогревателей в дорожных автомобилях (например, дома-фургоны и автоприцепы) должно составлять </w:t>
      </w:r>
      <w:r w:rsidR="009070EE" w:rsidRPr="00384955">
        <w:rPr>
          <w:rFonts w:ascii="Times New Roman" w:eastAsiaTheme="minorEastAsia" w:hAnsi="Times New Roman" w:cs="Times New Roman"/>
          <w:sz w:val="24"/>
          <w:szCs w:val="24"/>
        </w:rPr>
        <w:t>3000 Па (</w:t>
      </w:r>
      <w:r w:rsidRPr="00384955">
        <w:rPr>
          <w:rFonts w:ascii="Times New Roman" w:eastAsiaTheme="minorEastAsia" w:hAnsi="Times New Roman" w:cs="Times New Roman"/>
          <w:sz w:val="24"/>
          <w:szCs w:val="24"/>
        </w:rPr>
        <w:t xml:space="preserve">30 </w:t>
      </w:r>
      <w:proofErr w:type="spellStart"/>
      <w:r w:rsidRPr="00384955">
        <w:rPr>
          <w:rFonts w:ascii="Times New Roman" w:eastAsiaTheme="minorEastAsia" w:hAnsi="Times New Roman" w:cs="Times New Roman"/>
          <w:sz w:val="24"/>
          <w:szCs w:val="24"/>
        </w:rPr>
        <w:t>мбар</w:t>
      </w:r>
      <w:proofErr w:type="spellEnd"/>
      <w:r w:rsidR="009070EE"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 xml:space="preserve">. В таблицах A.1 и A.2 </w:t>
      </w:r>
      <w:r w:rsidR="009070EE" w:rsidRPr="00384955">
        <w:rPr>
          <w:rFonts w:ascii="Times New Roman" w:eastAsiaTheme="minorEastAsia" w:hAnsi="Times New Roman" w:cs="Times New Roman"/>
          <w:sz w:val="24"/>
          <w:szCs w:val="24"/>
        </w:rPr>
        <w:t>приведены</w:t>
      </w:r>
      <w:r w:rsidRPr="00384955">
        <w:rPr>
          <w:rFonts w:ascii="Times New Roman" w:eastAsiaTheme="minorEastAsia" w:hAnsi="Times New Roman" w:cs="Times New Roman"/>
          <w:sz w:val="24"/>
          <w:szCs w:val="24"/>
        </w:rPr>
        <w:t xml:space="preserve"> условия распределения газа для лодок и внедорожных автомобилей. В таблице A.3 </w:t>
      </w:r>
      <w:r w:rsidR="009070EE" w:rsidRPr="00384955">
        <w:rPr>
          <w:rFonts w:ascii="Times New Roman" w:eastAsiaTheme="minorEastAsia" w:hAnsi="Times New Roman" w:cs="Times New Roman"/>
          <w:sz w:val="24"/>
          <w:szCs w:val="24"/>
        </w:rPr>
        <w:t>приведены</w:t>
      </w:r>
      <w:r w:rsidRPr="00384955">
        <w:rPr>
          <w:rFonts w:ascii="Times New Roman" w:eastAsiaTheme="minorEastAsia" w:hAnsi="Times New Roman" w:cs="Times New Roman"/>
          <w:sz w:val="24"/>
          <w:szCs w:val="24"/>
        </w:rPr>
        <w:t xml:space="preserve"> типы соединений, применимые к каждой стране.</w:t>
      </w:r>
    </w:p>
    <w:p w:rsidR="009D24A6" w:rsidRPr="00384955" w:rsidRDefault="009D24A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9D24A6" w:rsidRPr="00967A19" w:rsidRDefault="009D24A6" w:rsidP="00384955">
      <w:pPr>
        <w:autoSpaceDE w:val="0"/>
        <w:autoSpaceDN w:val="0"/>
        <w:adjustRightInd w:val="0"/>
        <w:spacing w:after="0" w:line="240" w:lineRule="auto"/>
        <w:ind w:firstLine="567"/>
        <w:jc w:val="both"/>
        <w:rPr>
          <w:rFonts w:ascii="Times New Roman" w:eastAsiaTheme="minorEastAsia" w:hAnsi="Times New Roman" w:cs="Times New Roman"/>
          <w:color w:val="000000" w:themeColor="text1"/>
          <w:sz w:val="20"/>
          <w:szCs w:val="20"/>
        </w:rPr>
      </w:pPr>
      <w:r w:rsidRPr="00384955">
        <w:rPr>
          <w:rFonts w:ascii="Times New Roman" w:eastAsiaTheme="minorEastAsia" w:hAnsi="Times New Roman" w:cs="Times New Roman"/>
          <w:sz w:val="20"/>
          <w:szCs w:val="20"/>
        </w:rPr>
        <w:t>Примечание – Внедорожные автомобили – это транспортные средства</w:t>
      </w:r>
      <w:r w:rsidRPr="00967A19">
        <w:rPr>
          <w:rFonts w:ascii="Times New Roman" w:eastAsiaTheme="minorEastAsia" w:hAnsi="Times New Roman" w:cs="Times New Roman"/>
          <w:color w:val="000000" w:themeColor="text1"/>
          <w:sz w:val="20"/>
          <w:szCs w:val="20"/>
        </w:rPr>
        <w:t xml:space="preserve">, которые не соответствуют правилам дорожного </w:t>
      </w:r>
      <w:r w:rsidR="00967A19" w:rsidRPr="00967A19">
        <w:rPr>
          <w:rFonts w:ascii="Times New Roman" w:eastAsiaTheme="minorEastAsia" w:hAnsi="Times New Roman" w:cs="Times New Roman"/>
          <w:color w:val="000000" w:themeColor="text1"/>
          <w:sz w:val="20"/>
          <w:szCs w:val="20"/>
        </w:rPr>
        <w:t>движения</w:t>
      </w:r>
      <w:r w:rsidRPr="00967A19">
        <w:rPr>
          <w:rFonts w:ascii="Times New Roman" w:eastAsiaTheme="minorEastAsia" w:hAnsi="Times New Roman" w:cs="Times New Roman"/>
          <w:color w:val="000000" w:themeColor="text1"/>
          <w:sz w:val="20"/>
          <w:szCs w:val="20"/>
        </w:rPr>
        <w:t>, но сохраняют средства передвижения.</w:t>
      </w:r>
    </w:p>
    <w:p w:rsidR="009D24A6" w:rsidRPr="00384955" w:rsidRDefault="009D24A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9D24A6" w:rsidRPr="00384955" w:rsidRDefault="009D24A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Данная спецификация распространяется только на приборы следующих категорий:</w:t>
      </w:r>
    </w:p>
    <w:p w:rsidR="009D24A6" w:rsidRPr="00384955" w:rsidRDefault="009D24A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a) приборы категории I</w:t>
      </w:r>
      <w:r w:rsidRPr="00384955">
        <w:rPr>
          <w:rFonts w:ascii="Times New Roman" w:eastAsiaTheme="minorEastAsia" w:hAnsi="Times New Roman" w:cs="Times New Roman"/>
          <w:sz w:val="24"/>
          <w:szCs w:val="24"/>
          <w:vertAlign w:val="subscript"/>
        </w:rPr>
        <w:t>3+</w:t>
      </w:r>
      <w:r w:rsidRPr="00384955">
        <w:rPr>
          <w:rFonts w:ascii="Times New Roman" w:eastAsiaTheme="minorEastAsia" w:hAnsi="Times New Roman" w:cs="Times New Roman"/>
          <w:sz w:val="24"/>
          <w:szCs w:val="24"/>
        </w:rPr>
        <w:t xml:space="preserve">, которые могут использоваться при номинальном рабочем давлении </w:t>
      </w:r>
      <w:r w:rsidR="005353BC" w:rsidRPr="00384955">
        <w:rPr>
          <w:rFonts w:ascii="Times New Roman" w:eastAsiaTheme="minorEastAsia" w:hAnsi="Times New Roman" w:cs="Times New Roman"/>
          <w:sz w:val="24"/>
          <w:szCs w:val="24"/>
        </w:rPr>
        <w:t>3700 Па (</w:t>
      </w:r>
      <w:r w:rsidRPr="00384955">
        <w:rPr>
          <w:rFonts w:ascii="Times New Roman" w:eastAsiaTheme="minorEastAsia" w:hAnsi="Times New Roman" w:cs="Times New Roman"/>
          <w:sz w:val="24"/>
          <w:szCs w:val="24"/>
        </w:rPr>
        <w:t xml:space="preserve">37 </w:t>
      </w:r>
      <w:proofErr w:type="spellStart"/>
      <w:r w:rsidRPr="00384955">
        <w:rPr>
          <w:rFonts w:ascii="Times New Roman" w:eastAsiaTheme="minorEastAsia" w:hAnsi="Times New Roman" w:cs="Times New Roman"/>
          <w:sz w:val="24"/>
          <w:szCs w:val="24"/>
        </w:rPr>
        <w:t>мбар</w:t>
      </w:r>
      <w:proofErr w:type="spellEnd"/>
      <w:r w:rsidR="005353BC"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 xml:space="preserve"> при использовании на пропане и номинальном рабочем давлении </w:t>
      </w:r>
      <w:r w:rsidR="005353BC" w:rsidRPr="00384955">
        <w:rPr>
          <w:rFonts w:ascii="Times New Roman" w:eastAsiaTheme="minorEastAsia" w:hAnsi="Times New Roman" w:cs="Times New Roman"/>
          <w:sz w:val="24"/>
          <w:szCs w:val="24"/>
        </w:rPr>
        <w:t>2800 Па (</w:t>
      </w:r>
      <w:r w:rsidRPr="00384955">
        <w:rPr>
          <w:rFonts w:ascii="Times New Roman" w:eastAsiaTheme="minorEastAsia" w:hAnsi="Times New Roman" w:cs="Times New Roman"/>
          <w:sz w:val="24"/>
          <w:szCs w:val="24"/>
        </w:rPr>
        <w:t xml:space="preserve">28 </w:t>
      </w:r>
      <w:proofErr w:type="spellStart"/>
      <w:r w:rsidRPr="00384955">
        <w:rPr>
          <w:rFonts w:ascii="Times New Roman" w:eastAsiaTheme="minorEastAsia" w:hAnsi="Times New Roman" w:cs="Times New Roman"/>
          <w:sz w:val="24"/>
          <w:szCs w:val="24"/>
        </w:rPr>
        <w:t>мбар</w:t>
      </w:r>
      <w:proofErr w:type="spellEnd"/>
      <w:r w:rsidR="005353BC"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 xml:space="preserve"> или </w:t>
      </w:r>
      <w:r w:rsidR="005353BC" w:rsidRPr="00384955">
        <w:rPr>
          <w:rFonts w:ascii="Times New Roman" w:eastAsiaTheme="minorEastAsia" w:hAnsi="Times New Roman" w:cs="Times New Roman"/>
          <w:sz w:val="24"/>
          <w:szCs w:val="24"/>
        </w:rPr>
        <w:t>3000 Па (</w:t>
      </w:r>
      <w:r w:rsidRPr="00384955">
        <w:rPr>
          <w:rFonts w:ascii="Times New Roman" w:eastAsiaTheme="minorEastAsia" w:hAnsi="Times New Roman" w:cs="Times New Roman"/>
          <w:sz w:val="24"/>
          <w:szCs w:val="24"/>
        </w:rPr>
        <w:t xml:space="preserve">30 </w:t>
      </w:r>
      <w:proofErr w:type="spellStart"/>
      <w:r w:rsidRPr="00384955">
        <w:rPr>
          <w:rFonts w:ascii="Times New Roman" w:eastAsiaTheme="minorEastAsia" w:hAnsi="Times New Roman" w:cs="Times New Roman"/>
          <w:sz w:val="24"/>
          <w:szCs w:val="24"/>
        </w:rPr>
        <w:t>мбар</w:t>
      </w:r>
      <w:proofErr w:type="spellEnd"/>
      <w:r w:rsidR="005353BC"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 xml:space="preserve"> при использовании на бутане;</w:t>
      </w:r>
    </w:p>
    <w:p w:rsidR="009D24A6" w:rsidRPr="00384955" w:rsidRDefault="009D24A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b) приборы категории I</w:t>
      </w:r>
      <w:r w:rsidRPr="00384955">
        <w:rPr>
          <w:rFonts w:ascii="Times New Roman" w:eastAsiaTheme="minorEastAsia" w:hAnsi="Times New Roman" w:cs="Times New Roman"/>
          <w:sz w:val="24"/>
          <w:szCs w:val="24"/>
          <w:vertAlign w:val="subscript"/>
        </w:rPr>
        <w:t>3B/P(30)</w:t>
      </w:r>
      <w:r w:rsidRPr="00384955">
        <w:rPr>
          <w:rFonts w:ascii="Times New Roman" w:eastAsiaTheme="minorEastAsia" w:hAnsi="Times New Roman" w:cs="Times New Roman"/>
          <w:sz w:val="24"/>
          <w:szCs w:val="24"/>
        </w:rPr>
        <w:t xml:space="preserve">, которые могут использоваться с пропаном, бутаном или смесями этих газов при номинальном рабочем давлении </w:t>
      </w:r>
      <w:r w:rsidR="005353BC" w:rsidRPr="00384955">
        <w:rPr>
          <w:rFonts w:ascii="Times New Roman" w:eastAsiaTheme="minorEastAsia" w:hAnsi="Times New Roman" w:cs="Times New Roman"/>
          <w:sz w:val="24"/>
          <w:szCs w:val="24"/>
        </w:rPr>
        <w:t>2800 Па (</w:t>
      </w:r>
      <w:r w:rsidRPr="00384955">
        <w:rPr>
          <w:rFonts w:ascii="Times New Roman" w:eastAsiaTheme="minorEastAsia" w:hAnsi="Times New Roman" w:cs="Times New Roman"/>
          <w:sz w:val="24"/>
          <w:szCs w:val="24"/>
        </w:rPr>
        <w:t xml:space="preserve">28 </w:t>
      </w:r>
      <w:proofErr w:type="spellStart"/>
      <w:r w:rsidRPr="00384955">
        <w:rPr>
          <w:rFonts w:ascii="Times New Roman" w:eastAsiaTheme="minorEastAsia" w:hAnsi="Times New Roman" w:cs="Times New Roman"/>
          <w:sz w:val="24"/>
          <w:szCs w:val="24"/>
        </w:rPr>
        <w:t>мбар</w:t>
      </w:r>
      <w:proofErr w:type="spellEnd"/>
      <w:r w:rsidR="005353BC"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 xml:space="preserve"> или </w:t>
      </w:r>
      <w:r w:rsidR="005353BC" w:rsidRPr="00384955">
        <w:rPr>
          <w:rFonts w:ascii="Times New Roman" w:eastAsiaTheme="minorEastAsia" w:hAnsi="Times New Roman" w:cs="Times New Roman"/>
          <w:sz w:val="24"/>
          <w:szCs w:val="24"/>
        </w:rPr>
        <w:t>3000 Па (</w:t>
      </w:r>
      <w:r w:rsidRPr="00384955">
        <w:rPr>
          <w:rFonts w:ascii="Times New Roman" w:eastAsiaTheme="minorEastAsia" w:hAnsi="Times New Roman" w:cs="Times New Roman"/>
          <w:sz w:val="24"/>
          <w:szCs w:val="24"/>
        </w:rPr>
        <w:t xml:space="preserve">30 </w:t>
      </w:r>
      <w:proofErr w:type="spellStart"/>
      <w:r w:rsidRPr="00384955">
        <w:rPr>
          <w:rFonts w:ascii="Times New Roman" w:eastAsiaTheme="minorEastAsia" w:hAnsi="Times New Roman" w:cs="Times New Roman"/>
          <w:sz w:val="24"/>
          <w:szCs w:val="24"/>
        </w:rPr>
        <w:t>мбар</w:t>
      </w:r>
      <w:proofErr w:type="spellEnd"/>
      <w:r w:rsidR="005353BC"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w:t>
      </w:r>
    </w:p>
    <w:p w:rsidR="009D24A6" w:rsidRPr="00384955" w:rsidRDefault="009D24A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c) приборы категории I</w:t>
      </w:r>
      <w:r w:rsidRPr="00384955">
        <w:rPr>
          <w:rFonts w:ascii="Times New Roman" w:eastAsiaTheme="minorEastAsia" w:hAnsi="Times New Roman" w:cs="Times New Roman"/>
          <w:sz w:val="24"/>
          <w:szCs w:val="24"/>
          <w:vertAlign w:val="subscript"/>
        </w:rPr>
        <w:t>3B/P(50)</w:t>
      </w:r>
      <w:r w:rsidRPr="00384955">
        <w:rPr>
          <w:rFonts w:ascii="Times New Roman" w:eastAsiaTheme="minorEastAsia" w:hAnsi="Times New Roman" w:cs="Times New Roman"/>
          <w:sz w:val="24"/>
          <w:szCs w:val="24"/>
        </w:rPr>
        <w:t xml:space="preserve">, которые могут использоваться с пропаном, бутаном или смесями этих газов при номинальном рабочем давлении </w:t>
      </w:r>
      <w:r w:rsidR="0029447C" w:rsidRPr="00384955">
        <w:rPr>
          <w:rFonts w:ascii="Times New Roman" w:eastAsiaTheme="minorEastAsia" w:hAnsi="Times New Roman" w:cs="Times New Roman"/>
          <w:sz w:val="24"/>
          <w:szCs w:val="24"/>
        </w:rPr>
        <w:t>5000 Па (</w:t>
      </w:r>
      <w:r w:rsidRPr="00384955">
        <w:rPr>
          <w:rFonts w:ascii="Times New Roman" w:eastAsiaTheme="minorEastAsia" w:hAnsi="Times New Roman" w:cs="Times New Roman"/>
          <w:sz w:val="24"/>
          <w:szCs w:val="24"/>
        </w:rPr>
        <w:t xml:space="preserve">50 </w:t>
      </w:r>
      <w:proofErr w:type="spellStart"/>
      <w:r w:rsidRPr="00384955">
        <w:rPr>
          <w:rFonts w:ascii="Times New Roman" w:eastAsiaTheme="minorEastAsia" w:hAnsi="Times New Roman" w:cs="Times New Roman"/>
          <w:sz w:val="24"/>
          <w:szCs w:val="24"/>
        </w:rPr>
        <w:t>мбар</w:t>
      </w:r>
      <w:proofErr w:type="spellEnd"/>
      <w:r w:rsidR="0029447C"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w:t>
      </w:r>
    </w:p>
    <w:p w:rsidR="009D24A6" w:rsidRPr="00384955" w:rsidRDefault="009D24A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d) приборы категории I</w:t>
      </w:r>
      <w:r w:rsidRPr="00384955">
        <w:rPr>
          <w:rFonts w:ascii="Times New Roman" w:eastAsiaTheme="minorEastAsia" w:hAnsi="Times New Roman" w:cs="Times New Roman"/>
          <w:sz w:val="24"/>
          <w:szCs w:val="24"/>
          <w:vertAlign w:val="subscript"/>
        </w:rPr>
        <w:t>3B(28-30)</w:t>
      </w:r>
      <w:r w:rsidR="00E31F97" w:rsidRPr="00384955">
        <w:rPr>
          <w:rFonts w:ascii="Times New Roman" w:eastAsiaTheme="minorEastAsia" w:hAnsi="Times New Roman" w:cs="Times New Roman"/>
          <w:sz w:val="24"/>
          <w:szCs w:val="24"/>
          <w:vertAlign w:val="subscript"/>
        </w:rPr>
        <w:t xml:space="preserve"> </w:t>
      </w:r>
      <w:r w:rsidRPr="00384955">
        <w:rPr>
          <w:rFonts w:ascii="Times New Roman" w:eastAsiaTheme="minorEastAsia" w:hAnsi="Times New Roman" w:cs="Times New Roman"/>
          <w:sz w:val="24"/>
          <w:szCs w:val="24"/>
        </w:rPr>
        <w:t xml:space="preserve">, которые могут использоваться с бутаном только при номинальном рабочем давлении от </w:t>
      </w:r>
      <w:r w:rsidR="00E31F97" w:rsidRPr="00384955">
        <w:rPr>
          <w:rFonts w:ascii="Times New Roman" w:eastAsiaTheme="minorEastAsia" w:hAnsi="Times New Roman" w:cs="Times New Roman"/>
          <w:sz w:val="24"/>
          <w:szCs w:val="24"/>
        </w:rPr>
        <w:t>2800 Па (</w:t>
      </w:r>
      <w:r w:rsidRPr="00384955">
        <w:rPr>
          <w:rFonts w:ascii="Times New Roman" w:eastAsiaTheme="minorEastAsia" w:hAnsi="Times New Roman" w:cs="Times New Roman"/>
          <w:sz w:val="24"/>
          <w:szCs w:val="24"/>
        </w:rPr>
        <w:t xml:space="preserve">28 </w:t>
      </w:r>
      <w:proofErr w:type="spellStart"/>
      <w:r w:rsidRPr="00384955">
        <w:rPr>
          <w:rFonts w:ascii="Times New Roman" w:eastAsiaTheme="minorEastAsia" w:hAnsi="Times New Roman" w:cs="Times New Roman"/>
          <w:sz w:val="24"/>
          <w:szCs w:val="24"/>
        </w:rPr>
        <w:t>мбар</w:t>
      </w:r>
      <w:proofErr w:type="spellEnd"/>
      <w:r w:rsidR="00E31F97"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 xml:space="preserve"> до </w:t>
      </w:r>
      <w:r w:rsidR="00E31F97" w:rsidRPr="00384955">
        <w:rPr>
          <w:rFonts w:ascii="Times New Roman" w:eastAsiaTheme="minorEastAsia" w:hAnsi="Times New Roman" w:cs="Times New Roman"/>
          <w:sz w:val="24"/>
          <w:szCs w:val="24"/>
        </w:rPr>
        <w:t>3000 Па (</w:t>
      </w:r>
      <w:r w:rsidRPr="00384955">
        <w:rPr>
          <w:rFonts w:ascii="Times New Roman" w:eastAsiaTheme="minorEastAsia" w:hAnsi="Times New Roman" w:cs="Times New Roman"/>
          <w:sz w:val="24"/>
          <w:szCs w:val="24"/>
        </w:rPr>
        <w:t xml:space="preserve">30 </w:t>
      </w:r>
      <w:proofErr w:type="spellStart"/>
      <w:r w:rsidRPr="00384955">
        <w:rPr>
          <w:rFonts w:ascii="Times New Roman" w:eastAsiaTheme="minorEastAsia" w:hAnsi="Times New Roman" w:cs="Times New Roman"/>
          <w:sz w:val="24"/>
          <w:szCs w:val="24"/>
        </w:rPr>
        <w:t>мбар</w:t>
      </w:r>
      <w:proofErr w:type="spellEnd"/>
      <w:r w:rsidR="00E31F97"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w:t>
      </w:r>
    </w:p>
    <w:p w:rsidR="009D24A6" w:rsidRPr="00384955" w:rsidRDefault="009D24A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e) приборы категории I</w:t>
      </w:r>
      <w:r w:rsidRPr="00384955">
        <w:rPr>
          <w:rFonts w:ascii="Times New Roman" w:eastAsiaTheme="minorEastAsia" w:hAnsi="Times New Roman" w:cs="Times New Roman"/>
          <w:sz w:val="24"/>
          <w:szCs w:val="24"/>
          <w:vertAlign w:val="subscript"/>
        </w:rPr>
        <w:t>3Р(30)</w:t>
      </w:r>
      <w:r w:rsidR="00D7506E" w:rsidRPr="00384955">
        <w:rPr>
          <w:rFonts w:ascii="Times New Roman" w:eastAsiaTheme="minorEastAsia" w:hAnsi="Times New Roman" w:cs="Times New Roman"/>
          <w:sz w:val="24"/>
          <w:szCs w:val="24"/>
          <w:vertAlign w:val="subscript"/>
        </w:rPr>
        <w:t xml:space="preserve"> </w:t>
      </w:r>
      <w:r w:rsidRPr="00384955">
        <w:rPr>
          <w:rFonts w:ascii="Times New Roman" w:eastAsiaTheme="minorEastAsia" w:hAnsi="Times New Roman" w:cs="Times New Roman"/>
          <w:sz w:val="24"/>
          <w:szCs w:val="24"/>
        </w:rPr>
        <w:t xml:space="preserve">, которые могут использоваться с пропаном только при номинальном рабочем давлении </w:t>
      </w:r>
      <w:r w:rsidR="00D7506E" w:rsidRPr="00384955">
        <w:rPr>
          <w:rFonts w:ascii="Times New Roman" w:eastAsiaTheme="minorEastAsia" w:hAnsi="Times New Roman" w:cs="Times New Roman"/>
          <w:sz w:val="24"/>
          <w:szCs w:val="24"/>
        </w:rPr>
        <w:t>3000 Па (</w:t>
      </w:r>
      <w:r w:rsidRPr="00384955">
        <w:rPr>
          <w:rFonts w:ascii="Times New Roman" w:eastAsiaTheme="minorEastAsia" w:hAnsi="Times New Roman" w:cs="Times New Roman"/>
          <w:sz w:val="24"/>
          <w:szCs w:val="24"/>
        </w:rPr>
        <w:t xml:space="preserve">30 </w:t>
      </w:r>
      <w:proofErr w:type="spellStart"/>
      <w:r w:rsidRPr="00384955">
        <w:rPr>
          <w:rFonts w:ascii="Times New Roman" w:eastAsiaTheme="minorEastAsia" w:hAnsi="Times New Roman" w:cs="Times New Roman"/>
          <w:sz w:val="24"/>
          <w:szCs w:val="24"/>
        </w:rPr>
        <w:t>мбар</w:t>
      </w:r>
      <w:proofErr w:type="spellEnd"/>
      <w:r w:rsidR="00D7506E"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w:t>
      </w:r>
    </w:p>
    <w:p w:rsidR="009D24A6" w:rsidRPr="00384955" w:rsidRDefault="009D24A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f) приборы категории I</w:t>
      </w:r>
      <w:r w:rsidRPr="00384955">
        <w:rPr>
          <w:rFonts w:ascii="Times New Roman" w:eastAsiaTheme="minorEastAsia" w:hAnsi="Times New Roman" w:cs="Times New Roman"/>
          <w:sz w:val="24"/>
          <w:szCs w:val="24"/>
          <w:vertAlign w:val="subscript"/>
        </w:rPr>
        <w:t>3P(37)</w:t>
      </w:r>
      <w:r w:rsidR="00D7506E" w:rsidRPr="00384955">
        <w:rPr>
          <w:rFonts w:ascii="Times New Roman" w:eastAsiaTheme="minorEastAsia" w:hAnsi="Times New Roman" w:cs="Times New Roman"/>
          <w:sz w:val="24"/>
          <w:szCs w:val="24"/>
          <w:vertAlign w:val="subscript"/>
        </w:rPr>
        <w:t xml:space="preserve"> </w:t>
      </w:r>
      <w:r w:rsidRPr="00384955">
        <w:rPr>
          <w:rFonts w:ascii="Times New Roman" w:eastAsiaTheme="minorEastAsia" w:hAnsi="Times New Roman" w:cs="Times New Roman"/>
          <w:sz w:val="24"/>
          <w:szCs w:val="24"/>
        </w:rPr>
        <w:t xml:space="preserve">, которые могут использоваться с пропаном только при номинальном рабочем давлении </w:t>
      </w:r>
      <w:r w:rsidR="00D7506E" w:rsidRPr="00384955">
        <w:rPr>
          <w:rFonts w:ascii="Times New Roman" w:eastAsiaTheme="minorEastAsia" w:hAnsi="Times New Roman" w:cs="Times New Roman"/>
          <w:sz w:val="24"/>
          <w:szCs w:val="24"/>
        </w:rPr>
        <w:t>3700 Па (</w:t>
      </w:r>
      <w:r w:rsidRPr="00384955">
        <w:rPr>
          <w:rFonts w:ascii="Times New Roman" w:eastAsiaTheme="minorEastAsia" w:hAnsi="Times New Roman" w:cs="Times New Roman"/>
          <w:sz w:val="24"/>
          <w:szCs w:val="24"/>
        </w:rPr>
        <w:t xml:space="preserve">37 </w:t>
      </w:r>
      <w:proofErr w:type="spellStart"/>
      <w:r w:rsidRPr="00384955">
        <w:rPr>
          <w:rFonts w:ascii="Times New Roman" w:eastAsiaTheme="minorEastAsia" w:hAnsi="Times New Roman" w:cs="Times New Roman"/>
          <w:sz w:val="24"/>
          <w:szCs w:val="24"/>
        </w:rPr>
        <w:t>мбар</w:t>
      </w:r>
      <w:proofErr w:type="spellEnd"/>
      <w:r w:rsidR="00D7506E"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w:t>
      </w:r>
    </w:p>
    <w:p w:rsidR="00A75B8A" w:rsidRDefault="009D24A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g) приборы категории I</w:t>
      </w:r>
      <w:r w:rsidRPr="00384955">
        <w:rPr>
          <w:rFonts w:ascii="Times New Roman" w:eastAsiaTheme="minorEastAsia" w:hAnsi="Times New Roman" w:cs="Times New Roman"/>
          <w:sz w:val="24"/>
          <w:szCs w:val="24"/>
          <w:vertAlign w:val="subscript"/>
        </w:rPr>
        <w:t>3P(50)</w:t>
      </w:r>
      <w:r w:rsidR="00D7506E" w:rsidRPr="00384955">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 xml:space="preserve">, которые могут использоваться с пропаном только при номинальном рабочем давлении </w:t>
      </w:r>
      <w:r w:rsidR="00D7506E" w:rsidRPr="00384955">
        <w:rPr>
          <w:rFonts w:ascii="Times New Roman" w:eastAsiaTheme="minorEastAsia" w:hAnsi="Times New Roman" w:cs="Times New Roman"/>
          <w:sz w:val="24"/>
          <w:szCs w:val="24"/>
        </w:rPr>
        <w:t>5000 Па (</w:t>
      </w:r>
      <w:r w:rsidRPr="00384955">
        <w:rPr>
          <w:rFonts w:ascii="Times New Roman" w:eastAsiaTheme="minorEastAsia" w:hAnsi="Times New Roman" w:cs="Times New Roman"/>
          <w:sz w:val="24"/>
          <w:szCs w:val="24"/>
        </w:rPr>
        <w:t xml:space="preserve">50 </w:t>
      </w:r>
      <w:proofErr w:type="spellStart"/>
      <w:r w:rsidRPr="00384955">
        <w:rPr>
          <w:rFonts w:ascii="Times New Roman" w:eastAsiaTheme="minorEastAsia" w:hAnsi="Times New Roman" w:cs="Times New Roman"/>
          <w:sz w:val="24"/>
          <w:szCs w:val="24"/>
        </w:rPr>
        <w:t>мбар</w:t>
      </w:r>
      <w:proofErr w:type="spellEnd"/>
      <w:r w:rsidR="00D7506E"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w:t>
      </w:r>
    </w:p>
    <w:p w:rsidR="00384955" w:rsidRDefault="00384955"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84955" w:rsidRDefault="00384955"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84955" w:rsidRDefault="00384955"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9F48D2" w:rsidRPr="00384955" w:rsidRDefault="009F48D2"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5F6CAE" w:rsidRPr="00384955" w:rsidRDefault="005F6CAE"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lastRenderedPageBreak/>
        <w:t>5 Характеристики безопасности, конструкционные и эксплуатационные характеристики</w:t>
      </w:r>
    </w:p>
    <w:p w:rsidR="005F6CAE" w:rsidRPr="00384955" w:rsidRDefault="005F6CAE"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5F6CAE" w:rsidRPr="00384955" w:rsidRDefault="005F6CAE"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5.1 Преобразование в разные газы</w:t>
      </w:r>
    </w:p>
    <w:p w:rsidR="005F6CAE" w:rsidRPr="00384955" w:rsidRDefault="005F6CAE"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5F6CAE" w:rsidRPr="00384955" w:rsidRDefault="005F6CAE"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Прибор должен поставляться для одной категории газа и для одного рабочего давления или пары давления, если только диапазон испытательного давления для этой категории не включает диапазон испытательного давления для других категорий. В этом случае вспомогательные категории также могут быть указаны на табличке данных. Например, для категории I</w:t>
      </w:r>
      <w:r w:rsidRPr="00384955">
        <w:rPr>
          <w:rFonts w:ascii="Times New Roman" w:eastAsiaTheme="minorEastAsia" w:hAnsi="Times New Roman" w:cs="Times New Roman"/>
          <w:sz w:val="24"/>
          <w:szCs w:val="24"/>
          <w:vertAlign w:val="subscript"/>
        </w:rPr>
        <w:t xml:space="preserve">3+ </w:t>
      </w:r>
      <w:r w:rsidRPr="00384955">
        <w:rPr>
          <w:rFonts w:ascii="Times New Roman" w:eastAsiaTheme="minorEastAsia" w:hAnsi="Times New Roman" w:cs="Times New Roman"/>
          <w:sz w:val="24"/>
          <w:szCs w:val="24"/>
        </w:rPr>
        <w:t>охватываются испытательные давления для категорий I</w:t>
      </w:r>
      <w:r w:rsidRPr="00384955">
        <w:rPr>
          <w:rFonts w:ascii="Times New Roman" w:eastAsiaTheme="minorEastAsia" w:hAnsi="Times New Roman" w:cs="Times New Roman"/>
          <w:sz w:val="24"/>
          <w:szCs w:val="24"/>
          <w:vertAlign w:val="subscript"/>
        </w:rPr>
        <w:t>3B/P(30)</w:t>
      </w:r>
      <w:r w:rsidRPr="00384955">
        <w:rPr>
          <w:rFonts w:ascii="Times New Roman" w:eastAsiaTheme="minorEastAsia" w:hAnsi="Times New Roman" w:cs="Times New Roman"/>
          <w:sz w:val="24"/>
          <w:szCs w:val="24"/>
        </w:rPr>
        <w:t>, I</w:t>
      </w:r>
      <w:r w:rsidRPr="00384955">
        <w:rPr>
          <w:rFonts w:ascii="Times New Roman" w:eastAsiaTheme="minorEastAsia" w:hAnsi="Times New Roman" w:cs="Times New Roman"/>
          <w:sz w:val="24"/>
          <w:szCs w:val="24"/>
          <w:vertAlign w:val="subscript"/>
        </w:rPr>
        <w:t xml:space="preserve">3P(37) </w:t>
      </w:r>
      <w:r w:rsidRPr="00384955">
        <w:rPr>
          <w:rFonts w:ascii="Times New Roman" w:eastAsiaTheme="minorEastAsia" w:hAnsi="Times New Roman" w:cs="Times New Roman"/>
          <w:sz w:val="24"/>
          <w:szCs w:val="24"/>
        </w:rPr>
        <w:t>и I</w:t>
      </w:r>
      <w:r w:rsidRPr="00384955">
        <w:rPr>
          <w:rFonts w:ascii="Times New Roman" w:eastAsiaTheme="minorEastAsia" w:hAnsi="Times New Roman" w:cs="Times New Roman"/>
          <w:sz w:val="24"/>
          <w:szCs w:val="24"/>
          <w:vertAlign w:val="subscript"/>
        </w:rPr>
        <w:t>3B</w:t>
      </w:r>
      <w:r w:rsidRPr="00384955">
        <w:rPr>
          <w:rFonts w:ascii="Times New Roman" w:eastAsiaTheme="minorEastAsia" w:hAnsi="Times New Roman" w:cs="Times New Roman"/>
          <w:sz w:val="24"/>
          <w:szCs w:val="24"/>
        </w:rPr>
        <w:t>.</w:t>
      </w:r>
    </w:p>
    <w:p w:rsidR="005F6CAE" w:rsidRPr="00384955" w:rsidRDefault="005F6CAE"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Преобразование в другую категорию или давление, или пару показателей давления не допускается.</w:t>
      </w:r>
    </w:p>
    <w:p w:rsidR="00F52C11" w:rsidRPr="00384955" w:rsidRDefault="00F52C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F52C11" w:rsidRPr="00384955" w:rsidRDefault="00F52C11"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5.2 Материалы</w:t>
      </w:r>
    </w:p>
    <w:p w:rsidR="00F52C11" w:rsidRPr="00384955" w:rsidRDefault="00F52C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F52C11" w:rsidRPr="00384955" w:rsidRDefault="00F52C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Качество и толщина материалов, используемых в конструкции обогревателя, должны быть такими, чтобы характеристики безопасности не изменялись при использовании.</w:t>
      </w:r>
    </w:p>
    <w:p w:rsidR="00F52C11" w:rsidRPr="00384955" w:rsidRDefault="00F52C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В частности, все части обогревателя, включая органы управления, должны выдерживать механические, химические и термические условия, которым они могут подвергаться во время их использования и при температуре окружающей среды </w:t>
      </w:r>
      <w:proofErr w:type="gramStart"/>
      <w:r w:rsidRPr="00384955">
        <w:rPr>
          <w:rFonts w:ascii="Times New Roman" w:eastAsiaTheme="minorEastAsia" w:hAnsi="Times New Roman" w:cs="Times New Roman"/>
          <w:sz w:val="24"/>
          <w:szCs w:val="24"/>
        </w:rPr>
        <w:t>от</w:t>
      </w:r>
      <w:proofErr w:type="gramEnd"/>
      <w:r w:rsidRPr="00384955">
        <w:rPr>
          <w:rFonts w:ascii="Times New Roman" w:eastAsiaTheme="minorEastAsia" w:hAnsi="Times New Roman" w:cs="Times New Roman"/>
          <w:sz w:val="24"/>
          <w:szCs w:val="24"/>
        </w:rPr>
        <w:t xml:space="preserve"> минус 20 °C до 60 °C. В нормальных условиях использования, очистки или регулировки материалы не должны подвергаться каким-либо изменениям, которые могут ухудшить их характеристики. Детали из листового металла, не изготовленные из коррозионностойкого материала, должны быть эмалированы стекловидным материалом или покрыты другой эффективной защитой от коррозии.</w:t>
      </w:r>
    </w:p>
    <w:p w:rsidR="00F52C11" w:rsidRPr="00384955" w:rsidRDefault="00F52C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Материалы приборов, которые предназначены для использования в дорожных автомобилях категорий M1 и N1, должны соответствовать Европейской директиве 2000/53/EC.</w:t>
      </w:r>
    </w:p>
    <w:p w:rsidR="00F52C11" w:rsidRPr="00384955" w:rsidRDefault="00F52C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Не допускается использование материалов, содержащи</w:t>
      </w:r>
      <w:r w:rsidR="0047441F">
        <w:rPr>
          <w:rFonts w:ascii="Times New Roman" w:eastAsiaTheme="minorEastAsia" w:hAnsi="Times New Roman" w:cs="Times New Roman"/>
          <w:sz w:val="24"/>
          <w:szCs w:val="24"/>
        </w:rPr>
        <w:t>х</w:t>
      </w:r>
      <w:r w:rsidRPr="00384955">
        <w:rPr>
          <w:rFonts w:ascii="Times New Roman" w:eastAsiaTheme="minorEastAsia" w:hAnsi="Times New Roman" w:cs="Times New Roman"/>
          <w:sz w:val="24"/>
          <w:szCs w:val="24"/>
        </w:rPr>
        <w:t xml:space="preserve"> асбест.</w:t>
      </w:r>
    </w:p>
    <w:p w:rsidR="00F52C11" w:rsidRPr="00384955" w:rsidRDefault="00F52C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Не допускается использование алюминиевых газовых труб.</w:t>
      </w:r>
    </w:p>
    <w:p w:rsidR="00F52C11" w:rsidRPr="00384955" w:rsidRDefault="00F52C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Все доступные компоненты не должны иметь острых краев или углов, которые могут привести к травме во время использования или технического обслуживания. Крепления для стеклянных компонентов должны быть такими, чтобы избежать нагрузок на стекло при нормальном использовании.</w:t>
      </w:r>
    </w:p>
    <w:p w:rsidR="00F52C11" w:rsidRPr="00384955" w:rsidRDefault="00F52C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Прибор должен быть сконструирован таким образом, чтобы он мог поглощать вибрации и относительные движения автомобиля. Все части контура сгорания должны быть изготовлены из коррозионностойких материалов или иметь постоянную защиту от коррозии (например, от конденсата). Если для деталей, контактирующих с выхлопными газами, используется </w:t>
      </w:r>
      <w:r w:rsidR="00920FC1">
        <w:rPr>
          <w:rFonts w:ascii="Times New Roman" w:eastAsiaTheme="minorEastAsia" w:hAnsi="Times New Roman" w:cs="Times New Roman"/>
          <w:sz w:val="24"/>
          <w:szCs w:val="24"/>
        </w:rPr>
        <w:t xml:space="preserve">мягкая </w:t>
      </w:r>
      <w:r w:rsidRPr="00384955">
        <w:rPr>
          <w:rFonts w:ascii="Times New Roman" w:eastAsiaTheme="minorEastAsia" w:hAnsi="Times New Roman" w:cs="Times New Roman"/>
          <w:sz w:val="24"/>
          <w:szCs w:val="24"/>
        </w:rPr>
        <w:t>сталь, защищенная от коррозии, минимальная толщина должна составлять 1 мм. Для приборов, предназначенных для использования в морских условиях, может потребоваться дополнительная защита от коррозии.</w:t>
      </w:r>
    </w:p>
    <w:p w:rsidR="00F52C11" w:rsidRPr="00384955" w:rsidRDefault="00F52C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Уплотнения, с которыми соприкасается выхлопной газ, не должны подвергаться неблагоприятному воздействию влаги или тепла (см. 5.13).</w:t>
      </w:r>
    </w:p>
    <w:p w:rsidR="00F52C11" w:rsidRPr="00384955" w:rsidRDefault="00F52C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Неметаллические материалы, которые используются в качестве уплотнений и смазок на газовом тракте, должны быть устойчивы к воздействию СНГ. Диафрагмы и уплотнения должны соответствовать EN 549.</w:t>
      </w:r>
    </w:p>
    <w:p w:rsidR="00A75B8A" w:rsidRDefault="00A75B8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84955" w:rsidRPr="00384955" w:rsidRDefault="00384955"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F52C11" w:rsidRPr="00384955" w:rsidRDefault="00F52C11"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lastRenderedPageBreak/>
        <w:t>5.3 Доступность компонентов</w:t>
      </w:r>
    </w:p>
    <w:p w:rsidR="00F52C11" w:rsidRPr="00384955" w:rsidRDefault="00F52C11"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F52C11" w:rsidRPr="00417041" w:rsidRDefault="00F52C11" w:rsidP="00384955">
      <w:pPr>
        <w:autoSpaceDE w:val="0"/>
        <w:autoSpaceDN w:val="0"/>
        <w:adjustRightInd w:val="0"/>
        <w:spacing w:after="0" w:line="240" w:lineRule="auto"/>
        <w:ind w:firstLine="567"/>
        <w:jc w:val="both"/>
        <w:rPr>
          <w:rFonts w:ascii="Times New Roman" w:eastAsiaTheme="minorEastAsia" w:hAnsi="Times New Roman" w:cs="Times New Roman"/>
          <w:color w:val="000000" w:themeColor="text1"/>
          <w:sz w:val="24"/>
          <w:szCs w:val="24"/>
        </w:rPr>
      </w:pPr>
      <w:r w:rsidRPr="00417041">
        <w:rPr>
          <w:rFonts w:ascii="Times New Roman" w:eastAsiaTheme="minorEastAsia" w:hAnsi="Times New Roman" w:cs="Times New Roman"/>
          <w:color w:val="000000" w:themeColor="text1"/>
          <w:sz w:val="24"/>
          <w:szCs w:val="24"/>
        </w:rPr>
        <w:t>Компоненты, которые требуют технического обслуживания или замены, должны быть спроектированы или маркированы таким образом, чтобы не допустить их неправильной установки при соблюдении инструкций по техническому обслуживанию и ремонту.</w:t>
      </w:r>
      <w:r w:rsidR="00ED26AE" w:rsidRPr="00417041">
        <w:rPr>
          <w:rFonts w:ascii="Times New Roman" w:eastAsiaTheme="minorEastAsia" w:hAnsi="Times New Roman" w:cs="Times New Roman"/>
          <w:color w:val="000000" w:themeColor="text1"/>
          <w:sz w:val="24"/>
          <w:szCs w:val="24"/>
        </w:rPr>
        <w:t xml:space="preserve"> </w:t>
      </w:r>
    </w:p>
    <w:p w:rsidR="00F52C11" w:rsidRPr="00822820" w:rsidRDefault="00822820" w:rsidP="00384955">
      <w:pPr>
        <w:autoSpaceDE w:val="0"/>
        <w:autoSpaceDN w:val="0"/>
        <w:adjustRightInd w:val="0"/>
        <w:spacing w:after="0" w:line="240" w:lineRule="auto"/>
        <w:ind w:firstLine="567"/>
        <w:jc w:val="both"/>
        <w:rPr>
          <w:rFonts w:ascii="Times New Roman" w:eastAsiaTheme="minorEastAsia" w:hAnsi="Times New Roman" w:cs="Times New Roman"/>
          <w:color w:val="000000" w:themeColor="text1"/>
          <w:sz w:val="24"/>
          <w:szCs w:val="24"/>
        </w:rPr>
      </w:pPr>
      <w:r w:rsidRPr="00822820">
        <w:rPr>
          <w:rFonts w:ascii="Times New Roman" w:eastAsiaTheme="minorEastAsia" w:hAnsi="Times New Roman" w:cs="Times New Roman"/>
          <w:color w:val="000000" w:themeColor="text1"/>
          <w:sz w:val="24"/>
          <w:szCs w:val="24"/>
        </w:rPr>
        <w:t xml:space="preserve">При необходимости регулярной замены </w:t>
      </w:r>
      <w:r w:rsidR="00F52C11" w:rsidRPr="00822820">
        <w:rPr>
          <w:rFonts w:ascii="Times New Roman" w:eastAsiaTheme="minorEastAsia" w:hAnsi="Times New Roman" w:cs="Times New Roman"/>
          <w:color w:val="000000" w:themeColor="text1"/>
          <w:sz w:val="24"/>
          <w:szCs w:val="24"/>
        </w:rPr>
        <w:t>батареи и т.д., замена должна быть легкой.</w:t>
      </w:r>
    </w:p>
    <w:p w:rsidR="00F52C11" w:rsidRPr="00384955" w:rsidRDefault="00F52C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Рабочие элементы, такие как ручки, рычаги и т.д., должны быть доступны, но расположены таким образом, чтобы их нельзя было сломать или повредить.</w:t>
      </w:r>
    </w:p>
    <w:p w:rsidR="009376C0" w:rsidRPr="00384955" w:rsidRDefault="009376C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9376C0" w:rsidRPr="00384955" w:rsidRDefault="009376C0"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5.4 Прочность сборки</w:t>
      </w:r>
    </w:p>
    <w:p w:rsidR="009376C0" w:rsidRPr="00384955" w:rsidRDefault="009376C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9376C0" w:rsidRPr="00384955" w:rsidRDefault="009376C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Конструкция обогревателя должна быть такой, чтобы при нормальных условиях транспортировки, установки, использования и технического обслуживания не происходило никакого смещения деталей, деформации или износа, которые могут ухудшить его работу.</w:t>
      </w:r>
    </w:p>
    <w:p w:rsidR="009376C0" w:rsidRPr="00384955" w:rsidRDefault="009376C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9376C0" w:rsidRPr="00384955" w:rsidRDefault="009376C0"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5.5 Герметичность</w:t>
      </w:r>
    </w:p>
    <w:p w:rsidR="009376C0" w:rsidRPr="00384955" w:rsidRDefault="009376C0"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9376C0" w:rsidRPr="00384955" w:rsidRDefault="009376C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b/>
          <w:sz w:val="24"/>
          <w:szCs w:val="24"/>
        </w:rPr>
        <w:t xml:space="preserve">5.5.1 Герметичность </w:t>
      </w:r>
      <w:proofErr w:type="spellStart"/>
      <w:r w:rsidRPr="00384955">
        <w:rPr>
          <w:rFonts w:ascii="Times New Roman" w:eastAsiaTheme="minorEastAsia" w:hAnsi="Times New Roman" w:cs="Times New Roman"/>
          <w:b/>
          <w:sz w:val="24"/>
          <w:szCs w:val="24"/>
        </w:rPr>
        <w:t>газонесущих</w:t>
      </w:r>
      <w:proofErr w:type="spellEnd"/>
      <w:r w:rsidRPr="00384955">
        <w:rPr>
          <w:rFonts w:ascii="Times New Roman" w:eastAsiaTheme="minorEastAsia" w:hAnsi="Times New Roman" w:cs="Times New Roman"/>
          <w:b/>
          <w:sz w:val="24"/>
          <w:szCs w:val="24"/>
        </w:rPr>
        <w:t xml:space="preserve"> частей</w:t>
      </w:r>
    </w:p>
    <w:p w:rsidR="009376C0" w:rsidRPr="00384955" w:rsidRDefault="009376C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5.5.1.1 Конструкция</w:t>
      </w:r>
    </w:p>
    <w:p w:rsidR="009376C0" w:rsidRPr="00384955" w:rsidRDefault="009376C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Отверстия для винтов, штифтов и т.</w:t>
      </w:r>
      <w:r w:rsidR="0047441F">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д., предназначенные для сборки компонентов, не должны открываться в газовые каналы и должны иметь толщину стенки не менее 1 мм.</w:t>
      </w:r>
    </w:p>
    <w:p w:rsidR="009376C0" w:rsidRPr="00384955" w:rsidRDefault="009376C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Герметичность узлов, соединенных с газовым контуром, должна обеспечиваться с помощью соединений металл-металл или соединений с уплотнениями (например, шайб, уплотнительных колец или прокладок).</w:t>
      </w:r>
    </w:p>
    <w:p w:rsidR="009376C0" w:rsidRPr="00384955" w:rsidRDefault="009376C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Для деталей, которые не требуют разборки при обычном техническом обслуживании, разрешается использовать герметики для резьбы, соответствующие </w:t>
      </w:r>
      <w:r w:rsidR="007B3F1A">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EN 751-1 или EN 751-2.</w:t>
      </w:r>
    </w:p>
    <w:p w:rsidR="009376C0" w:rsidRPr="00384955" w:rsidRDefault="009376C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Не допускается использование мягкого припоя для обеспечения герметичности соединений газового контура внутри обогревателя.</w:t>
      </w:r>
    </w:p>
    <w:p w:rsidR="009376C0" w:rsidRPr="00384955" w:rsidRDefault="009376C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Съемные компоненты или резьбовые части трубопровода, которые могут быть демонтированы во время обычного технического обслуживания, должны оставаться исправными после пяти отсоединений, при необходимости после замены прокладки, если этого требуют инструкции производителя.</w:t>
      </w:r>
    </w:p>
    <w:p w:rsidR="009376C0" w:rsidRPr="00384955" w:rsidRDefault="009376C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5.5.1.2 Испытание на герметичность</w:t>
      </w:r>
    </w:p>
    <w:p w:rsidR="009376C0" w:rsidRPr="00384955" w:rsidRDefault="009376C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При испытаниях в соответствии с 6.5.1.2 обнаруженная утечка не должна превышать 40 см</w:t>
      </w:r>
      <w:r w:rsidRPr="00384955">
        <w:rPr>
          <w:rFonts w:ascii="Times New Roman" w:eastAsiaTheme="minorEastAsia" w:hAnsi="Times New Roman" w:cs="Times New Roman"/>
          <w:sz w:val="24"/>
          <w:szCs w:val="24"/>
          <w:vertAlign w:val="superscript"/>
        </w:rPr>
        <w:t>3</w:t>
      </w:r>
      <w:r w:rsidRPr="00384955">
        <w:rPr>
          <w:rFonts w:ascii="Times New Roman" w:eastAsiaTheme="minorEastAsia" w:hAnsi="Times New Roman" w:cs="Times New Roman"/>
          <w:sz w:val="24"/>
          <w:szCs w:val="24"/>
        </w:rPr>
        <w:t>/ч.</w:t>
      </w:r>
    </w:p>
    <w:p w:rsidR="009376C0" w:rsidRPr="00384955" w:rsidRDefault="009376C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9376C0" w:rsidRPr="00384955" w:rsidRDefault="009376C0"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5.5.2 Герметичность контура сгорания</w:t>
      </w:r>
    </w:p>
    <w:p w:rsidR="009376C0" w:rsidRPr="00384955" w:rsidRDefault="009376C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Обогреватели, включая все части, которые служат для подачи воздуха для горения и дымохода, должны образовывать непрерывную герметичную конструкцию. Должны быть установлены все необходимые удлинители, и все элементы, включая воздуховоды, должны быть частью прибора или указаны в инструкциях по установке.</w:t>
      </w:r>
    </w:p>
    <w:p w:rsidR="009376C0" w:rsidRPr="00384955" w:rsidRDefault="009376C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Контур сгорания от впуска воздуха для горения до входа в теплообменник не должен превышать скорость утечки 1,0 м</w:t>
      </w:r>
      <w:r w:rsidRPr="00384955">
        <w:rPr>
          <w:rFonts w:ascii="Times New Roman" w:eastAsiaTheme="minorEastAsia" w:hAnsi="Times New Roman" w:cs="Times New Roman"/>
          <w:sz w:val="24"/>
          <w:szCs w:val="24"/>
          <w:vertAlign w:val="superscript"/>
        </w:rPr>
        <w:t>3</w:t>
      </w:r>
      <w:r w:rsidRPr="00384955">
        <w:rPr>
          <w:rFonts w:ascii="Times New Roman" w:eastAsiaTheme="minorEastAsia" w:hAnsi="Times New Roman" w:cs="Times New Roman"/>
          <w:sz w:val="24"/>
          <w:szCs w:val="24"/>
        </w:rPr>
        <w:t>/ч при испытании по 6.5.2.2.</w:t>
      </w:r>
    </w:p>
    <w:p w:rsidR="009376C0" w:rsidRPr="00384955" w:rsidRDefault="009376C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Контур сгорания от входа теплообменника к выходу дымохода не должен </w:t>
      </w:r>
      <w:r w:rsidR="00862806" w:rsidRPr="00384955">
        <w:rPr>
          <w:rFonts w:ascii="Times New Roman" w:eastAsiaTheme="minorEastAsia" w:hAnsi="Times New Roman" w:cs="Times New Roman"/>
          <w:sz w:val="24"/>
          <w:szCs w:val="24"/>
        </w:rPr>
        <w:t>превышать скорость утечки 0,2 м</w:t>
      </w:r>
      <w:r w:rsidRPr="00384955">
        <w:rPr>
          <w:rFonts w:ascii="Times New Roman" w:eastAsiaTheme="minorEastAsia" w:hAnsi="Times New Roman" w:cs="Times New Roman"/>
          <w:sz w:val="24"/>
          <w:szCs w:val="24"/>
          <w:vertAlign w:val="superscript"/>
        </w:rPr>
        <w:t>3</w:t>
      </w:r>
      <w:r w:rsidRPr="00384955">
        <w:rPr>
          <w:rFonts w:ascii="Times New Roman" w:eastAsiaTheme="minorEastAsia" w:hAnsi="Times New Roman" w:cs="Times New Roman"/>
          <w:sz w:val="24"/>
          <w:szCs w:val="24"/>
        </w:rPr>
        <w:t>/ч при испытании по 6.5.2.2.</w:t>
      </w:r>
    </w:p>
    <w:p w:rsidR="00A75B8A" w:rsidRDefault="00A75B8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822820" w:rsidRPr="00384955" w:rsidRDefault="0082282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lastRenderedPageBreak/>
        <w:t>5.6 Подключение впуска газа</w:t>
      </w: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Соединение для впуска газа должно быть жестким и надежно прикрепленным к обогревателю. Типы подключения показаны в таблице А.3.</w:t>
      </w: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5.7 Прочность и крепление обогревателя</w:t>
      </w: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Обогреватель должен быть сконструирован таким образом, чтобы он был механически безопасным для конструкции автомобиля.</w:t>
      </w: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Если обогреватель установлен, как описано в инструкциях производителя, он не должен смещаться от своего установленного положения.</w:t>
      </w: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5.8 Краны и элементы управления</w:t>
      </w: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5.8.1 Общие положения</w:t>
      </w: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Краны размещают в таком положении, чтобы они были удобны в эксплуатации и не повредились при нормальном использовании. Их работа должна оставаться легкой во время и после испытаний, </w:t>
      </w:r>
      <w:r w:rsidR="00417F73" w:rsidRPr="00384955">
        <w:rPr>
          <w:rFonts w:ascii="Times New Roman" w:eastAsiaTheme="minorEastAsia" w:hAnsi="Times New Roman" w:cs="Times New Roman"/>
          <w:sz w:val="24"/>
          <w:szCs w:val="24"/>
        </w:rPr>
        <w:t>приведенных</w:t>
      </w:r>
      <w:r w:rsidRPr="00384955">
        <w:rPr>
          <w:rFonts w:ascii="Times New Roman" w:eastAsiaTheme="minorEastAsia" w:hAnsi="Times New Roman" w:cs="Times New Roman"/>
          <w:sz w:val="24"/>
          <w:szCs w:val="24"/>
        </w:rPr>
        <w:t xml:space="preserve"> в разделе 6. Они должны быть защищены от внешнего забивания. Все части контроля должны быть чистыми.</w:t>
      </w: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Краны устанавливают таким образом, чтобы исключить случайное перемещение корпуса крана относительно соединения для подачи газа.</w:t>
      </w: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Органы управления, размещенные в газовом контуре, размещают таким образом, чтобы упростить техническое обслуживание сервисным инженером и обеспечить возможность их замены сервисным инженером.</w:t>
      </w: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Обогреватель не должен иметь регулятора давления.</w:t>
      </w: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Обогреватели с атмосферной горелкой с ручным зажиганием оснащаются блокировкой зажигания, блокировкой повторного зажигания или эквивалентным устройством, если только при испытаниях, </w:t>
      </w:r>
      <w:r w:rsidR="00101E76" w:rsidRPr="00384955">
        <w:rPr>
          <w:rFonts w:ascii="Times New Roman" w:eastAsiaTheme="minorEastAsia" w:hAnsi="Times New Roman" w:cs="Times New Roman"/>
          <w:sz w:val="24"/>
          <w:szCs w:val="24"/>
        </w:rPr>
        <w:t>приведенных</w:t>
      </w:r>
      <w:r w:rsidRPr="00384955">
        <w:rPr>
          <w:rFonts w:ascii="Times New Roman" w:eastAsiaTheme="minorEastAsia" w:hAnsi="Times New Roman" w:cs="Times New Roman"/>
          <w:sz w:val="24"/>
          <w:szCs w:val="24"/>
        </w:rPr>
        <w:t xml:space="preserve"> в 6.19.3, обогреватель и его дымоход не выдерживают воспламенение с задержкой по максимальной энергии без опасности для пользователя.</w:t>
      </w: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Обогреватели, имеющие номинальную тепловую мощность &gt;</w:t>
      </w:r>
      <w:r w:rsidR="006649A6" w:rsidRPr="00384955">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3,5 кВт, должны быть оснащены терморегулятором. Подвод тепла обогревателем может быть переменным и/или иметь настройку «</w:t>
      </w:r>
      <w:proofErr w:type="spellStart"/>
      <w:r w:rsidRPr="00384955">
        <w:rPr>
          <w:rFonts w:ascii="Times New Roman" w:eastAsiaTheme="minorEastAsia" w:hAnsi="Times New Roman" w:cs="Times New Roman"/>
          <w:sz w:val="24"/>
          <w:szCs w:val="24"/>
        </w:rPr>
        <w:t>вкл</w:t>
      </w:r>
      <w:proofErr w:type="spellEnd"/>
      <w:r w:rsidRPr="00384955">
        <w:rPr>
          <w:rFonts w:ascii="Times New Roman" w:eastAsiaTheme="minorEastAsia" w:hAnsi="Times New Roman" w:cs="Times New Roman"/>
          <w:sz w:val="24"/>
          <w:szCs w:val="24"/>
        </w:rPr>
        <w:t>/</w:t>
      </w:r>
      <w:proofErr w:type="spellStart"/>
      <w:proofErr w:type="gramStart"/>
      <w:r w:rsidRPr="00384955">
        <w:rPr>
          <w:rFonts w:ascii="Times New Roman" w:eastAsiaTheme="minorEastAsia" w:hAnsi="Times New Roman" w:cs="Times New Roman"/>
          <w:sz w:val="24"/>
          <w:szCs w:val="24"/>
        </w:rPr>
        <w:t>выкл</w:t>
      </w:r>
      <w:proofErr w:type="spellEnd"/>
      <w:proofErr w:type="gramEnd"/>
      <w:r w:rsidRPr="00384955">
        <w:rPr>
          <w:rFonts w:ascii="Times New Roman" w:eastAsiaTheme="minorEastAsia" w:hAnsi="Times New Roman" w:cs="Times New Roman"/>
          <w:sz w:val="24"/>
          <w:szCs w:val="24"/>
        </w:rPr>
        <w:t>» в зависимости от температуры в помещении. Если подводимое тепло постоянно изменяется, должно быть достигнуто предельное отношение не менее 1:3. Отказ регулятора температуры не должен приводить к необратимому повреждению обогревателя. Если терморегулятор не предусмотрен в случае обогревателей с номинальной потребляемой мощностью ≤ 3,5 кВт, подача газа должна регулироваться вручную в соотношении не менее 1:3 с помощью элемента управления.</w:t>
      </w: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Пробковый кран должен иметь компенсирующее устройство для автоматического устранения любого износа между штекером и корпусом крана.</w:t>
      </w: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Контрольные устройства должны быть изготовлены из негорючих материалов, которые не деформируются при использовании. Это требование не распространяется </w:t>
      </w:r>
      <w:proofErr w:type="gramStart"/>
      <w:r w:rsidRPr="00384955">
        <w:rPr>
          <w:rFonts w:ascii="Times New Roman" w:eastAsiaTheme="minorEastAsia" w:hAnsi="Times New Roman" w:cs="Times New Roman"/>
          <w:sz w:val="24"/>
          <w:szCs w:val="24"/>
        </w:rPr>
        <w:t>на</w:t>
      </w:r>
      <w:proofErr w:type="gramEnd"/>
      <w:r w:rsidRPr="00384955">
        <w:rPr>
          <w:rFonts w:ascii="Times New Roman" w:eastAsiaTheme="minorEastAsia" w:hAnsi="Times New Roman" w:cs="Times New Roman"/>
          <w:sz w:val="24"/>
          <w:szCs w:val="24"/>
        </w:rPr>
        <w:t>:</w:t>
      </w:r>
    </w:p>
    <w:p w:rsidR="00AA2911" w:rsidRPr="00384955" w:rsidRDefault="006649A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w:t>
      </w:r>
      <w:r w:rsidR="00AA2911" w:rsidRPr="00384955">
        <w:rPr>
          <w:rFonts w:ascii="Times New Roman" w:eastAsiaTheme="minorEastAsia" w:hAnsi="Times New Roman" w:cs="Times New Roman"/>
          <w:sz w:val="24"/>
          <w:szCs w:val="24"/>
        </w:rPr>
        <w:t xml:space="preserve"> внешние второстепенные части;</w:t>
      </w:r>
    </w:p>
    <w:p w:rsidR="00AA2911" w:rsidRPr="00384955" w:rsidRDefault="006649A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w:t>
      </w:r>
      <w:r w:rsidR="00AA2911" w:rsidRPr="00384955">
        <w:rPr>
          <w:rFonts w:ascii="Times New Roman" w:eastAsiaTheme="minorEastAsia" w:hAnsi="Times New Roman" w:cs="Times New Roman"/>
          <w:sz w:val="24"/>
          <w:szCs w:val="24"/>
        </w:rPr>
        <w:t xml:space="preserve"> внутренние уплотнения;</w:t>
      </w:r>
    </w:p>
    <w:p w:rsidR="00AA2911" w:rsidRPr="00384955" w:rsidRDefault="006649A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w:t>
      </w:r>
      <w:r w:rsidR="00AA2911" w:rsidRPr="00384955">
        <w:rPr>
          <w:rFonts w:ascii="Times New Roman" w:eastAsiaTheme="minorEastAsia" w:hAnsi="Times New Roman" w:cs="Times New Roman"/>
          <w:sz w:val="24"/>
          <w:szCs w:val="24"/>
        </w:rPr>
        <w:t xml:space="preserve"> диафрагмы;</w:t>
      </w:r>
    </w:p>
    <w:p w:rsidR="00AA2911" w:rsidRPr="00384955" w:rsidRDefault="006649A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w:t>
      </w:r>
      <w:r w:rsidR="00AA2911" w:rsidRPr="00384955">
        <w:rPr>
          <w:rFonts w:ascii="Times New Roman" w:eastAsiaTheme="minorEastAsia" w:hAnsi="Times New Roman" w:cs="Times New Roman"/>
          <w:sz w:val="24"/>
          <w:szCs w:val="24"/>
        </w:rPr>
        <w:t xml:space="preserve"> смазочные материалы.</w:t>
      </w:r>
      <w:r w:rsidRPr="00384955">
        <w:rPr>
          <w:rFonts w:ascii="Times New Roman" w:eastAsiaTheme="minorEastAsia" w:hAnsi="Times New Roman" w:cs="Times New Roman"/>
          <w:sz w:val="24"/>
          <w:szCs w:val="24"/>
        </w:rPr>
        <w:t xml:space="preserve"> </w:t>
      </w: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roofErr w:type="spellStart"/>
      <w:r w:rsidRPr="00384955">
        <w:rPr>
          <w:rFonts w:ascii="Times New Roman" w:eastAsiaTheme="minorEastAsia" w:hAnsi="Times New Roman" w:cs="Times New Roman"/>
          <w:sz w:val="24"/>
          <w:szCs w:val="24"/>
        </w:rPr>
        <w:t>Газонесущие</w:t>
      </w:r>
      <w:proofErr w:type="spellEnd"/>
      <w:r w:rsidRPr="00384955">
        <w:rPr>
          <w:rFonts w:ascii="Times New Roman" w:eastAsiaTheme="minorEastAsia" w:hAnsi="Times New Roman" w:cs="Times New Roman"/>
          <w:sz w:val="24"/>
          <w:szCs w:val="24"/>
        </w:rPr>
        <w:t xml:space="preserve"> компоненты должны быть изготовлены из коррозионностойких металлических материалов или защищены от коррозии.</w:t>
      </w: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Каждый предохранительный запорный клапан должен быть снабжен фильтром на своем входе.</w:t>
      </w: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lastRenderedPageBreak/>
        <w:t>Каждый обогреватель должен иметь средства, с помощью которых пользователь может включать или выключать обогреватель и проверять его состояние.</w:t>
      </w: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5.8.2 Автоматические запорные клапаны</w:t>
      </w: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5.8.2.1</w:t>
      </w:r>
      <w:proofErr w:type="gramStart"/>
      <w:r w:rsidRPr="00384955">
        <w:rPr>
          <w:rFonts w:ascii="Times New Roman" w:eastAsiaTheme="minorEastAsia" w:hAnsi="Times New Roman" w:cs="Times New Roman"/>
          <w:sz w:val="24"/>
          <w:szCs w:val="24"/>
        </w:rPr>
        <w:t xml:space="preserve"> Д</w:t>
      </w:r>
      <w:proofErr w:type="gramEnd"/>
      <w:r w:rsidRPr="00384955">
        <w:rPr>
          <w:rFonts w:ascii="Times New Roman" w:eastAsiaTheme="minorEastAsia" w:hAnsi="Times New Roman" w:cs="Times New Roman"/>
          <w:sz w:val="24"/>
          <w:szCs w:val="24"/>
        </w:rPr>
        <w:t>ля обогревателей с автоматическим управлением горелки и подводимой тепловой мощностью, превышающей или равной 7 кВт, должны быть</w:t>
      </w:r>
      <w:r w:rsidR="00E65913" w:rsidRPr="00384955">
        <w:rPr>
          <w:rFonts w:ascii="Times New Roman" w:eastAsiaTheme="minorEastAsia" w:hAnsi="Times New Roman" w:cs="Times New Roman"/>
          <w:sz w:val="24"/>
          <w:szCs w:val="24"/>
        </w:rPr>
        <w:t xml:space="preserve"> установлены</w:t>
      </w:r>
      <w:r w:rsidRPr="00384955">
        <w:rPr>
          <w:rFonts w:ascii="Times New Roman" w:eastAsiaTheme="minorEastAsia" w:hAnsi="Times New Roman" w:cs="Times New Roman"/>
          <w:sz w:val="24"/>
          <w:szCs w:val="24"/>
        </w:rPr>
        <w:t xml:space="preserve"> два последовательных а</w:t>
      </w:r>
      <w:r w:rsidR="00E65913" w:rsidRPr="00384955">
        <w:rPr>
          <w:rFonts w:ascii="Times New Roman" w:eastAsiaTheme="minorEastAsia" w:hAnsi="Times New Roman" w:cs="Times New Roman"/>
          <w:sz w:val="24"/>
          <w:szCs w:val="24"/>
        </w:rPr>
        <w:t xml:space="preserve">втоматических запорных клапана, </w:t>
      </w:r>
      <w:r w:rsidRPr="00384955">
        <w:rPr>
          <w:rFonts w:ascii="Times New Roman" w:eastAsiaTheme="minorEastAsia" w:hAnsi="Times New Roman" w:cs="Times New Roman"/>
          <w:sz w:val="24"/>
          <w:szCs w:val="24"/>
        </w:rPr>
        <w:t>соответствую</w:t>
      </w:r>
      <w:r w:rsidR="00E65913" w:rsidRPr="00384955">
        <w:rPr>
          <w:rFonts w:ascii="Times New Roman" w:eastAsiaTheme="minorEastAsia" w:hAnsi="Times New Roman" w:cs="Times New Roman"/>
          <w:sz w:val="24"/>
          <w:szCs w:val="24"/>
        </w:rPr>
        <w:t>щих</w:t>
      </w:r>
      <w:r w:rsidRPr="00384955">
        <w:rPr>
          <w:rFonts w:ascii="Times New Roman" w:eastAsiaTheme="minorEastAsia" w:hAnsi="Times New Roman" w:cs="Times New Roman"/>
          <w:sz w:val="24"/>
          <w:szCs w:val="24"/>
        </w:rPr>
        <w:t xml:space="preserve"> стандарту </w:t>
      </w:r>
      <w:r w:rsidR="007B3F1A">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EN 161, класс B.</w:t>
      </w: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Первый клапан должен действовать как предохранительный запорный клапан и должен прерывать подачу газа в главную и любую горелку зажигания и работать от устройства контроля пламени или любых других предохранительных устройств. Второй клапан должен действовать как клапан управления горелкой.</w:t>
      </w: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5.8.2.2</w:t>
      </w:r>
      <w:proofErr w:type="gramStart"/>
      <w:r w:rsidRPr="00384955">
        <w:rPr>
          <w:rFonts w:ascii="Times New Roman" w:eastAsiaTheme="minorEastAsia" w:hAnsi="Times New Roman" w:cs="Times New Roman"/>
          <w:sz w:val="24"/>
          <w:szCs w:val="24"/>
        </w:rPr>
        <w:t xml:space="preserve"> О</w:t>
      </w:r>
      <w:proofErr w:type="gramEnd"/>
      <w:r w:rsidRPr="00384955">
        <w:rPr>
          <w:rFonts w:ascii="Times New Roman" w:eastAsiaTheme="minorEastAsia" w:hAnsi="Times New Roman" w:cs="Times New Roman"/>
          <w:sz w:val="24"/>
          <w:szCs w:val="24"/>
        </w:rPr>
        <w:t>ба клапана должны управляться независимыми выходами электрического блока управления.</w:t>
      </w: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5.8.2.3</w:t>
      </w:r>
      <w:proofErr w:type="gramStart"/>
      <w:r w:rsidRPr="00384955">
        <w:rPr>
          <w:rFonts w:ascii="Times New Roman" w:eastAsiaTheme="minorEastAsia" w:hAnsi="Times New Roman" w:cs="Times New Roman"/>
          <w:sz w:val="24"/>
          <w:szCs w:val="24"/>
        </w:rPr>
        <w:t xml:space="preserve"> Д</w:t>
      </w:r>
      <w:proofErr w:type="gramEnd"/>
      <w:r w:rsidRPr="00384955">
        <w:rPr>
          <w:rFonts w:ascii="Times New Roman" w:eastAsiaTheme="minorEastAsia" w:hAnsi="Times New Roman" w:cs="Times New Roman"/>
          <w:sz w:val="24"/>
          <w:szCs w:val="24"/>
        </w:rPr>
        <w:t xml:space="preserve">ля обогревателей с автоматическим управлением горелки и подвода тепла менее 7 кВт один автоматический запорный клапан может быть использован </w:t>
      </w:r>
      <w:r w:rsidR="00480C70" w:rsidRPr="00384955">
        <w:rPr>
          <w:rFonts w:ascii="Times New Roman" w:eastAsiaTheme="minorEastAsia" w:hAnsi="Times New Roman" w:cs="Times New Roman"/>
          <w:sz w:val="24"/>
          <w:szCs w:val="24"/>
        </w:rPr>
        <w:t xml:space="preserve">как в качестве предохранительного запорного клапана, так и в качестве регулирующего клапана горелки, если он оснащен пружиной из нержавеющей стали в дополнение к фильтру, предусмотренному в 5.8.1, и соответствует стандарту EN 161, класс а с рабочим давлением 30000 Па (300 </w:t>
      </w:r>
      <w:proofErr w:type="spellStart"/>
      <w:proofErr w:type="gramStart"/>
      <w:r w:rsidR="00480C70" w:rsidRPr="00384955">
        <w:rPr>
          <w:rFonts w:ascii="Times New Roman" w:eastAsiaTheme="minorEastAsia" w:hAnsi="Times New Roman" w:cs="Times New Roman"/>
          <w:sz w:val="24"/>
          <w:szCs w:val="24"/>
        </w:rPr>
        <w:t>мбар</w:t>
      </w:r>
      <w:proofErr w:type="spellEnd"/>
      <w:r w:rsidR="00480C70" w:rsidRPr="00384955">
        <w:rPr>
          <w:rFonts w:ascii="Times New Roman" w:eastAsiaTheme="minorEastAsia" w:hAnsi="Times New Roman" w:cs="Times New Roman"/>
          <w:sz w:val="24"/>
          <w:szCs w:val="24"/>
        </w:rPr>
        <w:t>).</w:t>
      </w:r>
      <w:proofErr w:type="gramEnd"/>
      <w:r w:rsidR="00480C70" w:rsidRPr="00384955">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 xml:space="preserve">В качестве альтернативы, клапан, соответствующий </w:t>
      </w:r>
      <w:r w:rsidR="007B3F1A">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 xml:space="preserve">EN 161:2001, класс E, </w:t>
      </w:r>
      <w:r w:rsidR="00F871D9" w:rsidRPr="00384955">
        <w:rPr>
          <w:rFonts w:ascii="Times New Roman" w:eastAsiaTheme="minorEastAsia" w:hAnsi="Times New Roman" w:cs="Times New Roman"/>
          <w:sz w:val="24"/>
          <w:szCs w:val="24"/>
        </w:rPr>
        <w:t xml:space="preserve">может быть оснащен </w:t>
      </w:r>
      <w:r w:rsidRPr="00384955">
        <w:rPr>
          <w:rFonts w:ascii="Times New Roman" w:eastAsiaTheme="minorEastAsia" w:hAnsi="Times New Roman" w:cs="Times New Roman"/>
          <w:sz w:val="24"/>
          <w:szCs w:val="24"/>
        </w:rPr>
        <w:t xml:space="preserve">силой уплотнения, по меньшей мере, равной давлению, в пять раз превышающему максимальное рабочее давление питающего трубопровода, но не </w:t>
      </w:r>
      <w:r w:rsidR="008576D2" w:rsidRPr="00384955">
        <w:rPr>
          <w:rFonts w:ascii="Times New Roman" w:eastAsiaTheme="minorEastAsia" w:hAnsi="Times New Roman" w:cs="Times New Roman"/>
          <w:sz w:val="24"/>
          <w:szCs w:val="24"/>
        </w:rPr>
        <w:t>более</w:t>
      </w:r>
      <w:r w:rsidRPr="00384955">
        <w:rPr>
          <w:rFonts w:ascii="Times New Roman" w:eastAsiaTheme="minorEastAsia" w:hAnsi="Times New Roman" w:cs="Times New Roman"/>
          <w:sz w:val="24"/>
          <w:szCs w:val="24"/>
        </w:rPr>
        <w:t xml:space="preserve"> </w:t>
      </w:r>
      <w:r w:rsidR="008576D2" w:rsidRPr="00384955">
        <w:rPr>
          <w:rFonts w:ascii="Times New Roman" w:eastAsiaTheme="minorEastAsia" w:hAnsi="Times New Roman" w:cs="Times New Roman"/>
          <w:sz w:val="24"/>
          <w:szCs w:val="24"/>
        </w:rPr>
        <w:t>30000 Па (</w:t>
      </w:r>
      <w:r w:rsidRPr="00384955">
        <w:rPr>
          <w:rFonts w:ascii="Times New Roman" w:eastAsiaTheme="minorEastAsia" w:hAnsi="Times New Roman" w:cs="Times New Roman"/>
          <w:sz w:val="24"/>
          <w:szCs w:val="24"/>
        </w:rPr>
        <w:t xml:space="preserve">300 </w:t>
      </w:r>
      <w:proofErr w:type="spellStart"/>
      <w:r w:rsidRPr="00384955">
        <w:rPr>
          <w:rFonts w:ascii="Times New Roman" w:eastAsiaTheme="minorEastAsia" w:hAnsi="Times New Roman" w:cs="Times New Roman"/>
          <w:sz w:val="24"/>
          <w:szCs w:val="24"/>
        </w:rPr>
        <w:t>мбар</w:t>
      </w:r>
      <w:proofErr w:type="spellEnd"/>
      <w:r w:rsidR="008576D2"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 xml:space="preserve">, и оборудованным </w:t>
      </w:r>
      <w:proofErr w:type="spellStart"/>
      <w:r w:rsidRPr="00384955">
        <w:rPr>
          <w:rFonts w:ascii="Times New Roman" w:eastAsiaTheme="minorEastAsia" w:hAnsi="Times New Roman" w:cs="Times New Roman"/>
          <w:sz w:val="24"/>
          <w:szCs w:val="24"/>
        </w:rPr>
        <w:t>противоударной</w:t>
      </w:r>
      <w:proofErr w:type="spellEnd"/>
      <w:r w:rsidRPr="00384955">
        <w:rPr>
          <w:rFonts w:ascii="Times New Roman" w:eastAsiaTheme="minorEastAsia" w:hAnsi="Times New Roman" w:cs="Times New Roman"/>
          <w:sz w:val="24"/>
          <w:szCs w:val="24"/>
        </w:rPr>
        <w:t xml:space="preserve"> пружиной из нержавеющей стали.</w:t>
      </w:r>
    </w:p>
    <w:p w:rsidR="00AA2911" w:rsidRPr="00384955" w:rsidRDefault="00AA2911"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5.8.2.4 Обогреватели с одним автоматическим запорным клапаном должны выдерживать испытание на воспламенение с максимальной задержкой энергии, указанной в 6.19.3, то есть не должны иметь видимых искажений или повреждений.</w:t>
      </w:r>
    </w:p>
    <w:p w:rsidR="00DD53D3" w:rsidRPr="00384955" w:rsidRDefault="00DD53D3"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DD53D3" w:rsidRPr="00384955" w:rsidRDefault="00DD53D3"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5.9 Ручки управления</w:t>
      </w:r>
    </w:p>
    <w:p w:rsidR="00DD53D3" w:rsidRPr="00384955" w:rsidRDefault="00DD53D3"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DD53D3" w:rsidRPr="00384955" w:rsidRDefault="00DD53D3"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«Закрытые», «открытые» и позиции с пониженным расходом должны быть четко помечены. Закрытое положение указывается полным диском или кружком диаметром не менее 3 мм.</w:t>
      </w:r>
    </w:p>
    <w:p w:rsidR="00DD53D3" w:rsidRPr="00384955" w:rsidRDefault="00DD53D3"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Если ручки управления вращаются, направление закрытия должно быть по часовой стрелке.</w:t>
      </w:r>
    </w:p>
    <w:p w:rsidR="00DD53D3" w:rsidRPr="00384955" w:rsidRDefault="00EE30C2"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С</w:t>
      </w:r>
      <w:r w:rsidR="00DD53D3" w:rsidRPr="00384955">
        <w:rPr>
          <w:rFonts w:ascii="Times New Roman" w:eastAsiaTheme="minorEastAsia" w:hAnsi="Times New Roman" w:cs="Times New Roman"/>
          <w:sz w:val="24"/>
          <w:szCs w:val="24"/>
        </w:rPr>
        <w:t>пециальное положение крана, предна</w:t>
      </w:r>
      <w:r w:rsidRPr="00384955">
        <w:rPr>
          <w:rFonts w:ascii="Times New Roman" w:eastAsiaTheme="minorEastAsia" w:hAnsi="Times New Roman" w:cs="Times New Roman"/>
          <w:sz w:val="24"/>
          <w:szCs w:val="24"/>
        </w:rPr>
        <w:t xml:space="preserve">значенного для зажигания, и/или </w:t>
      </w:r>
      <w:r w:rsidR="00DD53D3" w:rsidRPr="00384955">
        <w:rPr>
          <w:rFonts w:ascii="Times New Roman" w:eastAsiaTheme="minorEastAsia" w:hAnsi="Times New Roman" w:cs="Times New Roman"/>
          <w:sz w:val="24"/>
          <w:szCs w:val="24"/>
        </w:rPr>
        <w:t>специальная кнопка, которая должна использоваться для зажигания, должна быть четко обозначена (например, звездочкой).</w:t>
      </w:r>
    </w:p>
    <w:p w:rsidR="00DD53D3" w:rsidRPr="00384955" w:rsidRDefault="00DD53D3"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Если предусмотрено несколько отводов, должно быть указано, какая горелка управляется каждым отводом.</w:t>
      </w:r>
    </w:p>
    <w:p w:rsidR="00DD53D3" w:rsidRPr="00384955" w:rsidRDefault="00DD53D3"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Краны должны быть расположены </w:t>
      </w:r>
      <w:r w:rsidR="00EE30C2" w:rsidRPr="00384955">
        <w:rPr>
          <w:rFonts w:ascii="Times New Roman" w:eastAsiaTheme="minorEastAsia" w:hAnsi="Times New Roman" w:cs="Times New Roman"/>
          <w:sz w:val="24"/>
          <w:szCs w:val="24"/>
        </w:rPr>
        <w:t xml:space="preserve">относительно </w:t>
      </w:r>
      <w:r w:rsidRPr="00384955">
        <w:rPr>
          <w:rFonts w:ascii="Times New Roman" w:eastAsiaTheme="minorEastAsia" w:hAnsi="Times New Roman" w:cs="Times New Roman"/>
          <w:sz w:val="24"/>
          <w:szCs w:val="24"/>
        </w:rPr>
        <w:t>друг друга так, чтобы движение одной ручки не вызывало случайного движения соседней ручки.</w:t>
      </w:r>
    </w:p>
    <w:p w:rsidR="00DD53D3" w:rsidRPr="00384955" w:rsidRDefault="00DD53D3"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Ручки крана должны быть сконструированы таким образом, чтобы они не могли двигаться самостоятельно. Форма ручки должна быть такой, чтобы ее рукоятка облегчала манипулирование.</w:t>
      </w:r>
      <w:r w:rsidR="00EE30C2" w:rsidRPr="00384955">
        <w:rPr>
          <w:rFonts w:ascii="Times New Roman" w:eastAsiaTheme="minorEastAsia" w:hAnsi="Times New Roman" w:cs="Times New Roman"/>
          <w:sz w:val="24"/>
          <w:szCs w:val="24"/>
        </w:rPr>
        <w:t xml:space="preserve"> </w:t>
      </w:r>
    </w:p>
    <w:p w:rsidR="009B1533" w:rsidRDefault="009B1533"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84955" w:rsidRDefault="00384955"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84955" w:rsidRDefault="00384955"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84955" w:rsidRDefault="00384955"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84955" w:rsidRPr="00384955" w:rsidRDefault="00384955"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9B1533" w:rsidRPr="00384955" w:rsidRDefault="009B1533"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lastRenderedPageBreak/>
        <w:t>5.10 Инжекторы</w:t>
      </w:r>
    </w:p>
    <w:p w:rsidR="009B1533" w:rsidRPr="00384955" w:rsidRDefault="009B1533"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9B1533" w:rsidRPr="00384955" w:rsidRDefault="009B1533"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Подвод тепла должен быть ограничен инжектором. Если на пути прохождения газа предусмотрены дополнительные предустановленные устройства, они должны быть </w:t>
      </w:r>
      <w:r w:rsidRPr="00822820">
        <w:rPr>
          <w:rFonts w:ascii="Times New Roman" w:eastAsiaTheme="minorEastAsia" w:hAnsi="Times New Roman" w:cs="Times New Roman"/>
          <w:color w:val="000000" w:themeColor="text1"/>
          <w:sz w:val="24"/>
          <w:szCs w:val="24"/>
        </w:rPr>
        <w:t xml:space="preserve">запечатаны </w:t>
      </w:r>
      <w:r w:rsidR="004C27EF" w:rsidRPr="00822820">
        <w:rPr>
          <w:rFonts w:ascii="Times New Roman" w:eastAsiaTheme="minorEastAsia" w:hAnsi="Times New Roman" w:cs="Times New Roman"/>
          <w:color w:val="000000" w:themeColor="text1"/>
          <w:sz w:val="24"/>
          <w:szCs w:val="24"/>
        </w:rPr>
        <w:t>у производителя</w:t>
      </w:r>
      <w:r w:rsidRPr="00822820">
        <w:rPr>
          <w:rFonts w:ascii="Times New Roman" w:eastAsiaTheme="minorEastAsia" w:hAnsi="Times New Roman" w:cs="Times New Roman"/>
          <w:color w:val="000000" w:themeColor="text1"/>
          <w:sz w:val="24"/>
          <w:szCs w:val="24"/>
        </w:rPr>
        <w:t>.</w:t>
      </w:r>
    </w:p>
    <w:p w:rsidR="000120EC" w:rsidRPr="00384955" w:rsidRDefault="009B1533"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Инжекторы должны иметь несмываемые средст</w:t>
      </w:r>
      <w:r w:rsidR="000120EC" w:rsidRPr="00384955">
        <w:rPr>
          <w:rFonts w:ascii="Times New Roman" w:eastAsiaTheme="minorEastAsia" w:hAnsi="Times New Roman" w:cs="Times New Roman"/>
          <w:sz w:val="24"/>
          <w:szCs w:val="24"/>
        </w:rPr>
        <w:t>ва идентификации их применения.</w:t>
      </w:r>
    </w:p>
    <w:p w:rsidR="00A75B8A" w:rsidRPr="00384955" w:rsidRDefault="009B1533"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Не допускается использование регулируемых форсунок.</w:t>
      </w:r>
    </w:p>
    <w:p w:rsidR="00486B1B" w:rsidRPr="00384955" w:rsidRDefault="00486B1B"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486B1B" w:rsidRPr="00384955" w:rsidRDefault="00486B1B"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5.11 Устройства зажигания</w:t>
      </w:r>
    </w:p>
    <w:p w:rsidR="00486B1B" w:rsidRPr="00384955" w:rsidRDefault="00486B1B"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486B1B" w:rsidRPr="00384955" w:rsidRDefault="00486B1B"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5.11.1 Обогреватель должен быть снабжен встроенным воспламенителем, который позволяет зажигать обогреватель при закрытой камере сгорания и без снятой крышки. Для обогревателей с номинальной потребляемой мощностью &gt;</w:t>
      </w:r>
      <w:r w:rsidR="00430909" w:rsidRPr="00384955">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 xml:space="preserve">5 кВт зажигание должно </w:t>
      </w:r>
      <w:proofErr w:type="gramStart"/>
      <w:r w:rsidRPr="00384955">
        <w:rPr>
          <w:rFonts w:ascii="Times New Roman" w:eastAsiaTheme="minorEastAsia" w:hAnsi="Times New Roman" w:cs="Times New Roman"/>
          <w:sz w:val="24"/>
          <w:szCs w:val="24"/>
        </w:rPr>
        <w:t>быть</w:t>
      </w:r>
      <w:proofErr w:type="gramEnd"/>
      <w:r w:rsidRPr="00384955">
        <w:rPr>
          <w:rFonts w:ascii="Times New Roman" w:eastAsiaTheme="minorEastAsia" w:hAnsi="Times New Roman" w:cs="Times New Roman"/>
          <w:sz w:val="24"/>
          <w:szCs w:val="24"/>
        </w:rPr>
        <w:t xml:space="preserve"> возможно только в положении пониженного расхода. Положение всех горелок относительно друг друга не должно меняться в рабочих условиях.</w:t>
      </w:r>
    </w:p>
    <w:p w:rsidR="00486B1B" w:rsidRPr="00384955" w:rsidRDefault="00486B1B"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5.11.2 Электрические/электронные устройства зажигания должны соответствовать разделу 8 EN 60335-2-102:2006.</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5.12 Устройства безопасности</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5.12.1 Общие положения</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Устройство контроля пламени должно быть установлено на нагревателе. Оно должно быть сконструировано таким образом, чтобы в случае выхода из строя любого из компонентов, необходимых для его работы, подача газа в горелку автоматически прекращалась.</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За исключением устройств, которые управляются вручную и требуют непрерывного ручного управления, обогреватель не должен включать в себя какое-либо устройство, которое позволяет отключить устройство контроля пламени или другое устройство безопасности.</w:t>
      </w:r>
    </w:p>
    <w:p w:rsidR="00CD33A4" w:rsidRPr="00384955" w:rsidRDefault="00CD33A4"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5.12.2 Приборы термоэлектрического контроля пламени</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В условиях испытаний, описанных в 6.12.2.2, время задержки зажигания не должно превышать 20 с. Это безопасное время не включает время продувки, необходимо</w:t>
      </w:r>
      <w:r w:rsidR="0047441F">
        <w:rPr>
          <w:rFonts w:ascii="Times New Roman" w:eastAsiaTheme="minorEastAsia" w:hAnsi="Times New Roman" w:cs="Times New Roman"/>
          <w:sz w:val="24"/>
          <w:szCs w:val="24"/>
        </w:rPr>
        <w:t>е</w:t>
      </w:r>
      <w:r w:rsidRPr="00384955">
        <w:rPr>
          <w:rFonts w:ascii="Times New Roman" w:eastAsiaTheme="minorEastAsia" w:hAnsi="Times New Roman" w:cs="Times New Roman"/>
          <w:sz w:val="24"/>
          <w:szCs w:val="24"/>
        </w:rPr>
        <w:t xml:space="preserve"> для обогревателей, оборудованных вентилятором сгорания. Время задержки потухания не должно превышать 60 </w:t>
      </w:r>
      <w:proofErr w:type="gramStart"/>
      <w:r w:rsidRPr="00384955">
        <w:rPr>
          <w:rFonts w:ascii="Times New Roman" w:eastAsiaTheme="minorEastAsia" w:hAnsi="Times New Roman" w:cs="Times New Roman"/>
          <w:sz w:val="24"/>
          <w:szCs w:val="24"/>
        </w:rPr>
        <w:t>с</w:t>
      </w:r>
      <w:proofErr w:type="gramEnd"/>
      <w:r w:rsidRPr="00384955">
        <w:rPr>
          <w:rFonts w:ascii="Times New Roman" w:eastAsiaTheme="minorEastAsia" w:hAnsi="Times New Roman" w:cs="Times New Roman"/>
          <w:sz w:val="24"/>
          <w:szCs w:val="24"/>
        </w:rPr>
        <w:t xml:space="preserve"> при условиях, указанных в 6.12.2.3. Обогреватели, оснащенные термоэлектрическими устройствами контроля пламени, должны:</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а) включать блокировку перезапуска для предотвращения повторного зажигания при полном расходе после исчезновения пламени до закрытия устройства контроля пламени</w:t>
      </w:r>
      <w:r w:rsidR="00CA5261"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 xml:space="preserve"> или</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b) иметь устройство для восстановления искры, которое работает в течение 1 с после потери пламени</w:t>
      </w:r>
      <w:r w:rsidR="00CA5261"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 xml:space="preserve"> или</w:t>
      </w:r>
    </w:p>
    <w:p w:rsidR="00257200" w:rsidRPr="00384955" w:rsidRDefault="008A212B"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lang w:val="en-US"/>
        </w:rPr>
        <w:t>c</w:t>
      </w:r>
      <w:r w:rsidR="00257200" w:rsidRPr="00384955">
        <w:rPr>
          <w:rFonts w:ascii="Times New Roman" w:eastAsiaTheme="minorEastAsia" w:hAnsi="Times New Roman" w:cs="Times New Roman"/>
          <w:sz w:val="24"/>
          <w:szCs w:val="24"/>
        </w:rPr>
        <w:t xml:space="preserve">) </w:t>
      </w:r>
      <w:proofErr w:type="gramStart"/>
      <w:r w:rsidR="00257200" w:rsidRPr="00384955">
        <w:rPr>
          <w:rFonts w:ascii="Times New Roman" w:eastAsiaTheme="minorEastAsia" w:hAnsi="Times New Roman" w:cs="Times New Roman"/>
          <w:sz w:val="24"/>
          <w:szCs w:val="24"/>
        </w:rPr>
        <w:t>иметь</w:t>
      </w:r>
      <w:proofErr w:type="gramEnd"/>
      <w:r w:rsidR="00257200" w:rsidRPr="00384955">
        <w:rPr>
          <w:rFonts w:ascii="Times New Roman" w:eastAsiaTheme="minorEastAsia" w:hAnsi="Times New Roman" w:cs="Times New Roman"/>
          <w:sz w:val="24"/>
          <w:szCs w:val="24"/>
        </w:rPr>
        <w:t xml:space="preserve"> предупреждающее сообщение на обогревателе, предупреждающее о повторном розжиге вручную в течение времени ожидания не менее 3 минут после потери пламени (см. 7.1.2 c))</w:t>
      </w:r>
      <w:r w:rsidR="00CA5261" w:rsidRPr="00384955">
        <w:rPr>
          <w:rFonts w:ascii="Times New Roman" w:eastAsiaTheme="minorEastAsia" w:hAnsi="Times New Roman" w:cs="Times New Roman"/>
          <w:sz w:val="24"/>
          <w:szCs w:val="24"/>
        </w:rPr>
        <w:t>;</w:t>
      </w:r>
      <w:r w:rsidR="00257200" w:rsidRPr="00384955">
        <w:rPr>
          <w:rFonts w:ascii="Times New Roman" w:eastAsiaTheme="minorEastAsia" w:hAnsi="Times New Roman" w:cs="Times New Roman"/>
          <w:sz w:val="24"/>
          <w:szCs w:val="24"/>
        </w:rPr>
        <w:t xml:space="preserve"> или</w:t>
      </w:r>
    </w:p>
    <w:p w:rsidR="00257200" w:rsidRPr="00384955" w:rsidRDefault="008A212B"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lang w:val="en-US"/>
        </w:rPr>
        <w:t>d</w:t>
      </w:r>
      <w:r w:rsidR="00257200" w:rsidRPr="00384955">
        <w:rPr>
          <w:rFonts w:ascii="Times New Roman" w:eastAsiaTheme="minorEastAsia" w:hAnsi="Times New Roman" w:cs="Times New Roman"/>
          <w:sz w:val="24"/>
          <w:szCs w:val="24"/>
        </w:rPr>
        <w:t xml:space="preserve">) </w:t>
      </w:r>
      <w:proofErr w:type="gramStart"/>
      <w:r w:rsidR="00257200" w:rsidRPr="00384955">
        <w:rPr>
          <w:rFonts w:ascii="Times New Roman" w:eastAsiaTheme="minorEastAsia" w:hAnsi="Times New Roman" w:cs="Times New Roman"/>
          <w:sz w:val="24"/>
          <w:szCs w:val="24"/>
        </w:rPr>
        <w:t>выдерживать</w:t>
      </w:r>
      <w:proofErr w:type="gramEnd"/>
      <w:r w:rsidR="00257200" w:rsidRPr="00384955">
        <w:rPr>
          <w:rFonts w:ascii="Times New Roman" w:eastAsiaTheme="minorEastAsia" w:hAnsi="Times New Roman" w:cs="Times New Roman"/>
          <w:sz w:val="24"/>
          <w:szCs w:val="24"/>
        </w:rPr>
        <w:t xml:space="preserve"> испытание на определение задержки воспламенения с максимальной энергией, как описано в 6.19.3, без повреждения обогревателя или ущерба пользователя.</w:t>
      </w:r>
    </w:p>
    <w:p w:rsidR="00CD33A4" w:rsidRPr="00384955" w:rsidRDefault="00CD33A4"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5.12.3 Автоматическая система управления горелкой</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5.12.3.1 Предпусковое время </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D86544">
        <w:rPr>
          <w:rFonts w:ascii="Times New Roman" w:eastAsiaTheme="minorEastAsia" w:hAnsi="Times New Roman" w:cs="Times New Roman"/>
          <w:color w:val="000000" w:themeColor="text1"/>
          <w:sz w:val="24"/>
          <w:szCs w:val="24"/>
        </w:rPr>
        <w:lastRenderedPageBreak/>
        <w:t xml:space="preserve">В </w:t>
      </w:r>
      <w:r w:rsidR="00D86544" w:rsidRPr="00D86544">
        <w:rPr>
          <w:rFonts w:ascii="Times New Roman" w:eastAsiaTheme="minorEastAsia" w:hAnsi="Times New Roman" w:cs="Times New Roman"/>
          <w:color w:val="000000" w:themeColor="text1"/>
          <w:sz w:val="24"/>
          <w:szCs w:val="24"/>
        </w:rPr>
        <w:t>обогревателях</w:t>
      </w:r>
      <w:r w:rsidRPr="00384955">
        <w:rPr>
          <w:rFonts w:ascii="Times New Roman" w:eastAsiaTheme="minorEastAsia" w:hAnsi="Times New Roman" w:cs="Times New Roman"/>
          <w:sz w:val="24"/>
          <w:szCs w:val="24"/>
        </w:rPr>
        <w:t>, которые оснащены автоматической системой управления горелкой и горелкой (горелками) с вентилятором воздуха для горения, вентилятор должен работать в течение времени предварительной продувки. Время предварительной продувки при запуске и повторном использовании должно быть не менее 15 с. Разрешена только одна последовательность повторного цикла.</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5.12.3.2 Время безопасности</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Безопасное время потухания автоматической системы управления горелкой не должно превышать 10 </w:t>
      </w:r>
      <w:proofErr w:type="gramStart"/>
      <w:r w:rsidRPr="00384955">
        <w:rPr>
          <w:rFonts w:ascii="Times New Roman" w:eastAsiaTheme="minorEastAsia" w:hAnsi="Times New Roman" w:cs="Times New Roman"/>
          <w:sz w:val="24"/>
          <w:szCs w:val="24"/>
        </w:rPr>
        <w:t>с</w:t>
      </w:r>
      <w:proofErr w:type="gramEnd"/>
      <w:r w:rsidRPr="00384955">
        <w:rPr>
          <w:rFonts w:ascii="Times New Roman" w:eastAsiaTheme="minorEastAsia" w:hAnsi="Times New Roman" w:cs="Times New Roman"/>
          <w:sz w:val="24"/>
          <w:szCs w:val="24"/>
        </w:rPr>
        <w:t xml:space="preserve"> </w:t>
      </w:r>
      <w:proofErr w:type="gramStart"/>
      <w:r w:rsidRPr="00384955">
        <w:rPr>
          <w:rFonts w:ascii="Times New Roman" w:eastAsiaTheme="minorEastAsia" w:hAnsi="Times New Roman" w:cs="Times New Roman"/>
          <w:sz w:val="24"/>
          <w:szCs w:val="24"/>
        </w:rPr>
        <w:t>при</w:t>
      </w:r>
      <w:proofErr w:type="gramEnd"/>
      <w:r w:rsidRPr="00384955">
        <w:rPr>
          <w:rFonts w:ascii="Times New Roman" w:eastAsiaTheme="minorEastAsia" w:hAnsi="Times New Roman" w:cs="Times New Roman"/>
          <w:sz w:val="24"/>
          <w:szCs w:val="24"/>
        </w:rPr>
        <w:t xml:space="preserve"> холодном пуске и восстановлении искры. </w:t>
      </w:r>
      <w:r w:rsidRPr="00D86544">
        <w:rPr>
          <w:rFonts w:ascii="Times New Roman" w:eastAsiaTheme="minorEastAsia" w:hAnsi="Times New Roman" w:cs="Times New Roman"/>
          <w:color w:val="000000" w:themeColor="text1"/>
          <w:sz w:val="24"/>
          <w:szCs w:val="24"/>
        </w:rPr>
        <w:t>В</w:t>
      </w:r>
      <w:r w:rsidRPr="004C27EF">
        <w:rPr>
          <w:rFonts w:ascii="Times New Roman" w:eastAsiaTheme="minorEastAsia" w:hAnsi="Times New Roman" w:cs="Times New Roman"/>
          <w:color w:val="FF0000"/>
          <w:sz w:val="24"/>
          <w:szCs w:val="24"/>
        </w:rPr>
        <w:t xml:space="preserve"> </w:t>
      </w:r>
      <w:r w:rsidRPr="00384955">
        <w:rPr>
          <w:rFonts w:ascii="Times New Roman" w:eastAsiaTheme="minorEastAsia" w:hAnsi="Times New Roman" w:cs="Times New Roman"/>
          <w:sz w:val="24"/>
          <w:szCs w:val="24"/>
        </w:rPr>
        <w:t>систем</w:t>
      </w:r>
      <w:r w:rsidR="00D86544">
        <w:rPr>
          <w:rFonts w:ascii="Times New Roman" w:eastAsiaTheme="minorEastAsia" w:hAnsi="Times New Roman" w:cs="Times New Roman"/>
          <w:sz w:val="24"/>
          <w:szCs w:val="24"/>
        </w:rPr>
        <w:t>е</w:t>
      </w:r>
      <w:r w:rsidRPr="00384955">
        <w:rPr>
          <w:rFonts w:ascii="Times New Roman" w:eastAsiaTheme="minorEastAsia" w:hAnsi="Times New Roman" w:cs="Times New Roman"/>
          <w:sz w:val="24"/>
          <w:szCs w:val="24"/>
        </w:rPr>
        <w:t xml:space="preserve"> автоматического управления горелкой без повторного зажигания при потере пламени время безопасности потухания должно быть не более 1 с.</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5.12.3.3 Время ожидания</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D86544">
        <w:rPr>
          <w:rFonts w:ascii="Times New Roman" w:eastAsiaTheme="minorEastAsia" w:hAnsi="Times New Roman" w:cs="Times New Roman"/>
          <w:color w:val="000000" w:themeColor="text1"/>
          <w:sz w:val="24"/>
          <w:szCs w:val="24"/>
        </w:rPr>
        <w:t>В</w:t>
      </w:r>
      <w:r w:rsidRPr="004C27EF">
        <w:rPr>
          <w:rFonts w:ascii="Times New Roman" w:eastAsiaTheme="minorEastAsia" w:hAnsi="Times New Roman" w:cs="Times New Roman"/>
          <w:color w:val="FF0000"/>
          <w:sz w:val="24"/>
          <w:szCs w:val="24"/>
        </w:rPr>
        <w:t xml:space="preserve"> </w:t>
      </w:r>
      <w:r w:rsidRPr="00384955">
        <w:rPr>
          <w:rFonts w:ascii="Times New Roman" w:eastAsiaTheme="minorEastAsia" w:hAnsi="Times New Roman" w:cs="Times New Roman"/>
          <w:sz w:val="24"/>
          <w:szCs w:val="24"/>
        </w:rPr>
        <w:t>обогревател</w:t>
      </w:r>
      <w:r w:rsidR="00D86544">
        <w:rPr>
          <w:rFonts w:ascii="Times New Roman" w:eastAsiaTheme="minorEastAsia" w:hAnsi="Times New Roman" w:cs="Times New Roman"/>
          <w:sz w:val="24"/>
          <w:szCs w:val="24"/>
        </w:rPr>
        <w:t>ях</w:t>
      </w:r>
      <w:r w:rsidRPr="00384955">
        <w:rPr>
          <w:rFonts w:ascii="Times New Roman" w:eastAsiaTheme="minorEastAsia" w:hAnsi="Times New Roman" w:cs="Times New Roman"/>
          <w:sz w:val="24"/>
          <w:szCs w:val="24"/>
        </w:rPr>
        <w:t xml:space="preserve">, которые оснащены автоматической системой управления горелкой без вентилятора, время ожидания должно составлять не менее 3 минут, но не более </w:t>
      </w:r>
      <w:r w:rsidR="00D86544">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10 минут.</w:t>
      </w:r>
      <w:r w:rsidR="003014B7" w:rsidRPr="00384955">
        <w:rPr>
          <w:rFonts w:ascii="Times New Roman" w:eastAsiaTheme="minorEastAsia" w:hAnsi="Times New Roman" w:cs="Times New Roman"/>
          <w:sz w:val="24"/>
          <w:szCs w:val="24"/>
        </w:rPr>
        <w:t xml:space="preserve"> </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5.12.3.4 Управление горелкой</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Автоматическая система управления горелкой для обогревателя</w:t>
      </w:r>
      <w:r w:rsidR="008A212B" w:rsidRPr="00384955">
        <w:rPr>
          <w:rFonts w:ascii="Times New Roman" w:eastAsiaTheme="minorEastAsia" w:hAnsi="Times New Roman" w:cs="Times New Roman"/>
          <w:sz w:val="24"/>
          <w:szCs w:val="24"/>
        </w:rPr>
        <w:t xml:space="preserve"> должна соответствовать EN 298:</w:t>
      </w:r>
      <w:r w:rsidRPr="00384955">
        <w:rPr>
          <w:rFonts w:ascii="Times New Roman" w:eastAsiaTheme="minorEastAsia" w:hAnsi="Times New Roman" w:cs="Times New Roman"/>
          <w:sz w:val="24"/>
          <w:szCs w:val="24"/>
        </w:rPr>
        <w:t>2003 со следующими исключениями:</w:t>
      </w:r>
    </w:p>
    <w:p w:rsidR="00257200" w:rsidRPr="00384955" w:rsidRDefault="003014B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w:t>
      </w:r>
      <w:r w:rsidR="00257200" w:rsidRPr="00384955">
        <w:rPr>
          <w:rFonts w:ascii="Times New Roman" w:eastAsiaTheme="minorEastAsia" w:hAnsi="Times New Roman" w:cs="Times New Roman"/>
          <w:sz w:val="24"/>
          <w:szCs w:val="24"/>
        </w:rPr>
        <w:t xml:space="preserve"> 6.1 (исключая последнее предложение);</w:t>
      </w:r>
    </w:p>
    <w:p w:rsidR="00257200" w:rsidRPr="00384955" w:rsidRDefault="003014B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w:t>
      </w:r>
      <w:r w:rsidR="00257200" w:rsidRPr="00384955">
        <w:rPr>
          <w:rFonts w:ascii="Times New Roman" w:eastAsiaTheme="minorEastAsia" w:hAnsi="Times New Roman" w:cs="Times New Roman"/>
          <w:sz w:val="24"/>
          <w:szCs w:val="24"/>
        </w:rPr>
        <w:t xml:space="preserve"> 6.5 (исключая 6.5.2.2.2 и испытания в соответствии с EN 60730-1);</w:t>
      </w:r>
    </w:p>
    <w:p w:rsidR="00257200" w:rsidRPr="00384955" w:rsidRDefault="003014B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w:t>
      </w:r>
      <w:r w:rsidR="00257200" w:rsidRPr="00384955">
        <w:rPr>
          <w:rFonts w:ascii="Times New Roman" w:eastAsiaTheme="minorEastAsia" w:hAnsi="Times New Roman" w:cs="Times New Roman"/>
          <w:sz w:val="24"/>
          <w:szCs w:val="24"/>
        </w:rPr>
        <w:t xml:space="preserve"> от 7.1 до 7.5 (переменное блокирующее устройство должно быть проверено только на ручной запуск);</w:t>
      </w:r>
    </w:p>
    <w:p w:rsidR="00257200" w:rsidRPr="00384955" w:rsidRDefault="003014B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 </w:t>
      </w:r>
      <w:r w:rsidR="00257200" w:rsidRPr="00384955">
        <w:rPr>
          <w:rFonts w:ascii="Times New Roman" w:eastAsiaTheme="minorEastAsia" w:hAnsi="Times New Roman" w:cs="Times New Roman"/>
          <w:sz w:val="24"/>
          <w:szCs w:val="24"/>
        </w:rPr>
        <w:t>8.7 уровень серьезности 3;</w:t>
      </w:r>
    </w:p>
    <w:p w:rsidR="00257200" w:rsidRPr="00384955" w:rsidRDefault="003014B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w:t>
      </w:r>
      <w:r w:rsidR="00257200" w:rsidRPr="00384955">
        <w:rPr>
          <w:rFonts w:ascii="Times New Roman" w:eastAsiaTheme="minorEastAsia" w:hAnsi="Times New Roman" w:cs="Times New Roman"/>
          <w:sz w:val="24"/>
          <w:szCs w:val="24"/>
        </w:rPr>
        <w:t xml:space="preserve"> 9 (исключая 9.1.2 b), 9.2.2).</w:t>
      </w:r>
      <w:r w:rsidRPr="00384955">
        <w:rPr>
          <w:rFonts w:ascii="Times New Roman" w:eastAsiaTheme="minorEastAsia" w:hAnsi="Times New Roman" w:cs="Times New Roman"/>
          <w:sz w:val="24"/>
          <w:szCs w:val="24"/>
        </w:rPr>
        <w:t xml:space="preserve"> </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5.12.3.5 Управление вентилятором</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a) Обогреватели с выходной мощностью, меньшей или равной 4 кВт, должны включать контроль либо тока двигателя вентилятора воздуха для горения, либо скорости вентилятора воздуха для горения, либо потока воздуха для горения, </w:t>
      </w:r>
      <w:r w:rsidR="0084680E" w:rsidRPr="00384955">
        <w:rPr>
          <w:rFonts w:ascii="Times New Roman" w:eastAsiaTheme="minorEastAsia" w:hAnsi="Times New Roman" w:cs="Times New Roman"/>
          <w:sz w:val="24"/>
          <w:szCs w:val="24"/>
        </w:rPr>
        <w:t xml:space="preserve"> таким образом, что</w:t>
      </w:r>
      <w:r w:rsidR="00982012" w:rsidRPr="00384955">
        <w:rPr>
          <w:rFonts w:ascii="Times New Roman" w:eastAsiaTheme="minorEastAsia" w:hAnsi="Times New Roman" w:cs="Times New Roman"/>
          <w:sz w:val="24"/>
          <w:szCs w:val="24"/>
        </w:rPr>
        <w:t>бы</w:t>
      </w:r>
      <w:r w:rsidR="0084680E" w:rsidRPr="00384955">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обогреватель блокир</w:t>
      </w:r>
      <w:r w:rsidR="00982012" w:rsidRPr="00384955">
        <w:rPr>
          <w:rFonts w:ascii="Times New Roman" w:eastAsiaTheme="minorEastAsia" w:hAnsi="Times New Roman" w:cs="Times New Roman"/>
          <w:sz w:val="24"/>
          <w:szCs w:val="24"/>
        </w:rPr>
        <w:t>овался</w:t>
      </w:r>
      <w:r w:rsidRPr="00384955">
        <w:rPr>
          <w:rFonts w:ascii="Times New Roman" w:eastAsiaTheme="minorEastAsia" w:hAnsi="Times New Roman" w:cs="Times New Roman"/>
          <w:sz w:val="24"/>
          <w:szCs w:val="24"/>
        </w:rPr>
        <w:t xml:space="preserve">, </w:t>
      </w:r>
      <w:r w:rsidR="00982012" w:rsidRPr="00384955">
        <w:rPr>
          <w:rFonts w:ascii="Times New Roman" w:eastAsiaTheme="minorEastAsia" w:hAnsi="Times New Roman" w:cs="Times New Roman"/>
          <w:sz w:val="24"/>
          <w:szCs w:val="24"/>
        </w:rPr>
        <w:t>при нахождении</w:t>
      </w:r>
      <w:r w:rsidRPr="00384955">
        <w:rPr>
          <w:rFonts w:ascii="Times New Roman" w:eastAsiaTheme="minorEastAsia" w:hAnsi="Times New Roman" w:cs="Times New Roman"/>
          <w:sz w:val="24"/>
          <w:szCs w:val="24"/>
        </w:rPr>
        <w:t xml:space="preserve"> контролируем</w:t>
      </w:r>
      <w:r w:rsidR="00982012" w:rsidRPr="00384955">
        <w:rPr>
          <w:rFonts w:ascii="Times New Roman" w:eastAsiaTheme="minorEastAsia" w:hAnsi="Times New Roman" w:cs="Times New Roman"/>
          <w:sz w:val="24"/>
          <w:szCs w:val="24"/>
        </w:rPr>
        <w:t>ого</w:t>
      </w:r>
      <w:r w:rsidRPr="00384955">
        <w:rPr>
          <w:rFonts w:ascii="Times New Roman" w:eastAsiaTheme="minorEastAsia" w:hAnsi="Times New Roman" w:cs="Times New Roman"/>
          <w:sz w:val="24"/>
          <w:szCs w:val="24"/>
        </w:rPr>
        <w:t xml:space="preserve"> параметр</w:t>
      </w:r>
      <w:r w:rsidR="00982012" w:rsidRPr="00384955">
        <w:rPr>
          <w:rFonts w:ascii="Times New Roman" w:eastAsiaTheme="minorEastAsia" w:hAnsi="Times New Roman" w:cs="Times New Roman"/>
          <w:sz w:val="24"/>
          <w:szCs w:val="24"/>
        </w:rPr>
        <w:t>а</w:t>
      </w:r>
      <w:r w:rsidRPr="00384955">
        <w:rPr>
          <w:rFonts w:ascii="Times New Roman" w:eastAsiaTheme="minorEastAsia" w:hAnsi="Times New Roman" w:cs="Times New Roman"/>
          <w:sz w:val="24"/>
          <w:szCs w:val="24"/>
        </w:rPr>
        <w:t xml:space="preserve"> за пределами рабочих параметров прибора.</w:t>
      </w:r>
    </w:p>
    <w:p w:rsidR="00257200" w:rsidRPr="00D86544"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color w:val="000000" w:themeColor="text1"/>
          <w:sz w:val="24"/>
          <w:szCs w:val="24"/>
        </w:rPr>
      </w:pPr>
      <w:proofErr w:type="gramStart"/>
      <w:r w:rsidRPr="00D86544">
        <w:rPr>
          <w:rFonts w:ascii="Times New Roman" w:eastAsiaTheme="minorEastAsia" w:hAnsi="Times New Roman" w:cs="Times New Roman"/>
          <w:color w:val="000000" w:themeColor="text1"/>
          <w:sz w:val="24"/>
          <w:szCs w:val="24"/>
        </w:rPr>
        <w:t xml:space="preserve">b) Обогреватели с выходной мощностью, превышающей 4 кВт и меньшей или равной 7 кВт, должны включать в себя контроль либо скорости вентилятора воздуха для горения, </w:t>
      </w:r>
      <w:r w:rsidR="00A665D6" w:rsidRPr="00D86544">
        <w:rPr>
          <w:rFonts w:ascii="Times New Roman" w:eastAsiaTheme="minorEastAsia" w:hAnsi="Times New Roman" w:cs="Times New Roman"/>
          <w:color w:val="000000" w:themeColor="text1"/>
          <w:sz w:val="24"/>
          <w:szCs w:val="24"/>
        </w:rPr>
        <w:t>либо потока воздуха для горения</w:t>
      </w:r>
      <w:r w:rsidRPr="00D86544">
        <w:rPr>
          <w:rFonts w:ascii="Times New Roman" w:eastAsiaTheme="minorEastAsia" w:hAnsi="Times New Roman" w:cs="Times New Roman"/>
          <w:color w:val="000000" w:themeColor="text1"/>
          <w:sz w:val="24"/>
          <w:szCs w:val="24"/>
        </w:rPr>
        <w:t xml:space="preserve"> так</w:t>
      </w:r>
      <w:r w:rsidR="00A665D6" w:rsidRPr="00D86544">
        <w:rPr>
          <w:rFonts w:ascii="Times New Roman" w:eastAsiaTheme="minorEastAsia" w:hAnsi="Times New Roman" w:cs="Times New Roman"/>
          <w:color w:val="000000" w:themeColor="text1"/>
          <w:sz w:val="24"/>
          <w:szCs w:val="24"/>
        </w:rPr>
        <w:t>,</w:t>
      </w:r>
      <w:r w:rsidRPr="00D86544">
        <w:rPr>
          <w:rFonts w:ascii="Times New Roman" w:eastAsiaTheme="minorEastAsia" w:hAnsi="Times New Roman" w:cs="Times New Roman"/>
          <w:color w:val="000000" w:themeColor="text1"/>
          <w:sz w:val="24"/>
          <w:szCs w:val="24"/>
        </w:rPr>
        <w:t xml:space="preserve"> чтобы блокировать обогреватель до того, как содержание СО в сухих, неразбавленных продуктах сгорания превысит 0,2</w:t>
      </w:r>
      <w:r w:rsidR="00A665D6" w:rsidRPr="00D86544">
        <w:rPr>
          <w:rFonts w:ascii="Times New Roman" w:eastAsiaTheme="minorEastAsia" w:hAnsi="Times New Roman" w:cs="Times New Roman"/>
          <w:color w:val="000000" w:themeColor="text1"/>
          <w:sz w:val="24"/>
          <w:szCs w:val="24"/>
        </w:rPr>
        <w:t xml:space="preserve"> </w:t>
      </w:r>
      <w:r w:rsidRPr="00D86544">
        <w:rPr>
          <w:rFonts w:ascii="Times New Roman" w:eastAsiaTheme="minorEastAsia" w:hAnsi="Times New Roman" w:cs="Times New Roman"/>
          <w:color w:val="000000" w:themeColor="text1"/>
          <w:sz w:val="24"/>
          <w:szCs w:val="24"/>
        </w:rPr>
        <w:t>% при использовании исходного газа при нормальном давлении.</w:t>
      </w:r>
      <w:r w:rsidR="004C27EF" w:rsidRPr="00D86544">
        <w:rPr>
          <w:rFonts w:ascii="Times New Roman" w:eastAsiaTheme="minorEastAsia" w:hAnsi="Times New Roman" w:cs="Times New Roman"/>
          <w:color w:val="000000" w:themeColor="text1"/>
          <w:sz w:val="24"/>
          <w:szCs w:val="24"/>
        </w:rPr>
        <w:t xml:space="preserve"> </w:t>
      </w:r>
      <w:proofErr w:type="gramEnd"/>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c) Обогреватели с выходной мощностью более 7 кВт должны включать контроль потока воздуха для горения, так чтобы блокировать обогреватель до того, как содержание CO в сухих неразбавленных продуктах сгорания превысит 0,2</w:t>
      </w:r>
      <w:r w:rsidR="00FC7247" w:rsidRPr="00384955">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 при использовании исходного газа при нормальном давлении.</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d) Все обогреватели должны быть заблокированы при полном перекрытии воздуховода для продуктов сгорания или воздухозаборного канала воздуха для горения.</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5.12.3.6 Контроль вентилятора горячего воздуха</w:t>
      </w:r>
    </w:p>
    <w:p w:rsidR="00257200" w:rsidRPr="00384955" w:rsidRDefault="00D86544"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D86544">
        <w:rPr>
          <w:rFonts w:ascii="Times New Roman" w:eastAsiaTheme="minorEastAsia" w:hAnsi="Times New Roman" w:cs="Times New Roman"/>
          <w:color w:val="000000" w:themeColor="text1"/>
          <w:sz w:val="24"/>
          <w:szCs w:val="24"/>
        </w:rPr>
        <w:t>Функции</w:t>
      </w:r>
      <w:r w:rsidR="00257200" w:rsidRPr="004C27EF">
        <w:rPr>
          <w:rFonts w:ascii="Times New Roman" w:eastAsiaTheme="minorEastAsia" w:hAnsi="Times New Roman" w:cs="Times New Roman"/>
          <w:color w:val="FF0000"/>
          <w:sz w:val="24"/>
          <w:szCs w:val="24"/>
        </w:rPr>
        <w:t xml:space="preserve"> </w:t>
      </w:r>
      <w:r w:rsidR="00257200" w:rsidRPr="00384955">
        <w:rPr>
          <w:rFonts w:ascii="Times New Roman" w:eastAsiaTheme="minorEastAsia" w:hAnsi="Times New Roman" w:cs="Times New Roman"/>
          <w:sz w:val="24"/>
          <w:szCs w:val="24"/>
        </w:rPr>
        <w:t>обогревателя, оснащенного встроенным</w:t>
      </w:r>
      <w:r>
        <w:rPr>
          <w:rFonts w:ascii="Times New Roman" w:eastAsiaTheme="minorEastAsia" w:hAnsi="Times New Roman" w:cs="Times New Roman"/>
          <w:sz w:val="24"/>
          <w:szCs w:val="24"/>
        </w:rPr>
        <w:t xml:space="preserve"> вентилятором горячего воздуха </w:t>
      </w:r>
      <w:r w:rsidR="00257200" w:rsidRPr="00384955">
        <w:rPr>
          <w:rFonts w:ascii="Times New Roman" w:eastAsiaTheme="minorEastAsia" w:hAnsi="Times New Roman" w:cs="Times New Roman"/>
          <w:sz w:val="24"/>
          <w:szCs w:val="24"/>
        </w:rPr>
        <w:t xml:space="preserve">должны контролироваться. Если температура горячего воздуха превышает </w:t>
      </w:r>
      <w:r w:rsidR="007F732F" w:rsidRPr="00384955">
        <w:rPr>
          <w:rFonts w:ascii="Times New Roman" w:eastAsiaTheme="minorEastAsia" w:hAnsi="Times New Roman" w:cs="Times New Roman"/>
          <w:sz w:val="24"/>
          <w:szCs w:val="24"/>
        </w:rPr>
        <w:t>минус 53,15 °C (</w:t>
      </w:r>
      <w:r w:rsidR="00257200" w:rsidRPr="00384955">
        <w:rPr>
          <w:rFonts w:ascii="Times New Roman" w:eastAsiaTheme="minorEastAsia" w:hAnsi="Times New Roman" w:cs="Times New Roman"/>
          <w:sz w:val="24"/>
          <w:szCs w:val="24"/>
        </w:rPr>
        <w:t>220 K</w:t>
      </w:r>
      <w:r w:rsidR="007F732F" w:rsidRPr="00384955">
        <w:rPr>
          <w:rFonts w:ascii="Times New Roman" w:eastAsiaTheme="minorEastAsia" w:hAnsi="Times New Roman" w:cs="Times New Roman"/>
          <w:sz w:val="24"/>
          <w:szCs w:val="24"/>
        </w:rPr>
        <w:t>)</w:t>
      </w:r>
      <w:r w:rsidR="00257200" w:rsidRPr="00384955">
        <w:rPr>
          <w:rFonts w:ascii="Times New Roman" w:eastAsiaTheme="minorEastAsia" w:hAnsi="Times New Roman" w:cs="Times New Roman"/>
          <w:sz w:val="24"/>
          <w:szCs w:val="24"/>
        </w:rPr>
        <w:t xml:space="preserve"> </w:t>
      </w:r>
      <w:r w:rsidR="007F732F" w:rsidRPr="00384955">
        <w:rPr>
          <w:rFonts w:ascii="Times New Roman" w:eastAsiaTheme="minorEastAsia" w:hAnsi="Times New Roman" w:cs="Times New Roman"/>
          <w:sz w:val="24"/>
          <w:szCs w:val="24"/>
        </w:rPr>
        <w:t>по сравнению</w:t>
      </w:r>
      <w:r w:rsidR="00257200" w:rsidRPr="00384955">
        <w:rPr>
          <w:rFonts w:ascii="Times New Roman" w:eastAsiaTheme="minorEastAsia" w:hAnsi="Times New Roman" w:cs="Times New Roman"/>
          <w:sz w:val="24"/>
          <w:szCs w:val="24"/>
        </w:rPr>
        <w:t xml:space="preserve"> температуры окружающей среды на выходе из обогревателя, горелка должна быть автоматически отключена и заблокирована. Допускается дополнительное отключение горелки ниже этой температуры.</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5.12.3.7 Индикация блокировки</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Для автоматических систем управления горелкой индикация блокировки должна быть видна пользователю на блоке управления.</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5.12.3.8 Характеристики при высоком и низком напряжении</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lastRenderedPageBreak/>
        <w:t>Устройство контроля пламени должно нормально работать в условиях испытаний, указанных в 6.12.3.8.</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Системы автоматического упра</w:t>
      </w:r>
      <w:r w:rsidR="00AC5CA3" w:rsidRPr="00384955">
        <w:rPr>
          <w:rFonts w:ascii="Times New Roman" w:eastAsiaTheme="minorEastAsia" w:hAnsi="Times New Roman" w:cs="Times New Roman"/>
          <w:sz w:val="24"/>
          <w:szCs w:val="24"/>
        </w:rPr>
        <w:t>вления горелкой должны работать</w:t>
      </w:r>
      <w:r w:rsidRPr="00384955">
        <w:rPr>
          <w:rFonts w:ascii="Times New Roman" w:eastAsiaTheme="minorEastAsia" w:hAnsi="Times New Roman" w:cs="Times New Roman"/>
          <w:sz w:val="24"/>
          <w:szCs w:val="24"/>
        </w:rPr>
        <w:t xml:space="preserve"> </w:t>
      </w:r>
      <w:r w:rsidR="00AC5CA3" w:rsidRPr="00384955">
        <w:rPr>
          <w:rFonts w:ascii="Times New Roman" w:eastAsiaTheme="minorEastAsia" w:hAnsi="Times New Roman" w:cs="Times New Roman"/>
          <w:sz w:val="24"/>
          <w:szCs w:val="24"/>
        </w:rPr>
        <w:t xml:space="preserve">в указанном диапазоне напряжений </w:t>
      </w:r>
      <w:r w:rsidRPr="00384955">
        <w:rPr>
          <w:rFonts w:ascii="Times New Roman" w:eastAsiaTheme="minorEastAsia" w:hAnsi="Times New Roman" w:cs="Times New Roman"/>
          <w:sz w:val="24"/>
          <w:szCs w:val="24"/>
        </w:rPr>
        <w:t>от 75</w:t>
      </w:r>
      <w:r w:rsidR="00AC5CA3" w:rsidRPr="00384955">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 до 120</w:t>
      </w:r>
      <w:r w:rsidR="00AC5CA3" w:rsidRPr="00384955">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 от номинального напряжения. В случае падения напряжения ниже нижнего предела функция также должна оставаться стабильной, и устройство автоматического контроля пламени должно работать надежно или влиять на безопасное отключение или режим ожидания соответственно.</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Автоматическая система управления горелкой может переключать обогреватель в режим ожидания при напряжении питания от 95</w:t>
      </w:r>
      <w:r w:rsidR="00AC5CA3" w:rsidRPr="00384955">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 до 75</w:t>
      </w:r>
      <w:r w:rsidR="00AC5CA3" w:rsidRPr="00384955">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 от номинального напряжения, чтобы избежать ложных блокировок в случае временного снижения напряжения. Если это средство предусмотрено, то обогреватель должен выполнить нормальную последовательность запуска при возобновлении нормального напряжения.</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5.12.3.9 Влагостойкость</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В течение первых 30 минут после обработки, установленной в 6.12.3.9, автоматическая система управления горелкой должна либо работать правильно, либо </w:t>
      </w:r>
      <w:r w:rsidR="00F341FA" w:rsidRPr="00384955">
        <w:rPr>
          <w:rFonts w:ascii="Times New Roman" w:eastAsiaTheme="minorEastAsia" w:hAnsi="Times New Roman" w:cs="Times New Roman"/>
          <w:sz w:val="24"/>
          <w:szCs w:val="24"/>
        </w:rPr>
        <w:t>переходить</w:t>
      </w:r>
      <w:r w:rsidRPr="00384955">
        <w:rPr>
          <w:rFonts w:ascii="Times New Roman" w:eastAsiaTheme="minorEastAsia" w:hAnsi="Times New Roman" w:cs="Times New Roman"/>
          <w:sz w:val="24"/>
          <w:szCs w:val="24"/>
        </w:rPr>
        <w:t xml:space="preserve"> в </w:t>
      </w:r>
      <w:r w:rsidR="00F341FA" w:rsidRPr="00384955">
        <w:rPr>
          <w:rFonts w:ascii="Times New Roman" w:eastAsiaTheme="minorEastAsia" w:hAnsi="Times New Roman" w:cs="Times New Roman"/>
          <w:sz w:val="24"/>
          <w:szCs w:val="24"/>
        </w:rPr>
        <w:t xml:space="preserve">режим </w:t>
      </w:r>
      <w:r w:rsidRPr="00384955">
        <w:rPr>
          <w:rFonts w:ascii="Times New Roman" w:eastAsiaTheme="minorEastAsia" w:hAnsi="Times New Roman" w:cs="Times New Roman"/>
          <w:sz w:val="24"/>
          <w:szCs w:val="24"/>
        </w:rPr>
        <w:t>безопасн</w:t>
      </w:r>
      <w:r w:rsidR="00F341FA" w:rsidRPr="00384955">
        <w:rPr>
          <w:rFonts w:ascii="Times New Roman" w:eastAsiaTheme="minorEastAsia" w:hAnsi="Times New Roman" w:cs="Times New Roman"/>
          <w:sz w:val="24"/>
          <w:szCs w:val="24"/>
        </w:rPr>
        <w:t>ого</w:t>
      </w:r>
      <w:r w:rsidRPr="00384955">
        <w:rPr>
          <w:rFonts w:ascii="Times New Roman" w:eastAsiaTheme="minorEastAsia" w:hAnsi="Times New Roman" w:cs="Times New Roman"/>
          <w:sz w:val="24"/>
          <w:szCs w:val="24"/>
        </w:rPr>
        <w:t xml:space="preserve"> отключени</w:t>
      </w:r>
      <w:r w:rsidR="00F341FA" w:rsidRPr="00384955">
        <w:rPr>
          <w:rFonts w:ascii="Times New Roman" w:eastAsiaTheme="minorEastAsia" w:hAnsi="Times New Roman" w:cs="Times New Roman"/>
          <w:sz w:val="24"/>
          <w:szCs w:val="24"/>
        </w:rPr>
        <w:t>я или</w:t>
      </w:r>
      <w:r w:rsidRPr="00384955">
        <w:rPr>
          <w:rFonts w:ascii="Times New Roman" w:eastAsiaTheme="minorEastAsia" w:hAnsi="Times New Roman" w:cs="Times New Roman"/>
          <w:sz w:val="24"/>
          <w:szCs w:val="24"/>
        </w:rPr>
        <w:t xml:space="preserve"> находиться в режиме ожидания. Через 30 минут она должна работать правильно</w:t>
      </w:r>
      <w:r w:rsidR="00C635C4" w:rsidRPr="00384955">
        <w:rPr>
          <w:rFonts w:ascii="Times New Roman" w:eastAsiaTheme="minorEastAsia" w:hAnsi="Times New Roman" w:cs="Times New Roman"/>
          <w:sz w:val="24"/>
          <w:szCs w:val="24"/>
        </w:rPr>
        <w:t xml:space="preserve"> в соответствии с требованиями</w:t>
      </w:r>
      <w:r w:rsidRPr="00384955">
        <w:rPr>
          <w:rFonts w:ascii="Times New Roman" w:eastAsiaTheme="minorEastAsia" w:hAnsi="Times New Roman" w:cs="Times New Roman"/>
          <w:sz w:val="24"/>
          <w:szCs w:val="24"/>
        </w:rPr>
        <w:t xml:space="preserve"> 5.12.3.1 и 5.12.3.2.</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5.12.3.10 </w:t>
      </w:r>
      <w:proofErr w:type="spellStart"/>
      <w:r w:rsidRPr="00384955">
        <w:rPr>
          <w:rFonts w:ascii="Times New Roman" w:eastAsiaTheme="minorEastAsia" w:hAnsi="Times New Roman" w:cs="Times New Roman"/>
          <w:sz w:val="24"/>
          <w:szCs w:val="24"/>
        </w:rPr>
        <w:t>Виброустойчивость</w:t>
      </w:r>
      <w:proofErr w:type="spellEnd"/>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После испытания на вибрацию, как </w:t>
      </w:r>
      <w:r w:rsidR="00A003FF" w:rsidRPr="00384955">
        <w:rPr>
          <w:rFonts w:ascii="Times New Roman" w:eastAsiaTheme="minorEastAsia" w:hAnsi="Times New Roman" w:cs="Times New Roman"/>
          <w:sz w:val="24"/>
          <w:szCs w:val="24"/>
        </w:rPr>
        <w:t>установлено</w:t>
      </w:r>
      <w:r w:rsidRPr="00384955">
        <w:rPr>
          <w:rFonts w:ascii="Times New Roman" w:eastAsiaTheme="minorEastAsia" w:hAnsi="Times New Roman" w:cs="Times New Roman"/>
          <w:sz w:val="24"/>
          <w:szCs w:val="24"/>
        </w:rPr>
        <w:t xml:space="preserve"> в 6.12.3.10, автоматическая система управления горелкой должна работать правильно</w:t>
      </w:r>
      <w:r w:rsidR="00F341FA" w:rsidRPr="00384955">
        <w:rPr>
          <w:rFonts w:ascii="Times New Roman" w:eastAsiaTheme="minorEastAsia" w:hAnsi="Times New Roman" w:cs="Times New Roman"/>
          <w:sz w:val="24"/>
          <w:szCs w:val="24"/>
        </w:rPr>
        <w:t xml:space="preserve"> в соответствии с требованиями</w:t>
      </w:r>
      <w:r w:rsidRPr="00384955">
        <w:rPr>
          <w:rFonts w:ascii="Times New Roman" w:eastAsiaTheme="minorEastAsia" w:hAnsi="Times New Roman" w:cs="Times New Roman"/>
          <w:sz w:val="24"/>
          <w:szCs w:val="24"/>
        </w:rPr>
        <w:t xml:space="preserve"> 5.12.3.1 и 5.12.3.2.</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5.12.3.11 Длительная работа</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Во время и после испытания на длительную работу, как указано в 6.12.3.11, автоматическая система управления горелкой должна работать правильно</w:t>
      </w:r>
      <w:r w:rsidR="00A003FF" w:rsidRPr="00384955">
        <w:rPr>
          <w:rFonts w:ascii="Times New Roman" w:eastAsiaTheme="minorEastAsia" w:hAnsi="Times New Roman" w:cs="Times New Roman"/>
          <w:sz w:val="24"/>
          <w:szCs w:val="24"/>
        </w:rPr>
        <w:t xml:space="preserve"> в соответствии с требованиями</w:t>
      </w:r>
      <w:r w:rsidRPr="00384955">
        <w:rPr>
          <w:rFonts w:ascii="Times New Roman" w:eastAsiaTheme="minorEastAsia" w:hAnsi="Times New Roman" w:cs="Times New Roman"/>
          <w:sz w:val="24"/>
          <w:szCs w:val="24"/>
        </w:rPr>
        <w:t xml:space="preserve"> 5.12.3.1 и 5.12.3.2.</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5.12.3.12 Обратная полярность</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При испытании в соответствии с 6.12.3.12 обогреватель не должен переходить в опасное состояние и не должен иметь повреждений. Он должен либо:</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а) работать удовлетворительно</w:t>
      </w:r>
      <w:r w:rsidR="003426CB"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 xml:space="preserve"> или</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b) не работать вообще, но работать удовлетворительно после исправления полярности впоследствии</w:t>
      </w:r>
      <w:r w:rsidR="003426CB"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 xml:space="preserve"> или</w:t>
      </w:r>
    </w:p>
    <w:p w:rsidR="00257200" w:rsidRPr="00384955" w:rsidRDefault="0025720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c) перегорает плавкий предохранитель или предохранители, но работать удовлетворительно после исправления полярности впоследствии и замены предохранителя/ей.</w:t>
      </w:r>
    </w:p>
    <w:p w:rsidR="00A75B8A" w:rsidRPr="00384955" w:rsidRDefault="00A75B8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9E6CF6" w:rsidRPr="00384955" w:rsidRDefault="009E6CF6"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5.13 Воздуховоды для продуктов сгорания и колпак</w:t>
      </w:r>
    </w:p>
    <w:p w:rsidR="009E6CF6" w:rsidRPr="00384955" w:rsidRDefault="009E6CF6"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9E6CF6" w:rsidRPr="00384955" w:rsidRDefault="009E6CF6"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5.13.1 Устройство подачи воздуха для горения, выпуск дымохода и устройство защиты от ветра (колпак)</w:t>
      </w:r>
    </w:p>
    <w:p w:rsidR="009E6CF6" w:rsidRPr="00384955" w:rsidRDefault="009E6CF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5.13.1.1 Отверстия для подачи воздуха для горения и для продуктов сгорания, независимо от того, являются ли они раздельными или комбинированными, должны быть защищены, чтобы исключить возможность попадания шарика диаметром 16 мм снаружи.</w:t>
      </w:r>
    </w:p>
    <w:p w:rsidR="009E6CF6" w:rsidRPr="00384955" w:rsidRDefault="009E6CF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5.13.1.2 Компоненты должны быть сконструированы таким образом, чтобы ни одна из частей впуска воздуха для горения, продуктов выхода из камеры горения и устройств защиты от ветра не выступала более чем на 30 мм со стороны дорожного автомобиля.</w:t>
      </w:r>
    </w:p>
    <w:p w:rsidR="009E6CF6" w:rsidRPr="00384955" w:rsidRDefault="009E6CF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5.13.1.3</w:t>
      </w:r>
      <w:proofErr w:type="gramStart"/>
      <w:r w:rsidRPr="00384955">
        <w:rPr>
          <w:rFonts w:ascii="Times New Roman" w:eastAsiaTheme="minorEastAsia" w:hAnsi="Times New Roman" w:cs="Times New Roman"/>
          <w:sz w:val="24"/>
          <w:szCs w:val="24"/>
        </w:rPr>
        <w:t xml:space="preserve"> В</w:t>
      </w:r>
      <w:proofErr w:type="gramEnd"/>
      <w:r w:rsidRPr="00384955">
        <w:rPr>
          <w:rFonts w:ascii="Times New Roman" w:eastAsiaTheme="minorEastAsia" w:hAnsi="Times New Roman" w:cs="Times New Roman"/>
          <w:sz w:val="24"/>
          <w:szCs w:val="24"/>
        </w:rPr>
        <w:t>се источники воздуха для горения, выпускные отверстия и устройства защиты от ветра должны быть спроектированы так, чтобы они были устойчивы к дождевой воде и брызгам. Любая вода, попадающая в нее, не должна приводить к небезопасной работе обогревателя.</w:t>
      </w:r>
    </w:p>
    <w:p w:rsidR="009E6CF6" w:rsidRPr="00384955" w:rsidRDefault="009E6CF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lastRenderedPageBreak/>
        <w:t>5.13.1.4 Площадь поперечного сечения отверстий в колпаках не должна регулироваться. Допускается закрывающийся колпак, который имеет только две позиции: «открыто» или «закрыто».</w:t>
      </w:r>
    </w:p>
    <w:p w:rsidR="009E6CF6" w:rsidRPr="00384955" w:rsidRDefault="009E6CF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9E6CF6" w:rsidRPr="00384955" w:rsidRDefault="009E6CF6"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5.13.2 Каналы удаления для продуктов сгорания</w:t>
      </w:r>
    </w:p>
    <w:p w:rsidR="009E6CF6" w:rsidRPr="00384955" w:rsidRDefault="009E6CF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5.13.2.1 Каналы для продуктов сгорания, которые проложены внутри канала подачи воздуха для горения, должны испытываться как часть контура сгорания и соответствовать 5.5.2 при испытании по 6.5.2.2.</w:t>
      </w:r>
    </w:p>
    <w:p w:rsidR="009E6CF6" w:rsidRPr="00384955" w:rsidRDefault="009E6CF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5.13.2.2 Площадь поперечного сечения каналов подачи и отвода воздуха для горения для продуктов сгорания не должна регулироваться.</w:t>
      </w:r>
    </w:p>
    <w:p w:rsidR="009E6CF6" w:rsidRPr="00384955" w:rsidRDefault="009E6CF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5.13.2.3 Каналы для продуктов сгорания, которые не полностью уложены внутри каналов подачи воздуха для горения при испытании по 6.13.2.3, должны иметь скорость утечки не более 1 дм</w:t>
      </w:r>
      <w:r w:rsidRPr="00384955">
        <w:rPr>
          <w:rFonts w:ascii="Times New Roman" w:eastAsiaTheme="minorEastAsia" w:hAnsi="Times New Roman" w:cs="Times New Roman"/>
          <w:sz w:val="24"/>
          <w:szCs w:val="24"/>
          <w:vertAlign w:val="superscript"/>
        </w:rPr>
        <w:t>3</w:t>
      </w:r>
      <w:r w:rsidRPr="00384955">
        <w:rPr>
          <w:rFonts w:ascii="Times New Roman" w:eastAsiaTheme="minorEastAsia" w:hAnsi="Times New Roman" w:cs="Times New Roman"/>
          <w:sz w:val="24"/>
          <w:szCs w:val="24"/>
        </w:rPr>
        <w:t>/ч на метр длины и соответствовать требованиям 5.13.2.4, 5.13.2.5, 5.13.2.6.</w:t>
      </w:r>
    </w:p>
    <w:p w:rsidR="009E6CF6" w:rsidRPr="00384955" w:rsidRDefault="00932D6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5.13.2.4</w:t>
      </w:r>
      <w:proofErr w:type="gramStart"/>
      <w:r w:rsidRPr="00384955">
        <w:rPr>
          <w:rFonts w:ascii="Times New Roman" w:eastAsiaTheme="minorEastAsia" w:hAnsi="Times New Roman" w:cs="Times New Roman"/>
          <w:sz w:val="24"/>
          <w:szCs w:val="24"/>
        </w:rPr>
        <w:t xml:space="preserve"> П</w:t>
      </w:r>
      <w:proofErr w:type="gramEnd"/>
      <w:r w:rsidRPr="00384955">
        <w:rPr>
          <w:rFonts w:ascii="Times New Roman" w:eastAsiaTheme="minorEastAsia" w:hAnsi="Times New Roman" w:cs="Times New Roman"/>
          <w:sz w:val="24"/>
          <w:szCs w:val="24"/>
        </w:rPr>
        <w:t xml:space="preserve">ри испытании по </w:t>
      </w:r>
      <w:r w:rsidR="009E6CF6" w:rsidRPr="00384955">
        <w:rPr>
          <w:rFonts w:ascii="Times New Roman" w:eastAsiaTheme="minorEastAsia" w:hAnsi="Times New Roman" w:cs="Times New Roman"/>
          <w:sz w:val="24"/>
          <w:szCs w:val="24"/>
        </w:rPr>
        <w:t>6.13.2.4, канал для продуктов сгорания не должен удлиняться более чем на 15</w:t>
      </w:r>
      <w:r w:rsidR="00EE4289" w:rsidRPr="00384955">
        <w:rPr>
          <w:rFonts w:ascii="Times New Roman" w:eastAsiaTheme="minorEastAsia" w:hAnsi="Times New Roman" w:cs="Times New Roman"/>
          <w:sz w:val="24"/>
          <w:szCs w:val="24"/>
        </w:rPr>
        <w:t xml:space="preserve"> </w:t>
      </w:r>
      <w:r w:rsidR="009E6CF6" w:rsidRPr="00384955">
        <w:rPr>
          <w:rFonts w:ascii="Times New Roman" w:eastAsiaTheme="minorEastAsia" w:hAnsi="Times New Roman" w:cs="Times New Roman"/>
          <w:sz w:val="24"/>
          <w:szCs w:val="24"/>
        </w:rPr>
        <w:t>% от его первоначальной длины. Остаточное удлинение не должно превышать 10</w:t>
      </w:r>
      <w:r w:rsidR="00EE4289" w:rsidRPr="00384955">
        <w:rPr>
          <w:rFonts w:ascii="Times New Roman" w:eastAsiaTheme="minorEastAsia" w:hAnsi="Times New Roman" w:cs="Times New Roman"/>
          <w:sz w:val="24"/>
          <w:szCs w:val="24"/>
        </w:rPr>
        <w:t xml:space="preserve"> </w:t>
      </w:r>
      <w:r w:rsidR="009E6CF6" w:rsidRPr="00384955">
        <w:rPr>
          <w:rFonts w:ascii="Times New Roman" w:eastAsiaTheme="minorEastAsia" w:hAnsi="Times New Roman" w:cs="Times New Roman"/>
          <w:sz w:val="24"/>
          <w:szCs w:val="24"/>
        </w:rPr>
        <w:t>% от первоначальной длины.</w:t>
      </w:r>
    </w:p>
    <w:p w:rsidR="009E6CF6" w:rsidRPr="00384955" w:rsidRDefault="009E6CF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5.13.2.5</w:t>
      </w:r>
      <w:proofErr w:type="gramStart"/>
      <w:r w:rsidRPr="00384955">
        <w:rPr>
          <w:rFonts w:ascii="Times New Roman" w:eastAsiaTheme="minorEastAsia" w:hAnsi="Times New Roman" w:cs="Times New Roman"/>
          <w:sz w:val="24"/>
          <w:szCs w:val="24"/>
        </w:rPr>
        <w:t xml:space="preserve"> П</w:t>
      </w:r>
      <w:proofErr w:type="gramEnd"/>
      <w:r w:rsidRPr="00384955">
        <w:rPr>
          <w:rFonts w:ascii="Times New Roman" w:eastAsiaTheme="minorEastAsia" w:hAnsi="Times New Roman" w:cs="Times New Roman"/>
          <w:sz w:val="24"/>
          <w:szCs w:val="24"/>
        </w:rPr>
        <w:t>осле проведения испытания на изгиб</w:t>
      </w:r>
      <w:r w:rsidR="004D398B" w:rsidRPr="00384955">
        <w:rPr>
          <w:rFonts w:ascii="Times New Roman" w:eastAsiaTheme="minorEastAsia" w:hAnsi="Times New Roman" w:cs="Times New Roman"/>
          <w:sz w:val="24"/>
          <w:szCs w:val="24"/>
        </w:rPr>
        <w:t xml:space="preserve"> </w:t>
      </w:r>
      <w:r w:rsidR="00932D6D" w:rsidRPr="00384955">
        <w:rPr>
          <w:rFonts w:ascii="Times New Roman" w:eastAsiaTheme="minorEastAsia" w:hAnsi="Times New Roman" w:cs="Times New Roman"/>
          <w:sz w:val="24"/>
          <w:szCs w:val="24"/>
        </w:rPr>
        <w:t>по</w:t>
      </w:r>
      <w:r w:rsidRPr="00384955">
        <w:rPr>
          <w:rFonts w:ascii="Times New Roman" w:eastAsiaTheme="minorEastAsia" w:hAnsi="Times New Roman" w:cs="Times New Roman"/>
          <w:sz w:val="24"/>
          <w:szCs w:val="24"/>
        </w:rPr>
        <w:t xml:space="preserve"> 6.13.2.5, канал для продуктов сгорания должен соответствовать требованиям по герметизации, установленным в 5.13.2.3, а площадь поперечного сечения не должна уменьшаться более чем на 10</w:t>
      </w:r>
      <w:r w:rsidR="00EE4289" w:rsidRPr="00384955">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w:t>
      </w:r>
    </w:p>
    <w:p w:rsidR="009E6CF6" w:rsidRPr="00384955" w:rsidRDefault="009E6CF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5.13.2.6</w:t>
      </w:r>
      <w:proofErr w:type="gramStart"/>
      <w:r w:rsidRPr="00384955">
        <w:rPr>
          <w:rFonts w:ascii="Times New Roman" w:eastAsiaTheme="minorEastAsia" w:hAnsi="Times New Roman" w:cs="Times New Roman"/>
          <w:sz w:val="24"/>
          <w:szCs w:val="24"/>
        </w:rPr>
        <w:t xml:space="preserve"> П</w:t>
      </w:r>
      <w:proofErr w:type="gramEnd"/>
      <w:r w:rsidRPr="00384955">
        <w:rPr>
          <w:rFonts w:ascii="Times New Roman" w:eastAsiaTheme="minorEastAsia" w:hAnsi="Times New Roman" w:cs="Times New Roman"/>
          <w:sz w:val="24"/>
          <w:szCs w:val="24"/>
        </w:rPr>
        <w:t>ри испытании по 6.13.2.6 канал для продуктов сгорания не должен превышать более 25</w:t>
      </w:r>
      <w:r w:rsidR="00EE4289" w:rsidRPr="00384955">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 своей первоначальной длины. После испытаний и в прохладном состоянии канал должен соответствовать требованиям по герметизации, установленным в 5.13.2.3.</w:t>
      </w:r>
    </w:p>
    <w:p w:rsidR="00932D6D" w:rsidRPr="00384955" w:rsidRDefault="00932D6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932D6D" w:rsidRPr="00384955" w:rsidRDefault="00932D6D"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5.14 Проверка подводимой теплоты</w:t>
      </w:r>
    </w:p>
    <w:p w:rsidR="00932D6D" w:rsidRPr="00384955" w:rsidRDefault="00932D6D"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932D6D" w:rsidRPr="00384955" w:rsidRDefault="00932D6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При испытаниях в соответствии с 6.14 каждая горелка, поставляемая отдельно, должна давать номинальную потребляемую мощность, указанную на табличке с техническими данными.</w:t>
      </w:r>
    </w:p>
    <w:p w:rsidR="00932D6D" w:rsidRPr="00384955" w:rsidRDefault="00932D6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Допустимое отклонение ±5 % относительно номинального подводимого тепла допускается для значения, полученного в ходе испытания.</w:t>
      </w:r>
    </w:p>
    <w:p w:rsidR="00932D6D" w:rsidRPr="00384955" w:rsidRDefault="00932D6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Для инжекторов диаметром </w:t>
      </w:r>
      <w:r w:rsidR="0047441F">
        <w:rPr>
          <w:rFonts w:ascii="Times New Roman" w:eastAsiaTheme="minorEastAsia" w:hAnsi="Times New Roman" w:cs="Times New Roman"/>
          <w:sz w:val="24"/>
          <w:szCs w:val="24"/>
        </w:rPr>
        <w:t>менее</w:t>
      </w:r>
      <w:r w:rsidRPr="00384955">
        <w:rPr>
          <w:rFonts w:ascii="Times New Roman" w:eastAsiaTheme="minorEastAsia" w:hAnsi="Times New Roman" w:cs="Times New Roman"/>
          <w:sz w:val="24"/>
          <w:szCs w:val="24"/>
        </w:rPr>
        <w:t xml:space="preserve"> 0,5 мм дается допуск ±10 % относительно номинальной подводимой теплоты для значения, полученного в ходе испытания.</w:t>
      </w:r>
    </w:p>
    <w:p w:rsidR="00932D6D" w:rsidRPr="00384955" w:rsidRDefault="00932D6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932D6D" w:rsidRPr="00384955" w:rsidRDefault="00932D6D"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5.15 Температура различных частей обогревателя</w:t>
      </w:r>
    </w:p>
    <w:p w:rsidR="00932D6D" w:rsidRPr="00384955" w:rsidRDefault="00932D6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932D6D" w:rsidRPr="00384955" w:rsidRDefault="00932D6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При испытаниях в соответствии с 6.15 температура поверхности различных частей обогревателя, указанных ниже, не должна превышать указанных пределов.</w:t>
      </w:r>
    </w:p>
    <w:p w:rsidR="00932D6D" w:rsidRPr="00384955" w:rsidRDefault="00932D6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Температура тех частей, которые предназначены для прикосновения (ручки, кнопки, рукоятки), не должна превышать температуру окружающей среды более чем </w:t>
      </w:r>
      <w:proofErr w:type="gramStart"/>
      <w:r w:rsidRPr="00384955">
        <w:rPr>
          <w:rFonts w:ascii="Times New Roman" w:eastAsiaTheme="minorEastAsia" w:hAnsi="Times New Roman" w:cs="Times New Roman"/>
          <w:sz w:val="24"/>
          <w:szCs w:val="24"/>
        </w:rPr>
        <w:t>на</w:t>
      </w:r>
      <w:proofErr w:type="gramEnd"/>
      <w:r w:rsidRPr="00384955">
        <w:rPr>
          <w:rFonts w:ascii="Times New Roman" w:eastAsiaTheme="minorEastAsia" w:hAnsi="Times New Roman" w:cs="Times New Roman"/>
          <w:sz w:val="24"/>
          <w:szCs w:val="24"/>
        </w:rPr>
        <w:t>:</w:t>
      </w:r>
    </w:p>
    <w:p w:rsidR="00932D6D" w:rsidRPr="00384955" w:rsidRDefault="00B56AC4"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w:t>
      </w:r>
      <w:r w:rsidR="00932D6D" w:rsidRPr="00384955">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минус 238,15 °</w:t>
      </w:r>
      <w:r w:rsidRPr="00384955">
        <w:rPr>
          <w:rFonts w:ascii="Times New Roman" w:eastAsiaTheme="minorEastAsia" w:hAnsi="Times New Roman" w:cs="Times New Roman"/>
          <w:sz w:val="24"/>
          <w:szCs w:val="24"/>
          <w:lang w:val="en-US"/>
        </w:rPr>
        <w:t>C</w:t>
      </w:r>
      <w:r w:rsidRPr="00384955">
        <w:rPr>
          <w:rFonts w:ascii="Times New Roman" w:eastAsiaTheme="minorEastAsia" w:hAnsi="Times New Roman" w:cs="Times New Roman"/>
          <w:sz w:val="24"/>
          <w:szCs w:val="24"/>
        </w:rPr>
        <w:t xml:space="preserve"> (</w:t>
      </w:r>
      <w:r w:rsidR="00932D6D" w:rsidRPr="00384955">
        <w:rPr>
          <w:rFonts w:ascii="Times New Roman" w:eastAsiaTheme="minorEastAsia" w:hAnsi="Times New Roman" w:cs="Times New Roman"/>
          <w:sz w:val="24"/>
          <w:szCs w:val="24"/>
        </w:rPr>
        <w:t>35 К</w:t>
      </w:r>
      <w:r w:rsidRPr="00384955">
        <w:rPr>
          <w:rFonts w:ascii="Times New Roman" w:eastAsiaTheme="minorEastAsia" w:hAnsi="Times New Roman" w:cs="Times New Roman"/>
          <w:sz w:val="24"/>
          <w:szCs w:val="24"/>
        </w:rPr>
        <w:t>)</w:t>
      </w:r>
      <w:r w:rsidR="00932D6D" w:rsidRPr="00384955">
        <w:rPr>
          <w:rFonts w:ascii="Times New Roman" w:eastAsiaTheme="minorEastAsia" w:hAnsi="Times New Roman" w:cs="Times New Roman"/>
          <w:sz w:val="24"/>
          <w:szCs w:val="24"/>
        </w:rPr>
        <w:t xml:space="preserve"> для металлов или эквивалентных материалов;</w:t>
      </w:r>
    </w:p>
    <w:p w:rsidR="00932D6D" w:rsidRPr="00384955" w:rsidRDefault="00B56AC4"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w:t>
      </w:r>
      <w:r w:rsidR="00932D6D" w:rsidRPr="00384955">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минус 228,15 °C (</w:t>
      </w:r>
      <w:r w:rsidR="00932D6D" w:rsidRPr="00384955">
        <w:rPr>
          <w:rFonts w:ascii="Times New Roman" w:eastAsiaTheme="minorEastAsia" w:hAnsi="Times New Roman" w:cs="Times New Roman"/>
          <w:sz w:val="24"/>
          <w:szCs w:val="24"/>
        </w:rPr>
        <w:t>45 К</w:t>
      </w:r>
      <w:r w:rsidRPr="00384955">
        <w:rPr>
          <w:rFonts w:ascii="Times New Roman" w:eastAsiaTheme="minorEastAsia" w:hAnsi="Times New Roman" w:cs="Times New Roman"/>
          <w:sz w:val="24"/>
          <w:szCs w:val="24"/>
        </w:rPr>
        <w:t>)</w:t>
      </w:r>
      <w:r w:rsidR="00932D6D" w:rsidRPr="00384955">
        <w:rPr>
          <w:rFonts w:ascii="Times New Roman" w:eastAsiaTheme="minorEastAsia" w:hAnsi="Times New Roman" w:cs="Times New Roman"/>
          <w:sz w:val="24"/>
          <w:szCs w:val="24"/>
        </w:rPr>
        <w:t xml:space="preserve"> для фарфора или аналогичных материалов;</w:t>
      </w:r>
    </w:p>
    <w:p w:rsidR="00932D6D" w:rsidRPr="00384955" w:rsidRDefault="00B56AC4"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w:t>
      </w:r>
      <w:r w:rsidR="00932D6D" w:rsidRPr="00384955">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минус 213,15 °C (</w:t>
      </w:r>
      <w:r w:rsidR="00932D6D" w:rsidRPr="00384955">
        <w:rPr>
          <w:rFonts w:ascii="Times New Roman" w:eastAsiaTheme="minorEastAsia" w:hAnsi="Times New Roman" w:cs="Times New Roman"/>
          <w:sz w:val="24"/>
          <w:szCs w:val="24"/>
        </w:rPr>
        <w:t>60 К</w:t>
      </w:r>
      <w:r w:rsidRPr="00384955">
        <w:rPr>
          <w:rFonts w:ascii="Times New Roman" w:eastAsiaTheme="minorEastAsia" w:hAnsi="Times New Roman" w:cs="Times New Roman"/>
          <w:sz w:val="24"/>
          <w:szCs w:val="24"/>
        </w:rPr>
        <w:t>)</w:t>
      </w:r>
      <w:r w:rsidR="00932D6D" w:rsidRPr="00384955">
        <w:rPr>
          <w:rFonts w:ascii="Times New Roman" w:eastAsiaTheme="minorEastAsia" w:hAnsi="Times New Roman" w:cs="Times New Roman"/>
          <w:sz w:val="24"/>
          <w:szCs w:val="24"/>
        </w:rPr>
        <w:t xml:space="preserve"> для пластмасс или аналогичных материалов.</w:t>
      </w:r>
    </w:p>
    <w:p w:rsidR="00932D6D" w:rsidRPr="00384955" w:rsidRDefault="00932D6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Температура передней и боковых сторон обогревателя, за исключением решеток и поверхностей с конвекционным воздухом на расстоянии не более 25 мм от них, не должна превышать температуру окружающей среды более чем на </w:t>
      </w:r>
      <w:r w:rsidR="00B56AC4" w:rsidRPr="00384955">
        <w:rPr>
          <w:rFonts w:ascii="Times New Roman" w:eastAsiaTheme="minorEastAsia" w:hAnsi="Times New Roman" w:cs="Times New Roman"/>
          <w:sz w:val="24"/>
          <w:szCs w:val="24"/>
        </w:rPr>
        <w:t>минус 173,15 °C (</w:t>
      </w:r>
      <w:r w:rsidRPr="00384955">
        <w:rPr>
          <w:rFonts w:ascii="Times New Roman" w:eastAsiaTheme="minorEastAsia" w:hAnsi="Times New Roman" w:cs="Times New Roman"/>
          <w:sz w:val="24"/>
          <w:szCs w:val="24"/>
        </w:rPr>
        <w:t>100 К</w:t>
      </w:r>
      <w:r w:rsidR="00B56AC4"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 xml:space="preserve">. Температура решеток с конвекционным воздухом и поверхностей в пределах 25 мм от них (рабочие поверхности) не должна превышать </w:t>
      </w:r>
      <w:r w:rsidR="00B56AC4" w:rsidRPr="00384955">
        <w:rPr>
          <w:rFonts w:ascii="Times New Roman" w:eastAsiaTheme="minorEastAsia" w:hAnsi="Times New Roman" w:cs="Times New Roman"/>
          <w:sz w:val="24"/>
          <w:szCs w:val="24"/>
        </w:rPr>
        <w:t>минус 53,15 °C (</w:t>
      </w:r>
      <w:r w:rsidRPr="00384955">
        <w:rPr>
          <w:rFonts w:ascii="Times New Roman" w:eastAsiaTheme="minorEastAsia" w:hAnsi="Times New Roman" w:cs="Times New Roman"/>
          <w:sz w:val="24"/>
          <w:szCs w:val="24"/>
        </w:rPr>
        <w:t>220 К</w:t>
      </w:r>
      <w:r w:rsidR="00B56AC4"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 xml:space="preserve"> выше температуры окружающей среды.</w:t>
      </w:r>
    </w:p>
    <w:p w:rsidR="00932D6D" w:rsidRPr="00384955" w:rsidRDefault="00932D6D"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lastRenderedPageBreak/>
        <w:t>5.16 Температура пола, стен или прилегающих поверхностей</w:t>
      </w:r>
    </w:p>
    <w:p w:rsidR="00B56AC4" w:rsidRPr="00384955" w:rsidRDefault="00B56AC4"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932D6D" w:rsidRPr="00384955" w:rsidRDefault="00932D6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При испытаниях в соответствии с 6.16 температура пола, на котором размещается обогреватель и его воздуховоды, температура стен, расположенных рядом с обогревателем и его воздуховодами, и, при необходимости, потолки, полки или шкафы над обогревателем и его воздуховодами не должна превышать температуру окружающей среды более чем на</w:t>
      </w:r>
      <w:r w:rsidR="000C7F9A" w:rsidRPr="00384955">
        <w:rPr>
          <w:rFonts w:ascii="Times New Roman" w:eastAsiaTheme="minorEastAsia" w:hAnsi="Times New Roman" w:cs="Times New Roman"/>
          <w:sz w:val="24"/>
          <w:szCs w:val="24"/>
        </w:rPr>
        <w:t xml:space="preserve"> минус 223,15</w:t>
      </w:r>
      <w:r w:rsidRPr="00384955">
        <w:rPr>
          <w:rFonts w:ascii="Times New Roman" w:eastAsiaTheme="minorEastAsia" w:hAnsi="Times New Roman" w:cs="Times New Roman"/>
          <w:sz w:val="24"/>
          <w:szCs w:val="24"/>
        </w:rPr>
        <w:t xml:space="preserve"> </w:t>
      </w:r>
      <w:r w:rsidR="000C7F9A" w:rsidRPr="00384955">
        <w:rPr>
          <w:rFonts w:ascii="Times New Roman" w:eastAsiaTheme="minorEastAsia" w:hAnsi="Times New Roman" w:cs="Times New Roman"/>
          <w:sz w:val="24"/>
          <w:szCs w:val="24"/>
        </w:rPr>
        <w:t xml:space="preserve">°C </w:t>
      </w:r>
      <w:r w:rsidR="00FC4992"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50 К</w:t>
      </w:r>
      <w:r w:rsidR="00FC4992"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w:t>
      </w:r>
    </w:p>
    <w:p w:rsidR="00411A53" w:rsidRPr="00384955" w:rsidRDefault="00411A53"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932D6D" w:rsidRPr="00384955" w:rsidRDefault="00932D6D"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5.17 Температура кранов и компонентов</w:t>
      </w:r>
    </w:p>
    <w:p w:rsidR="00411A53" w:rsidRPr="00384955" w:rsidRDefault="00411A53"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932D6D" w:rsidRPr="00384955" w:rsidRDefault="00932D6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При испытаниях в соответствии с 6.17 температура корпусов и компонентов кранов, включая стеклянные компоненты, не должна превышать максимально допустимого значения в соответствии с их техническими условиями.</w:t>
      </w:r>
    </w:p>
    <w:p w:rsidR="00932D6D" w:rsidRPr="00384955" w:rsidRDefault="00932D6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932D6D" w:rsidRPr="00384955" w:rsidRDefault="00932D6D"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5.18 Температура продуктов сгорания</w:t>
      </w:r>
    </w:p>
    <w:p w:rsidR="00E025D5" w:rsidRPr="00384955" w:rsidRDefault="00E025D5"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932D6D" w:rsidRPr="00384955" w:rsidRDefault="00932D6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Температура продуктов сгорания не должна превышать </w:t>
      </w:r>
      <w:r w:rsidR="00613677" w:rsidRPr="00384955">
        <w:rPr>
          <w:rFonts w:ascii="Times New Roman" w:eastAsiaTheme="minorEastAsia" w:hAnsi="Times New Roman" w:cs="Times New Roman"/>
          <w:sz w:val="24"/>
          <w:szCs w:val="24"/>
        </w:rPr>
        <w:t>минус 43,15 °C (</w:t>
      </w:r>
      <w:r w:rsidRPr="00384955">
        <w:rPr>
          <w:rFonts w:ascii="Times New Roman" w:eastAsiaTheme="minorEastAsia" w:hAnsi="Times New Roman" w:cs="Times New Roman"/>
          <w:sz w:val="24"/>
          <w:szCs w:val="24"/>
        </w:rPr>
        <w:t>230 К</w:t>
      </w:r>
      <w:r w:rsidR="00613677" w:rsidRPr="00384955">
        <w:rPr>
          <w:rFonts w:ascii="Times New Roman" w:eastAsiaTheme="minorEastAsia" w:hAnsi="Times New Roman" w:cs="Times New Roman"/>
          <w:sz w:val="24"/>
          <w:szCs w:val="24"/>
        </w:rPr>
        <w:t>)</w:t>
      </w:r>
      <w:r w:rsidRPr="00384955">
        <w:rPr>
          <w:rFonts w:ascii="Times New Roman" w:eastAsiaTheme="minorEastAsia" w:hAnsi="Times New Roman" w:cs="Times New Roman"/>
          <w:sz w:val="24"/>
          <w:szCs w:val="24"/>
        </w:rPr>
        <w:t xml:space="preserve"> выше температуры окружающей среды при испытаниях в соответствии с 6.18.</w:t>
      </w:r>
    </w:p>
    <w:p w:rsidR="00932D6D" w:rsidRPr="00384955" w:rsidRDefault="00932D6D"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Температура продуктов сгорания не имеет нижнего предела.</w:t>
      </w:r>
    </w:p>
    <w:p w:rsidR="00613677" w:rsidRPr="00384955" w:rsidRDefault="0061367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613677" w:rsidRPr="00384955" w:rsidRDefault="00613677"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 xml:space="preserve">5.19 Зажигание </w:t>
      </w:r>
    </w:p>
    <w:p w:rsidR="00613677" w:rsidRPr="00384955" w:rsidRDefault="00613677"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613677" w:rsidRPr="00384955" w:rsidRDefault="00613677"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5.19.1 Общие положения</w:t>
      </w:r>
    </w:p>
    <w:p w:rsidR="00613677" w:rsidRPr="00384955" w:rsidRDefault="0061367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При испытании в соответствии с 6.19 зажигание должно быть из легкодоступного положения.</w:t>
      </w:r>
    </w:p>
    <w:p w:rsidR="00613677" w:rsidRPr="00384955" w:rsidRDefault="0061367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В случае электрических воспламенителей с ручным управлением не менее 8 из 10 попыток зажигания должны привести к зажжению пламени после продувки подающих труб газом.</w:t>
      </w:r>
    </w:p>
    <w:p w:rsidR="00613677" w:rsidRPr="002678CA" w:rsidRDefault="00613677" w:rsidP="00384955">
      <w:pPr>
        <w:autoSpaceDE w:val="0"/>
        <w:autoSpaceDN w:val="0"/>
        <w:adjustRightInd w:val="0"/>
        <w:spacing w:after="0" w:line="240" w:lineRule="auto"/>
        <w:ind w:firstLine="567"/>
        <w:jc w:val="both"/>
        <w:rPr>
          <w:rFonts w:ascii="Times New Roman" w:eastAsiaTheme="minorEastAsia" w:hAnsi="Times New Roman" w:cs="Times New Roman"/>
          <w:color w:val="000000" w:themeColor="text1"/>
          <w:sz w:val="24"/>
          <w:szCs w:val="24"/>
        </w:rPr>
      </w:pPr>
      <w:r w:rsidRPr="002678CA">
        <w:rPr>
          <w:rFonts w:ascii="Times New Roman" w:eastAsiaTheme="minorEastAsia" w:hAnsi="Times New Roman" w:cs="Times New Roman"/>
          <w:color w:val="000000" w:themeColor="text1"/>
          <w:sz w:val="24"/>
          <w:szCs w:val="24"/>
        </w:rPr>
        <w:t>Для полностью автоматических систем зажигания зажигание считается удовлетворительным, если каждая последовательность зажигания приводит к зажиганию пламени после продувки.</w:t>
      </w:r>
    </w:p>
    <w:p w:rsidR="0035735A" w:rsidRPr="00384955" w:rsidRDefault="0061367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Горелка зажигания или контрольное пламя не должны гаснуть, когда основная горелка горит или гаснет. </w:t>
      </w:r>
    </w:p>
    <w:p w:rsidR="00613677" w:rsidRPr="00384955" w:rsidRDefault="0061367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Конденсация во время запуска не должна нарушать безопасную работу обогревателя.</w:t>
      </w:r>
    </w:p>
    <w:p w:rsidR="00613677" w:rsidRPr="00384955" w:rsidRDefault="0061367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При условиях испытаний, определенных в 6.19, и в неподвижной атмосфере зажигание запальных устройств и горелок должно быть обеспечено правильно, т.е. зажигание плавное, пламя распространяется на все порты или струи, пламя не проскакивает, пламя не покидает границ обогревателя и не вызывает чрезмерного шума.</w:t>
      </w:r>
    </w:p>
    <w:p w:rsidR="00613677" w:rsidRPr="00384955" w:rsidRDefault="0061367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Небольшой отрыв пламени допускается в момент воспламенения, но пламя должно быть стабильным при полных рабочих условиях.</w:t>
      </w:r>
    </w:p>
    <w:p w:rsidR="00613677" w:rsidRPr="00384955" w:rsidRDefault="0061367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613677" w:rsidRPr="00384955" w:rsidRDefault="00613677"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5.19.2 Зажигания</w:t>
      </w:r>
    </w:p>
    <w:p w:rsidR="00613677" w:rsidRPr="00384955" w:rsidRDefault="0061367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5.19.2.1 Холодное состояние</w:t>
      </w:r>
    </w:p>
    <w:p w:rsidR="00613677" w:rsidRPr="00384955" w:rsidRDefault="0061367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Если обогреватель эксплуатируется в соответствии с инструкциями производителя и испытывается в соответствии с 6.19.2.1, зажигание должно быть удовлетворительным.</w:t>
      </w:r>
    </w:p>
    <w:p w:rsidR="00613677" w:rsidRPr="00384955" w:rsidRDefault="0061367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5.19.2.2 Горячее состояние</w:t>
      </w:r>
    </w:p>
    <w:p w:rsidR="00613677" w:rsidRPr="00384955" w:rsidRDefault="0061367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Зажигание должно быть удовлетворительным при испытании в соответствии с методом, приведенным в 6.19.2.2. Зажигание также должно происходить при любой настройке термостата до уровня, который даст минимальную рабочую скорость.</w:t>
      </w:r>
    </w:p>
    <w:p w:rsidR="00613677" w:rsidRPr="00384955" w:rsidRDefault="0061367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lastRenderedPageBreak/>
        <w:t>5.19.2.3</w:t>
      </w:r>
      <w:proofErr w:type="gramStart"/>
      <w:r w:rsidRPr="00384955">
        <w:rPr>
          <w:rFonts w:ascii="Times New Roman" w:eastAsiaTheme="minorEastAsia" w:hAnsi="Times New Roman" w:cs="Times New Roman"/>
          <w:sz w:val="24"/>
          <w:szCs w:val="24"/>
        </w:rPr>
        <w:t xml:space="preserve"> П</w:t>
      </w:r>
      <w:proofErr w:type="gramEnd"/>
      <w:r w:rsidRPr="00384955">
        <w:rPr>
          <w:rFonts w:ascii="Times New Roman" w:eastAsiaTheme="minorEastAsia" w:hAnsi="Times New Roman" w:cs="Times New Roman"/>
          <w:sz w:val="24"/>
          <w:szCs w:val="24"/>
        </w:rPr>
        <w:t>ри низкой температуре</w:t>
      </w:r>
    </w:p>
    <w:p w:rsidR="00613677" w:rsidRPr="00384955" w:rsidRDefault="0061367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При испытании в соответствии с 6.19.2.3 зажигание должно быть удовлетворительным.</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5.20 Смешанное зажигание</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5.20.1 Общие положения</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При испытаниях в соответствии с 6.20 и в спокойной атмосфере смешанное зажигание между горелками должно быть обеспечено правильно и без чрезмерного шума. Пламя должно быть устойчивым и тихим. Небольшой отрыв пламени допускается в момент воспламенения, но пламя должно быть стабильным при полных рабочих условиях.</w:t>
      </w:r>
    </w:p>
    <w:p w:rsidR="00DB7F57" w:rsidRPr="00384955" w:rsidRDefault="00DB7F57"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5.20.2 Холодное состояние</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При испытании в соответствии с 6.20.2 смешанное зажигание обогревателей с горелками, разделенными на секции и между горелками зажигания и основными горелками, должно быть плавным, и пламя должно распространяться на все порты или форсунки и не выбрасываться обратно на инжектор.</w:t>
      </w:r>
    </w:p>
    <w:p w:rsidR="00482FCC" w:rsidRPr="00384955" w:rsidRDefault="00482FCC"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5.20.3 Горячее состояние</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При испытаниях в соответствии с 6.20.3 смешанное зажигание обогревателей с горелками, разделенными на секции и между горелками зажигания и основными горелками, должно быть плавным, и пламя должно распространяться на все порты или форсунки и не выбрасываться обратно на инжектор.</w:t>
      </w:r>
    </w:p>
    <w:p w:rsidR="00482FCC" w:rsidRPr="00384955" w:rsidRDefault="00482FCC"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5.20.4 Смешанное зажигание при низкой температуре</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При испытаниях в соответствии с 6.20.4 смешанное зажигание обогревателей с горелками, разделенными на секции и между горелками зажигания и основными горелками, должно быть плавным, и пламя должно распространяться на все порты или форсунки и не выбрасываться обратно на инжектор.</w:t>
      </w:r>
    </w:p>
    <w:p w:rsidR="00482FCC" w:rsidRPr="00384955" w:rsidRDefault="00482FCC"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5.20.5 Условия укорочения пламени горелки зажигания</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Конструкция устройства контроля пламени должна быть таким, чтобы в случае укорочения пламени горелки зажигания клапан в устройстве перекрывал подачу газа в основную горелку до того, как смешанное зажигание усилится.</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На обогревателе, который включает постоянное пламя горелки зажигания, должно иметь место смешанного зажигания в холодном состоянии, и оно не должно быть сильным, когда горелка зажигания снижается до двух третей от ее нормального параметра. Кроме того, смешанное зажигание должно быть таким, чтобы обогреватель не был поврежден при уменьшении пламени до точки, в которой оно просто будет зажжено.</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5.21 Устойчивость пламени</w:t>
      </w:r>
    </w:p>
    <w:p w:rsidR="00482FCC" w:rsidRPr="00384955" w:rsidRDefault="00482FCC"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5.21.1 Отрыв пламени</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При испытании в соответствии с 6.21.1 пламя не должно отрываться или гаснуть.</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Горелки, которые подразделяются на секции под отдельным управлением, также должны соответствовать этому требованию при всех настройках управления.</w:t>
      </w:r>
    </w:p>
    <w:p w:rsidR="00482FCC" w:rsidRPr="00384955" w:rsidRDefault="00482FCC"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5.21.2 Выброс</w:t>
      </w:r>
    </w:p>
    <w:p w:rsidR="00137560"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При испытании в соответствии с 6.21.2 в горячем состоянии пламя не должно выбрасываться обратно. </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lastRenderedPageBreak/>
        <w:t>Обогреватель не должен иметь повреждений после испытания.</w:t>
      </w:r>
    </w:p>
    <w:p w:rsidR="00482FCC" w:rsidRPr="00384955" w:rsidRDefault="00482FCC"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5.21.3 Нагар</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При испытаниях в соответствии с 6.21.3 не должно быть скопления сажи, которое может повлиять на безопасную работу обогревателя.</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5.22 Горение в неподвижном воздухе</w:t>
      </w:r>
    </w:p>
    <w:p w:rsidR="00482FCC" w:rsidRPr="00384955" w:rsidRDefault="00482FCC"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При испытаниях в соответствии с 6.22 содержание СО в </w:t>
      </w:r>
      <w:proofErr w:type="gramStart"/>
      <w:r w:rsidRPr="00384955">
        <w:rPr>
          <w:rFonts w:ascii="Times New Roman" w:eastAsiaTheme="minorEastAsia" w:hAnsi="Times New Roman" w:cs="Times New Roman"/>
          <w:sz w:val="24"/>
          <w:szCs w:val="24"/>
        </w:rPr>
        <w:t>сухих</w:t>
      </w:r>
      <w:proofErr w:type="gramEnd"/>
      <w:r w:rsidRPr="00384955">
        <w:rPr>
          <w:rFonts w:ascii="Times New Roman" w:eastAsiaTheme="minorEastAsia" w:hAnsi="Times New Roman" w:cs="Times New Roman"/>
          <w:sz w:val="24"/>
          <w:szCs w:val="24"/>
        </w:rPr>
        <w:t xml:space="preserve"> не содержащих воздуха продуктах сгорания не должно превышать 0,1</w:t>
      </w:r>
      <w:r w:rsidR="00137560" w:rsidRPr="00384955">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5.23 Сопротивление ветру</w:t>
      </w:r>
    </w:p>
    <w:p w:rsidR="00482FCC" w:rsidRPr="00384955" w:rsidRDefault="00482FCC"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5.23.1 Общие положения</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Испытательное оборудование и установка должны соответствовать критериям 6.23.1.</w:t>
      </w:r>
    </w:p>
    <w:p w:rsidR="00482FCC" w:rsidRPr="00384955" w:rsidRDefault="00482FCC"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5.23.2 Устойчивость пламени</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При испытании в соответствии с 6.23.2 пламя не должно отрываться, выбрасываться обратно или гаснуть.</w:t>
      </w:r>
    </w:p>
    <w:p w:rsidR="00482FCC" w:rsidRPr="00384955" w:rsidRDefault="00482FCC"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5.23.3 Зажигание и смешанное зажигание</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При испытаниях в соответствии с 6.23.2 зажигание и смешанное зажигание должны быть удовлетворительными.</w:t>
      </w:r>
    </w:p>
    <w:p w:rsidR="00482FCC" w:rsidRPr="00384955" w:rsidRDefault="00482FCC"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5.23.4 Сжигание</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При испытаниях в соответствии с 6.23.2 количество </w:t>
      </w:r>
      <w:proofErr w:type="gramStart"/>
      <w:r w:rsidRPr="00384955">
        <w:rPr>
          <w:rFonts w:ascii="Times New Roman" w:eastAsiaTheme="minorEastAsia" w:hAnsi="Times New Roman" w:cs="Times New Roman"/>
          <w:sz w:val="24"/>
          <w:szCs w:val="24"/>
        </w:rPr>
        <w:t>СО</w:t>
      </w:r>
      <w:proofErr w:type="gramEnd"/>
      <w:r w:rsidRPr="00384955">
        <w:rPr>
          <w:rFonts w:ascii="Times New Roman" w:eastAsiaTheme="minorEastAsia" w:hAnsi="Times New Roman" w:cs="Times New Roman"/>
          <w:sz w:val="24"/>
          <w:szCs w:val="24"/>
        </w:rPr>
        <w:t xml:space="preserve"> </w:t>
      </w:r>
      <w:proofErr w:type="gramStart"/>
      <w:r w:rsidRPr="00384955">
        <w:rPr>
          <w:rFonts w:ascii="Times New Roman" w:eastAsiaTheme="minorEastAsia" w:hAnsi="Times New Roman" w:cs="Times New Roman"/>
          <w:sz w:val="24"/>
          <w:szCs w:val="24"/>
        </w:rPr>
        <w:t>в</w:t>
      </w:r>
      <w:proofErr w:type="gramEnd"/>
      <w:r w:rsidRPr="00384955">
        <w:rPr>
          <w:rFonts w:ascii="Times New Roman" w:eastAsiaTheme="minorEastAsia" w:hAnsi="Times New Roman" w:cs="Times New Roman"/>
          <w:sz w:val="24"/>
          <w:szCs w:val="24"/>
        </w:rPr>
        <w:t xml:space="preserve"> сухих безвоздушных продуктах сгорания не должно превышать 0,2</w:t>
      </w:r>
      <w:r w:rsidR="00137560" w:rsidRPr="00384955">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5.24 Эффективность</w:t>
      </w:r>
    </w:p>
    <w:p w:rsidR="00482FCC" w:rsidRPr="00384955" w:rsidRDefault="00482FCC"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При испытаниях в соответствии с 6.24 эффективность должна составлять не менее 83</w:t>
      </w:r>
      <w:r w:rsidR="00137560" w:rsidRPr="00384955">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5.25 Зажигание и сгорание в движении</w:t>
      </w:r>
    </w:p>
    <w:p w:rsidR="00482FCC" w:rsidRPr="00384955" w:rsidRDefault="00482FCC"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Если обогреватель предназначен для использования во время движения автомобиля, зажигание и смешанное зажигание должны быть удовлетворительными. Содержание </w:t>
      </w:r>
      <w:proofErr w:type="gramStart"/>
      <w:r w:rsidRPr="00384955">
        <w:rPr>
          <w:rFonts w:ascii="Times New Roman" w:eastAsiaTheme="minorEastAsia" w:hAnsi="Times New Roman" w:cs="Times New Roman"/>
          <w:sz w:val="24"/>
          <w:szCs w:val="24"/>
        </w:rPr>
        <w:t>СО</w:t>
      </w:r>
      <w:proofErr w:type="gramEnd"/>
      <w:r w:rsidRPr="00384955">
        <w:rPr>
          <w:rFonts w:ascii="Times New Roman" w:eastAsiaTheme="minorEastAsia" w:hAnsi="Times New Roman" w:cs="Times New Roman"/>
          <w:sz w:val="24"/>
          <w:szCs w:val="24"/>
        </w:rPr>
        <w:t xml:space="preserve"> </w:t>
      </w:r>
      <w:proofErr w:type="gramStart"/>
      <w:r w:rsidRPr="00384955">
        <w:rPr>
          <w:rFonts w:ascii="Times New Roman" w:eastAsiaTheme="minorEastAsia" w:hAnsi="Times New Roman" w:cs="Times New Roman"/>
          <w:sz w:val="24"/>
          <w:szCs w:val="24"/>
        </w:rPr>
        <w:t>в</w:t>
      </w:r>
      <w:proofErr w:type="gramEnd"/>
      <w:r w:rsidRPr="00384955">
        <w:rPr>
          <w:rFonts w:ascii="Times New Roman" w:eastAsiaTheme="minorEastAsia" w:hAnsi="Times New Roman" w:cs="Times New Roman"/>
          <w:sz w:val="24"/>
          <w:szCs w:val="24"/>
        </w:rPr>
        <w:t xml:space="preserve"> сухих, безвоздушных продуктах сгорания не должно превышать 0,2</w:t>
      </w:r>
      <w:r w:rsidR="00137560" w:rsidRPr="00384955">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 при испытаниях в соответствии с 6.25.</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5.26 Испытание длительной работой</w:t>
      </w:r>
    </w:p>
    <w:p w:rsidR="00482FCC" w:rsidRPr="00384955" w:rsidRDefault="00482FCC"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После испытаний в соответствии с методом, приведенным в 6.26, обогреватель должен соответствовать следующим требованиям:</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a) ни одна часть обогревателя, особенно неметаллическое уплотнение в системе выхлопных газов, не должна подвергаться каким-либо поломкам или деформациям, способным повлиять на безопасность обогревателя или привести к какому-либо сокращению срока службы компонентов;</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b) не должно быть износа крышки обогревателя;</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lastRenderedPageBreak/>
        <w:t>c) не должно быть заклинивания винтов или других изменений, которые могут вызвать чрезмерные трудности при последующем обслуживании;</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d) любой кран должен легко поворачиваться как при горячем обогревателе, так и после его охлаждения;</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e) после охлаждения обогреватель должен соответствовать требованиям по герметичности, приведенным в 5.5.1;</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f) подвод тепла не должен изменяться более чем на 5</w:t>
      </w:r>
      <w:r w:rsidR="00137560" w:rsidRPr="00384955">
        <w:rPr>
          <w:rFonts w:ascii="Times New Roman" w:eastAsiaTheme="minorEastAsia" w:hAnsi="Times New Roman" w:cs="Times New Roman"/>
          <w:sz w:val="24"/>
          <w:szCs w:val="24"/>
        </w:rPr>
        <w:t xml:space="preserve"> </w:t>
      </w:r>
      <w:r w:rsidRPr="00384955">
        <w:rPr>
          <w:rFonts w:ascii="Times New Roman" w:eastAsiaTheme="minorEastAsia" w:hAnsi="Times New Roman" w:cs="Times New Roman"/>
          <w:sz w:val="24"/>
          <w:szCs w:val="24"/>
        </w:rPr>
        <w:t>% от его первоначального значения;</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g) должны быть выполнены требования 5.22;</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h) должны быть соблюдены требования 5.19.2.3.</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5.27 Электромагнитная совместимость</w:t>
      </w:r>
    </w:p>
    <w:p w:rsidR="00482FCC" w:rsidRPr="00384955" w:rsidRDefault="00482FCC"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Электрические системы 12</w:t>
      </w:r>
      <w:proofErr w:type="gramStart"/>
      <w:r w:rsidRPr="00384955">
        <w:rPr>
          <w:rFonts w:ascii="Times New Roman" w:eastAsiaTheme="minorEastAsia" w:hAnsi="Times New Roman" w:cs="Times New Roman"/>
          <w:sz w:val="24"/>
          <w:szCs w:val="24"/>
        </w:rPr>
        <w:t xml:space="preserve"> В</w:t>
      </w:r>
      <w:proofErr w:type="gramEnd"/>
      <w:r w:rsidRPr="00384955">
        <w:rPr>
          <w:rFonts w:ascii="Times New Roman" w:eastAsiaTheme="minorEastAsia" w:hAnsi="Times New Roman" w:cs="Times New Roman"/>
          <w:sz w:val="24"/>
          <w:szCs w:val="24"/>
        </w:rPr>
        <w:t xml:space="preserve"> и 24 В должны соответствовать требованиям Европейской директивы 2004/104/EC ISO 7637-2:2004, уровень испытаний III, класс D. Во время и после этих испытаний система управления должна либо работать в нормальном режиме, обеспечивать безопасное отключение или перейти в режим ожидания.</w:t>
      </w:r>
    </w:p>
    <w:p w:rsidR="0035735A" w:rsidRPr="00384955" w:rsidRDefault="0035735A"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 xml:space="preserve">Кроме того, обогреватели для </w:t>
      </w:r>
      <w:r w:rsidR="00306CDB" w:rsidRPr="00306CDB">
        <w:rPr>
          <w:rFonts w:ascii="Times New Roman" w:eastAsiaTheme="minorEastAsia" w:hAnsi="Times New Roman" w:cs="Times New Roman"/>
          <w:color w:val="000000" w:themeColor="text1"/>
          <w:sz w:val="24"/>
          <w:szCs w:val="24"/>
        </w:rPr>
        <w:t>домов отдыха караванов</w:t>
      </w:r>
      <w:r w:rsidRPr="00502484">
        <w:rPr>
          <w:rFonts w:ascii="Times New Roman" w:eastAsiaTheme="minorEastAsia" w:hAnsi="Times New Roman" w:cs="Times New Roman"/>
          <w:color w:val="FF0000"/>
          <w:sz w:val="24"/>
          <w:szCs w:val="24"/>
        </w:rPr>
        <w:t xml:space="preserve"> </w:t>
      </w:r>
      <w:r w:rsidRPr="00384955">
        <w:rPr>
          <w:rFonts w:ascii="Times New Roman" w:eastAsiaTheme="minorEastAsia" w:hAnsi="Times New Roman" w:cs="Times New Roman"/>
          <w:sz w:val="24"/>
          <w:szCs w:val="24"/>
        </w:rPr>
        <w:t>на колесах должны соответствовать требованиям Европейской Директивы 2004/108/EC.</w:t>
      </w:r>
    </w:p>
    <w:p w:rsidR="00137560" w:rsidRPr="00384955"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384955"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6 Методы испытаний</w:t>
      </w:r>
    </w:p>
    <w:p w:rsidR="00137560" w:rsidRPr="00384955"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137560" w:rsidRPr="00384955"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6.1 Общие положения</w:t>
      </w:r>
    </w:p>
    <w:p w:rsidR="00137560" w:rsidRPr="00384955"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137560" w:rsidRPr="00384955"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84955">
        <w:rPr>
          <w:rFonts w:ascii="Times New Roman" w:eastAsiaTheme="minorEastAsia" w:hAnsi="Times New Roman" w:cs="Times New Roman"/>
          <w:b/>
          <w:sz w:val="24"/>
          <w:szCs w:val="24"/>
        </w:rPr>
        <w:t>6.1.1 Контрольные и предельные газы</w:t>
      </w:r>
    </w:p>
    <w:p w:rsidR="00137560" w:rsidRPr="00137560"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384955">
        <w:rPr>
          <w:rFonts w:ascii="Times New Roman" w:eastAsiaTheme="minorEastAsia" w:hAnsi="Times New Roman" w:cs="Times New Roman"/>
          <w:sz w:val="24"/>
          <w:szCs w:val="24"/>
        </w:rPr>
        <w:t>Горелки испытываются с газами, указанными в таблице 2.</w:t>
      </w:r>
    </w:p>
    <w:p w:rsidR="00137560" w:rsidRPr="00137560" w:rsidRDefault="00137560" w:rsidP="00137560">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137560" w:rsidRPr="00137560" w:rsidRDefault="00137560" w:rsidP="00526109">
      <w:pPr>
        <w:autoSpaceDE w:val="0"/>
        <w:autoSpaceDN w:val="0"/>
        <w:adjustRightInd w:val="0"/>
        <w:spacing w:after="0" w:line="240" w:lineRule="auto"/>
        <w:ind w:firstLine="720"/>
        <w:jc w:val="center"/>
        <w:rPr>
          <w:rFonts w:ascii="Times New Roman" w:eastAsiaTheme="minorEastAsia" w:hAnsi="Times New Roman" w:cs="Times New Roman"/>
          <w:b/>
          <w:sz w:val="24"/>
          <w:szCs w:val="24"/>
        </w:rPr>
      </w:pPr>
      <w:r w:rsidRPr="00137560">
        <w:rPr>
          <w:rFonts w:ascii="Times New Roman" w:eastAsiaTheme="minorEastAsia" w:hAnsi="Times New Roman" w:cs="Times New Roman"/>
          <w:b/>
          <w:sz w:val="24"/>
          <w:szCs w:val="24"/>
        </w:rPr>
        <w:t>Таблица 2 – Испытательные газы, соответствующие категориям приборов</w:t>
      </w:r>
    </w:p>
    <w:p w:rsidR="00137560" w:rsidRPr="00137560" w:rsidRDefault="00137560" w:rsidP="00137560">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tbl>
      <w:tblPr>
        <w:tblW w:w="0" w:type="auto"/>
        <w:jc w:val="center"/>
        <w:tblCellMar>
          <w:left w:w="0" w:type="dxa"/>
          <w:right w:w="0" w:type="dxa"/>
        </w:tblCellMar>
        <w:tblLook w:val="04A0" w:firstRow="1" w:lastRow="0" w:firstColumn="1" w:lastColumn="0" w:noHBand="0" w:noVBand="1"/>
      </w:tblPr>
      <w:tblGrid>
        <w:gridCol w:w="3384"/>
        <w:gridCol w:w="3120"/>
        <w:gridCol w:w="1992"/>
      </w:tblGrid>
      <w:tr w:rsidR="00137560" w:rsidRPr="00137560" w:rsidTr="00384955">
        <w:trPr>
          <w:trHeight w:val="600"/>
          <w:jc w:val="center"/>
        </w:trPr>
        <w:tc>
          <w:tcPr>
            <w:tcW w:w="338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137560" w:rsidRPr="00137560" w:rsidRDefault="00137560" w:rsidP="00137560">
            <w:pPr>
              <w:spacing w:after="0" w:line="240" w:lineRule="auto"/>
              <w:jc w:val="center"/>
              <w:rPr>
                <w:rFonts w:ascii="Times New Roman" w:eastAsia="Times New Roman" w:hAnsi="Times New Roman" w:cs="Times New Roman"/>
                <w:kern w:val="2"/>
                <w:sz w:val="24"/>
                <w:szCs w:val="24"/>
                <w:lang w:eastAsia="ru-RU"/>
              </w:rPr>
            </w:pPr>
            <w:r w:rsidRPr="00137560">
              <w:rPr>
                <w:rFonts w:ascii="Times New Roman" w:eastAsia="Times New Roman" w:hAnsi="Times New Roman" w:cs="Times New Roman"/>
                <w:bCs/>
                <w:kern w:val="2"/>
                <w:sz w:val="24"/>
                <w:szCs w:val="24"/>
                <w:lang w:eastAsia="ru-RU"/>
              </w:rPr>
              <w:t>Испытательные газы</w:t>
            </w:r>
          </w:p>
        </w:tc>
        <w:tc>
          <w:tcPr>
            <w:tcW w:w="312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704DBB" w:rsidRDefault="00137560" w:rsidP="00137560">
            <w:pPr>
              <w:spacing w:after="0" w:line="240" w:lineRule="auto"/>
              <w:jc w:val="center"/>
              <w:rPr>
                <w:rFonts w:ascii="Times New Roman" w:eastAsia="Times New Roman" w:hAnsi="Times New Roman" w:cs="Times New Roman"/>
                <w:kern w:val="2"/>
                <w:sz w:val="24"/>
                <w:szCs w:val="24"/>
                <w:lang w:eastAsia="ru-RU"/>
              </w:rPr>
            </w:pPr>
            <w:r w:rsidRPr="00137560">
              <w:rPr>
                <w:rFonts w:ascii="Times New Roman" w:eastAsia="Times New Roman" w:hAnsi="Times New Roman" w:cs="Times New Roman"/>
                <w:bCs/>
                <w:kern w:val="2"/>
                <w:sz w:val="24"/>
                <w:szCs w:val="24"/>
                <w:lang w:eastAsia="ru-RU"/>
              </w:rPr>
              <w:t>I</w:t>
            </w:r>
            <w:r w:rsidRPr="00137560">
              <w:rPr>
                <w:rFonts w:ascii="Times New Roman" w:eastAsia="Times New Roman" w:hAnsi="Times New Roman" w:cs="Times New Roman"/>
                <w:kern w:val="2"/>
                <w:sz w:val="24"/>
                <w:szCs w:val="24"/>
                <w:vertAlign w:val="subscript"/>
                <w:lang w:eastAsia="ru-RU"/>
              </w:rPr>
              <w:t>3B</w:t>
            </w:r>
            <w:r w:rsidR="00704DBB">
              <w:rPr>
                <w:rFonts w:ascii="Times New Roman" w:eastAsia="Times New Roman" w:hAnsi="Times New Roman" w:cs="Times New Roman"/>
                <w:kern w:val="2"/>
                <w:sz w:val="24"/>
                <w:szCs w:val="24"/>
                <w:vertAlign w:val="subscript"/>
                <w:lang w:eastAsia="ru-RU"/>
              </w:rPr>
              <w:t xml:space="preserve"> </w:t>
            </w:r>
            <w:r w:rsidRPr="00137560">
              <w:rPr>
                <w:rFonts w:ascii="Times New Roman" w:eastAsia="Times New Roman" w:hAnsi="Times New Roman" w:cs="Times New Roman"/>
                <w:kern w:val="2"/>
                <w:sz w:val="24"/>
                <w:szCs w:val="24"/>
                <w:vertAlign w:val="subscript"/>
                <w:lang w:eastAsia="ru-RU"/>
              </w:rPr>
              <w:t>(28/30)</w:t>
            </w:r>
            <w:r w:rsidRPr="00137560">
              <w:rPr>
                <w:rFonts w:ascii="Times New Roman" w:eastAsia="Times New Roman" w:hAnsi="Times New Roman" w:cs="Times New Roman"/>
                <w:kern w:val="2"/>
                <w:sz w:val="24"/>
                <w:szCs w:val="24"/>
                <w:lang w:val="en-US" w:eastAsia="ru-RU"/>
              </w:rPr>
              <w:t>,</w:t>
            </w:r>
            <w:r w:rsidRPr="00137560">
              <w:rPr>
                <w:rFonts w:ascii="Times New Roman" w:eastAsia="Times New Roman" w:hAnsi="Times New Roman" w:cs="Times New Roman"/>
                <w:kern w:val="2"/>
                <w:sz w:val="24"/>
                <w:szCs w:val="24"/>
                <w:lang w:eastAsia="ru-RU"/>
              </w:rPr>
              <w:t xml:space="preserve"> </w:t>
            </w:r>
            <w:r w:rsidRPr="00137560">
              <w:rPr>
                <w:rFonts w:ascii="Times New Roman" w:eastAsia="Times New Roman" w:hAnsi="Times New Roman" w:cs="Times New Roman"/>
                <w:bCs/>
                <w:kern w:val="2"/>
                <w:sz w:val="24"/>
                <w:szCs w:val="24"/>
                <w:lang w:eastAsia="ru-RU"/>
              </w:rPr>
              <w:t>I</w:t>
            </w:r>
            <w:r w:rsidRPr="00137560">
              <w:rPr>
                <w:rFonts w:ascii="Times New Roman" w:eastAsia="Times New Roman" w:hAnsi="Times New Roman" w:cs="Times New Roman"/>
                <w:kern w:val="2"/>
                <w:sz w:val="24"/>
                <w:szCs w:val="24"/>
                <w:vertAlign w:val="subscript"/>
                <w:lang w:eastAsia="ru-RU"/>
              </w:rPr>
              <w:t>3+ (28/30-37)</w:t>
            </w:r>
            <w:r w:rsidRPr="00137560">
              <w:rPr>
                <w:rFonts w:ascii="Times New Roman" w:eastAsia="Times New Roman" w:hAnsi="Times New Roman" w:cs="Times New Roman"/>
                <w:kern w:val="2"/>
                <w:sz w:val="24"/>
                <w:szCs w:val="24"/>
                <w:lang w:eastAsia="ru-RU"/>
              </w:rPr>
              <w:t>,</w:t>
            </w:r>
            <w:r w:rsidRPr="00137560">
              <w:rPr>
                <w:rFonts w:ascii="Times New Roman" w:eastAsia="Times New Roman" w:hAnsi="Times New Roman" w:cs="Times New Roman"/>
                <w:kern w:val="2"/>
                <w:sz w:val="24"/>
                <w:szCs w:val="24"/>
                <w:vertAlign w:val="superscript"/>
                <w:lang w:eastAsia="ru-RU"/>
              </w:rPr>
              <w:t xml:space="preserve"> </w:t>
            </w:r>
            <w:r w:rsidRPr="00137560">
              <w:rPr>
                <w:rFonts w:ascii="Times New Roman" w:eastAsia="Times New Roman" w:hAnsi="Times New Roman" w:cs="Times New Roman"/>
                <w:bCs/>
                <w:kern w:val="2"/>
                <w:sz w:val="24"/>
                <w:szCs w:val="24"/>
                <w:lang w:eastAsia="ru-RU"/>
              </w:rPr>
              <w:t>I</w:t>
            </w:r>
            <w:r w:rsidRPr="00137560">
              <w:rPr>
                <w:rFonts w:ascii="Times New Roman" w:eastAsia="Times New Roman" w:hAnsi="Times New Roman" w:cs="Times New Roman"/>
                <w:kern w:val="2"/>
                <w:sz w:val="24"/>
                <w:szCs w:val="24"/>
                <w:vertAlign w:val="subscript"/>
                <w:lang w:eastAsia="ru-RU"/>
              </w:rPr>
              <w:t>3</w:t>
            </w:r>
            <w:r w:rsidR="00704DBB">
              <w:rPr>
                <w:rFonts w:ascii="Times New Roman" w:eastAsia="Times New Roman" w:hAnsi="Times New Roman" w:cs="Times New Roman"/>
                <w:kern w:val="2"/>
                <w:sz w:val="24"/>
                <w:szCs w:val="24"/>
                <w:vertAlign w:val="subscript"/>
                <w:lang w:eastAsia="ru-RU"/>
              </w:rPr>
              <w:t xml:space="preserve"> </w:t>
            </w:r>
            <w:r w:rsidRPr="00137560">
              <w:rPr>
                <w:rFonts w:ascii="Times New Roman" w:eastAsia="Times New Roman" w:hAnsi="Times New Roman" w:cs="Times New Roman"/>
                <w:kern w:val="2"/>
                <w:sz w:val="24"/>
                <w:szCs w:val="24"/>
                <w:vertAlign w:val="subscript"/>
                <w:lang w:eastAsia="ru-RU"/>
              </w:rPr>
              <w:t>B/P (30)</w:t>
            </w:r>
            <w:r w:rsidRPr="00137560">
              <w:rPr>
                <w:rFonts w:ascii="Times New Roman" w:eastAsia="Times New Roman" w:hAnsi="Times New Roman" w:cs="Times New Roman"/>
                <w:kern w:val="2"/>
                <w:sz w:val="24"/>
                <w:szCs w:val="24"/>
                <w:lang w:eastAsia="ru-RU"/>
              </w:rPr>
              <w:t xml:space="preserve"> </w:t>
            </w:r>
          </w:p>
          <w:p w:rsidR="00137560" w:rsidRPr="00137560" w:rsidRDefault="00137560" w:rsidP="00137560">
            <w:pPr>
              <w:spacing w:after="0" w:line="240" w:lineRule="auto"/>
              <w:jc w:val="center"/>
              <w:rPr>
                <w:rFonts w:ascii="Times New Roman" w:eastAsia="Times New Roman" w:hAnsi="Times New Roman" w:cs="Times New Roman"/>
                <w:kern w:val="2"/>
                <w:sz w:val="24"/>
                <w:szCs w:val="24"/>
                <w:lang w:eastAsia="ru-RU"/>
              </w:rPr>
            </w:pPr>
            <w:r w:rsidRPr="00137560">
              <w:rPr>
                <w:rFonts w:ascii="Times New Roman" w:eastAsia="Times New Roman" w:hAnsi="Times New Roman" w:cs="Times New Roman"/>
                <w:bCs/>
                <w:kern w:val="2"/>
                <w:sz w:val="24"/>
                <w:szCs w:val="24"/>
                <w:lang w:eastAsia="ru-RU"/>
              </w:rPr>
              <w:t>I</w:t>
            </w:r>
            <w:r w:rsidRPr="00137560">
              <w:rPr>
                <w:rFonts w:ascii="Times New Roman" w:eastAsia="Times New Roman" w:hAnsi="Times New Roman" w:cs="Times New Roman"/>
                <w:kern w:val="2"/>
                <w:sz w:val="24"/>
                <w:szCs w:val="24"/>
                <w:vertAlign w:val="subscript"/>
                <w:lang w:eastAsia="ru-RU"/>
              </w:rPr>
              <w:t>3</w:t>
            </w:r>
            <w:r w:rsidR="00704DBB">
              <w:rPr>
                <w:rFonts w:ascii="Times New Roman" w:eastAsia="Times New Roman" w:hAnsi="Times New Roman" w:cs="Times New Roman"/>
                <w:kern w:val="2"/>
                <w:sz w:val="24"/>
                <w:szCs w:val="24"/>
                <w:vertAlign w:val="subscript"/>
                <w:lang w:eastAsia="ru-RU"/>
              </w:rPr>
              <w:t xml:space="preserve"> </w:t>
            </w:r>
            <w:r w:rsidRPr="00137560">
              <w:rPr>
                <w:rFonts w:ascii="Times New Roman" w:eastAsia="Times New Roman" w:hAnsi="Times New Roman" w:cs="Times New Roman"/>
                <w:kern w:val="2"/>
                <w:sz w:val="24"/>
                <w:szCs w:val="24"/>
                <w:vertAlign w:val="subscript"/>
                <w:lang w:eastAsia="ru-RU"/>
              </w:rPr>
              <w:t>B/P</w:t>
            </w:r>
            <w:r w:rsidR="00704DBB">
              <w:rPr>
                <w:rFonts w:ascii="Times New Roman" w:eastAsia="Times New Roman" w:hAnsi="Times New Roman" w:cs="Times New Roman"/>
                <w:kern w:val="2"/>
                <w:sz w:val="24"/>
                <w:szCs w:val="24"/>
                <w:vertAlign w:val="subscript"/>
                <w:lang w:eastAsia="ru-RU"/>
              </w:rPr>
              <w:t xml:space="preserve"> </w:t>
            </w:r>
            <w:r w:rsidRPr="00137560">
              <w:rPr>
                <w:rFonts w:ascii="Times New Roman" w:eastAsia="Times New Roman" w:hAnsi="Times New Roman" w:cs="Times New Roman"/>
                <w:kern w:val="2"/>
                <w:sz w:val="24"/>
                <w:szCs w:val="24"/>
                <w:vertAlign w:val="subscript"/>
                <w:lang w:eastAsia="ru-RU"/>
              </w:rPr>
              <w:t>(50)</w:t>
            </w:r>
          </w:p>
        </w:tc>
        <w:tc>
          <w:tcPr>
            <w:tcW w:w="1992"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137560" w:rsidRPr="00137560" w:rsidRDefault="00137560" w:rsidP="00704DBB">
            <w:pPr>
              <w:spacing w:after="0" w:line="240" w:lineRule="auto"/>
              <w:jc w:val="center"/>
              <w:rPr>
                <w:rFonts w:ascii="Times New Roman" w:eastAsia="Times New Roman" w:hAnsi="Times New Roman" w:cs="Times New Roman"/>
                <w:kern w:val="2"/>
                <w:sz w:val="24"/>
                <w:szCs w:val="24"/>
                <w:lang w:eastAsia="ru-RU"/>
              </w:rPr>
            </w:pPr>
            <w:r w:rsidRPr="00137560">
              <w:rPr>
                <w:rFonts w:ascii="Times New Roman" w:eastAsia="Times New Roman" w:hAnsi="Times New Roman" w:cs="Times New Roman"/>
                <w:bCs/>
                <w:kern w:val="2"/>
                <w:sz w:val="24"/>
                <w:szCs w:val="24"/>
                <w:lang w:eastAsia="ru-RU"/>
              </w:rPr>
              <w:t>I</w:t>
            </w:r>
            <w:r w:rsidRPr="00137560">
              <w:rPr>
                <w:rFonts w:ascii="Times New Roman" w:eastAsia="Times New Roman" w:hAnsi="Times New Roman" w:cs="Times New Roman"/>
                <w:kern w:val="2"/>
                <w:sz w:val="24"/>
                <w:szCs w:val="24"/>
                <w:vertAlign w:val="subscript"/>
                <w:lang w:eastAsia="ru-RU"/>
              </w:rPr>
              <w:t>3P (30)</w:t>
            </w:r>
            <w:r w:rsidRPr="00137560">
              <w:rPr>
                <w:rFonts w:ascii="Times New Roman" w:eastAsia="Times New Roman" w:hAnsi="Times New Roman" w:cs="Times New Roman"/>
                <w:kern w:val="2"/>
                <w:sz w:val="24"/>
                <w:szCs w:val="24"/>
                <w:lang w:eastAsia="ru-RU"/>
              </w:rPr>
              <w:t xml:space="preserve">, </w:t>
            </w:r>
            <w:r w:rsidRPr="00137560">
              <w:rPr>
                <w:rFonts w:ascii="Times New Roman" w:eastAsia="Times New Roman" w:hAnsi="Times New Roman" w:cs="Times New Roman"/>
                <w:bCs/>
                <w:kern w:val="2"/>
                <w:sz w:val="24"/>
                <w:szCs w:val="24"/>
                <w:lang w:eastAsia="ru-RU"/>
              </w:rPr>
              <w:t>I</w:t>
            </w:r>
            <w:r w:rsidRPr="00137560">
              <w:rPr>
                <w:rFonts w:ascii="Times New Roman" w:eastAsia="Times New Roman" w:hAnsi="Times New Roman" w:cs="Times New Roman"/>
                <w:kern w:val="2"/>
                <w:sz w:val="24"/>
                <w:szCs w:val="24"/>
                <w:vertAlign w:val="subscript"/>
                <w:lang w:eastAsia="ru-RU"/>
              </w:rPr>
              <w:t>3P(37)</w:t>
            </w:r>
            <w:r w:rsidRPr="00137560">
              <w:rPr>
                <w:rFonts w:ascii="Times New Roman" w:eastAsia="Times New Roman" w:hAnsi="Times New Roman" w:cs="Times New Roman"/>
                <w:kern w:val="2"/>
                <w:sz w:val="24"/>
                <w:szCs w:val="24"/>
                <w:lang w:eastAsia="ru-RU"/>
              </w:rPr>
              <w:t xml:space="preserve">, </w:t>
            </w:r>
            <w:r w:rsidRPr="00137560">
              <w:rPr>
                <w:rFonts w:ascii="Times New Roman" w:eastAsia="Times New Roman" w:hAnsi="Times New Roman" w:cs="Times New Roman"/>
                <w:bCs/>
                <w:kern w:val="2"/>
                <w:sz w:val="24"/>
                <w:szCs w:val="24"/>
                <w:lang w:eastAsia="ru-RU"/>
              </w:rPr>
              <w:t>I</w:t>
            </w:r>
            <w:r w:rsidRPr="00137560">
              <w:rPr>
                <w:rFonts w:ascii="Times New Roman" w:eastAsia="Times New Roman" w:hAnsi="Times New Roman" w:cs="Times New Roman"/>
                <w:kern w:val="2"/>
                <w:sz w:val="24"/>
                <w:szCs w:val="24"/>
                <w:vertAlign w:val="subscript"/>
                <w:lang w:eastAsia="ru-RU"/>
              </w:rPr>
              <w:t>3P(50)</w:t>
            </w:r>
          </w:p>
        </w:tc>
      </w:tr>
      <w:tr w:rsidR="00137560" w:rsidRPr="00137560" w:rsidTr="00384955">
        <w:trPr>
          <w:trHeight w:val="360"/>
          <w:jc w:val="center"/>
        </w:trPr>
        <w:tc>
          <w:tcPr>
            <w:tcW w:w="338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137560" w:rsidRPr="00137560" w:rsidRDefault="00137560" w:rsidP="00137560">
            <w:pPr>
              <w:spacing w:after="0" w:line="240" w:lineRule="auto"/>
              <w:jc w:val="both"/>
              <w:rPr>
                <w:rFonts w:ascii="Times New Roman" w:eastAsia="Times New Roman" w:hAnsi="Times New Roman" w:cs="Times New Roman"/>
                <w:kern w:val="2"/>
                <w:sz w:val="24"/>
                <w:szCs w:val="24"/>
                <w:lang w:eastAsia="ru-RU"/>
              </w:rPr>
            </w:pPr>
            <w:r w:rsidRPr="00137560">
              <w:rPr>
                <w:rFonts w:ascii="Times New Roman" w:eastAsia="Times New Roman" w:hAnsi="Times New Roman" w:cs="Times New Roman"/>
                <w:kern w:val="2"/>
                <w:sz w:val="24"/>
                <w:szCs w:val="24"/>
                <w:lang w:eastAsia="ru-RU"/>
              </w:rPr>
              <w:t>Исходный газ</w:t>
            </w:r>
          </w:p>
        </w:tc>
        <w:tc>
          <w:tcPr>
            <w:tcW w:w="312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137560" w:rsidRPr="00137560" w:rsidRDefault="00137560" w:rsidP="00137560">
            <w:pPr>
              <w:spacing w:after="0" w:line="240" w:lineRule="auto"/>
              <w:jc w:val="center"/>
              <w:rPr>
                <w:rFonts w:ascii="Times New Roman" w:eastAsia="Times New Roman" w:hAnsi="Times New Roman" w:cs="Times New Roman"/>
                <w:kern w:val="2"/>
                <w:sz w:val="24"/>
                <w:szCs w:val="24"/>
                <w:lang w:eastAsia="ru-RU"/>
              </w:rPr>
            </w:pPr>
            <w:r w:rsidRPr="00137560">
              <w:rPr>
                <w:rFonts w:ascii="Times New Roman" w:eastAsia="Times New Roman" w:hAnsi="Times New Roman" w:cs="Times New Roman"/>
                <w:kern w:val="2"/>
                <w:sz w:val="24"/>
                <w:szCs w:val="24"/>
                <w:lang w:eastAsia="ru-RU"/>
              </w:rPr>
              <w:t>G 30</w:t>
            </w:r>
          </w:p>
        </w:tc>
        <w:tc>
          <w:tcPr>
            <w:tcW w:w="1992"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137560" w:rsidRPr="00137560" w:rsidRDefault="00137560" w:rsidP="00137560">
            <w:pPr>
              <w:spacing w:after="0" w:line="240" w:lineRule="auto"/>
              <w:jc w:val="center"/>
              <w:rPr>
                <w:rFonts w:ascii="Times New Roman" w:eastAsia="Times New Roman" w:hAnsi="Times New Roman" w:cs="Times New Roman"/>
                <w:kern w:val="2"/>
                <w:sz w:val="24"/>
                <w:szCs w:val="24"/>
                <w:lang w:eastAsia="ru-RU"/>
              </w:rPr>
            </w:pPr>
            <w:r w:rsidRPr="00137560">
              <w:rPr>
                <w:rFonts w:ascii="Times New Roman" w:eastAsia="Times New Roman" w:hAnsi="Times New Roman" w:cs="Times New Roman"/>
                <w:kern w:val="2"/>
                <w:sz w:val="24"/>
                <w:szCs w:val="24"/>
                <w:lang w:eastAsia="ru-RU"/>
              </w:rPr>
              <w:t>G 31</w:t>
            </w:r>
          </w:p>
        </w:tc>
      </w:tr>
      <w:tr w:rsidR="00137560" w:rsidRPr="00137560" w:rsidTr="00C047DC">
        <w:trPr>
          <w:trHeight w:val="355"/>
          <w:jc w:val="center"/>
        </w:trPr>
        <w:tc>
          <w:tcPr>
            <w:tcW w:w="33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37560" w:rsidRPr="00137560" w:rsidRDefault="00137560" w:rsidP="00137560">
            <w:pPr>
              <w:spacing w:after="0" w:line="240" w:lineRule="auto"/>
              <w:jc w:val="both"/>
              <w:rPr>
                <w:rFonts w:ascii="Times New Roman" w:eastAsia="Times New Roman" w:hAnsi="Times New Roman" w:cs="Times New Roman"/>
                <w:kern w:val="2"/>
                <w:sz w:val="24"/>
                <w:szCs w:val="24"/>
                <w:lang w:eastAsia="ru-RU"/>
              </w:rPr>
            </w:pPr>
            <w:r w:rsidRPr="00137560">
              <w:rPr>
                <w:rFonts w:ascii="Times New Roman" w:eastAsia="Times New Roman" w:hAnsi="Times New Roman" w:cs="Times New Roman"/>
                <w:kern w:val="2"/>
                <w:sz w:val="24"/>
                <w:szCs w:val="24"/>
                <w:lang w:eastAsia="ru-RU"/>
              </w:rPr>
              <w:t>Предельный газ неполного сгорания</w:t>
            </w:r>
          </w:p>
        </w:tc>
        <w:tc>
          <w:tcPr>
            <w:tcW w:w="31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37560" w:rsidRPr="00137560" w:rsidRDefault="00137560" w:rsidP="00137560">
            <w:pPr>
              <w:spacing w:after="0" w:line="240" w:lineRule="auto"/>
              <w:jc w:val="center"/>
              <w:rPr>
                <w:rFonts w:ascii="Times New Roman" w:eastAsia="Times New Roman" w:hAnsi="Times New Roman" w:cs="Times New Roman"/>
                <w:kern w:val="2"/>
                <w:sz w:val="24"/>
                <w:szCs w:val="24"/>
                <w:lang w:eastAsia="ru-RU"/>
              </w:rPr>
            </w:pPr>
            <w:r w:rsidRPr="00137560">
              <w:rPr>
                <w:rFonts w:ascii="Times New Roman" w:eastAsia="Times New Roman" w:hAnsi="Times New Roman" w:cs="Times New Roman"/>
                <w:kern w:val="2"/>
                <w:sz w:val="24"/>
                <w:szCs w:val="24"/>
                <w:lang w:eastAsia="ru-RU"/>
              </w:rPr>
              <w:t>G 30</w:t>
            </w:r>
          </w:p>
        </w:tc>
        <w:tc>
          <w:tcPr>
            <w:tcW w:w="19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37560" w:rsidRPr="00137560" w:rsidRDefault="00137560" w:rsidP="00137560">
            <w:pPr>
              <w:spacing w:after="0" w:line="240" w:lineRule="auto"/>
              <w:jc w:val="center"/>
              <w:rPr>
                <w:rFonts w:ascii="Times New Roman" w:eastAsia="Times New Roman" w:hAnsi="Times New Roman" w:cs="Times New Roman"/>
                <w:kern w:val="2"/>
                <w:sz w:val="24"/>
                <w:szCs w:val="24"/>
                <w:lang w:eastAsia="ru-RU"/>
              </w:rPr>
            </w:pPr>
            <w:r w:rsidRPr="00137560">
              <w:rPr>
                <w:rFonts w:ascii="Times New Roman" w:eastAsia="Times New Roman" w:hAnsi="Times New Roman" w:cs="Times New Roman"/>
                <w:kern w:val="2"/>
                <w:sz w:val="24"/>
                <w:szCs w:val="24"/>
                <w:lang w:eastAsia="ru-RU"/>
              </w:rPr>
              <w:t>G 31</w:t>
            </w:r>
          </w:p>
        </w:tc>
      </w:tr>
      <w:tr w:rsidR="00137560" w:rsidRPr="00137560" w:rsidTr="00C047DC">
        <w:trPr>
          <w:trHeight w:val="346"/>
          <w:jc w:val="center"/>
        </w:trPr>
        <w:tc>
          <w:tcPr>
            <w:tcW w:w="33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37560" w:rsidRPr="00137560" w:rsidRDefault="00137560" w:rsidP="00137560">
            <w:pPr>
              <w:spacing w:after="0" w:line="240" w:lineRule="auto"/>
              <w:jc w:val="both"/>
              <w:rPr>
                <w:rFonts w:ascii="Times New Roman" w:eastAsia="Times New Roman" w:hAnsi="Times New Roman" w:cs="Times New Roman"/>
                <w:kern w:val="2"/>
                <w:sz w:val="24"/>
                <w:szCs w:val="24"/>
                <w:lang w:eastAsia="ru-RU"/>
              </w:rPr>
            </w:pPr>
            <w:r w:rsidRPr="00137560">
              <w:rPr>
                <w:rFonts w:ascii="Times New Roman" w:eastAsia="Times New Roman" w:hAnsi="Times New Roman" w:cs="Times New Roman"/>
                <w:kern w:val="2"/>
                <w:sz w:val="24"/>
                <w:szCs w:val="24"/>
                <w:lang w:eastAsia="ru-RU"/>
              </w:rPr>
              <w:t>Предельный газ выброса</w:t>
            </w:r>
          </w:p>
        </w:tc>
        <w:tc>
          <w:tcPr>
            <w:tcW w:w="31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37560" w:rsidRPr="00137560" w:rsidRDefault="00137560" w:rsidP="00137560">
            <w:pPr>
              <w:spacing w:after="0" w:line="240" w:lineRule="auto"/>
              <w:jc w:val="center"/>
              <w:rPr>
                <w:rFonts w:ascii="Times New Roman" w:eastAsia="Times New Roman" w:hAnsi="Times New Roman" w:cs="Times New Roman"/>
                <w:kern w:val="2"/>
                <w:sz w:val="24"/>
                <w:szCs w:val="24"/>
                <w:lang w:eastAsia="ru-RU"/>
              </w:rPr>
            </w:pPr>
            <w:r w:rsidRPr="00137560">
              <w:rPr>
                <w:rFonts w:ascii="Times New Roman" w:eastAsia="Times New Roman" w:hAnsi="Times New Roman" w:cs="Times New Roman"/>
                <w:kern w:val="2"/>
                <w:sz w:val="24"/>
                <w:szCs w:val="24"/>
                <w:lang w:eastAsia="ru-RU"/>
              </w:rPr>
              <w:t>G 32</w:t>
            </w:r>
          </w:p>
        </w:tc>
        <w:tc>
          <w:tcPr>
            <w:tcW w:w="19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37560" w:rsidRPr="00137560" w:rsidRDefault="00137560" w:rsidP="00137560">
            <w:pPr>
              <w:spacing w:after="0" w:line="240" w:lineRule="auto"/>
              <w:jc w:val="center"/>
              <w:rPr>
                <w:rFonts w:ascii="Times New Roman" w:eastAsia="Times New Roman" w:hAnsi="Times New Roman" w:cs="Times New Roman"/>
                <w:kern w:val="2"/>
                <w:sz w:val="24"/>
                <w:szCs w:val="24"/>
                <w:lang w:eastAsia="ru-RU"/>
              </w:rPr>
            </w:pPr>
            <w:r w:rsidRPr="00137560">
              <w:rPr>
                <w:rFonts w:ascii="Times New Roman" w:eastAsia="Times New Roman" w:hAnsi="Times New Roman" w:cs="Times New Roman"/>
                <w:kern w:val="2"/>
                <w:sz w:val="24"/>
                <w:szCs w:val="24"/>
                <w:lang w:eastAsia="ru-RU"/>
              </w:rPr>
              <w:t>G 32</w:t>
            </w:r>
          </w:p>
        </w:tc>
      </w:tr>
      <w:tr w:rsidR="00137560" w:rsidRPr="00137560" w:rsidTr="00C047DC">
        <w:trPr>
          <w:trHeight w:val="336"/>
          <w:jc w:val="center"/>
        </w:trPr>
        <w:tc>
          <w:tcPr>
            <w:tcW w:w="33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37560" w:rsidRPr="00137560" w:rsidRDefault="00137560" w:rsidP="00137560">
            <w:pPr>
              <w:spacing w:after="0" w:line="240" w:lineRule="auto"/>
              <w:jc w:val="both"/>
              <w:rPr>
                <w:rFonts w:ascii="Times New Roman" w:eastAsia="Times New Roman" w:hAnsi="Times New Roman" w:cs="Times New Roman"/>
                <w:kern w:val="2"/>
                <w:sz w:val="24"/>
                <w:szCs w:val="24"/>
                <w:lang w:eastAsia="ru-RU"/>
              </w:rPr>
            </w:pPr>
            <w:r w:rsidRPr="00137560">
              <w:rPr>
                <w:rFonts w:ascii="Times New Roman" w:eastAsia="Times New Roman" w:hAnsi="Times New Roman" w:cs="Times New Roman"/>
                <w:kern w:val="2"/>
                <w:sz w:val="24"/>
                <w:szCs w:val="24"/>
                <w:lang w:eastAsia="ru-RU"/>
              </w:rPr>
              <w:t>Предельный газ отрыва пламени</w:t>
            </w:r>
          </w:p>
        </w:tc>
        <w:tc>
          <w:tcPr>
            <w:tcW w:w="31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37560" w:rsidRPr="00137560" w:rsidRDefault="00137560" w:rsidP="00137560">
            <w:pPr>
              <w:spacing w:after="0" w:line="240" w:lineRule="auto"/>
              <w:jc w:val="center"/>
              <w:rPr>
                <w:rFonts w:ascii="Times New Roman" w:eastAsia="Times New Roman" w:hAnsi="Times New Roman" w:cs="Times New Roman"/>
                <w:kern w:val="2"/>
                <w:sz w:val="24"/>
                <w:szCs w:val="24"/>
                <w:lang w:eastAsia="ru-RU"/>
              </w:rPr>
            </w:pPr>
            <w:r w:rsidRPr="00137560">
              <w:rPr>
                <w:rFonts w:ascii="Times New Roman" w:eastAsia="Times New Roman" w:hAnsi="Times New Roman" w:cs="Times New Roman"/>
                <w:kern w:val="2"/>
                <w:sz w:val="24"/>
                <w:szCs w:val="24"/>
                <w:lang w:eastAsia="ru-RU"/>
              </w:rPr>
              <w:t>G 31</w:t>
            </w:r>
          </w:p>
        </w:tc>
        <w:tc>
          <w:tcPr>
            <w:tcW w:w="19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37560" w:rsidRPr="00137560" w:rsidRDefault="00137560" w:rsidP="00137560">
            <w:pPr>
              <w:spacing w:after="0" w:line="240" w:lineRule="auto"/>
              <w:jc w:val="center"/>
              <w:rPr>
                <w:rFonts w:ascii="Times New Roman" w:eastAsia="Times New Roman" w:hAnsi="Times New Roman" w:cs="Times New Roman"/>
                <w:kern w:val="2"/>
                <w:sz w:val="24"/>
                <w:szCs w:val="24"/>
                <w:lang w:eastAsia="ru-RU"/>
              </w:rPr>
            </w:pPr>
            <w:r w:rsidRPr="00137560">
              <w:rPr>
                <w:rFonts w:ascii="Times New Roman" w:eastAsia="Times New Roman" w:hAnsi="Times New Roman" w:cs="Times New Roman"/>
                <w:kern w:val="2"/>
                <w:sz w:val="24"/>
                <w:szCs w:val="24"/>
                <w:lang w:eastAsia="ru-RU"/>
              </w:rPr>
              <w:t>G 31</w:t>
            </w:r>
          </w:p>
        </w:tc>
      </w:tr>
      <w:tr w:rsidR="00137560" w:rsidRPr="00137560" w:rsidTr="00C047DC">
        <w:trPr>
          <w:trHeight w:val="374"/>
          <w:jc w:val="center"/>
        </w:trPr>
        <w:tc>
          <w:tcPr>
            <w:tcW w:w="33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37560" w:rsidRPr="00137560" w:rsidRDefault="00137560" w:rsidP="00137560">
            <w:pPr>
              <w:spacing w:after="0" w:line="240" w:lineRule="auto"/>
              <w:jc w:val="both"/>
              <w:rPr>
                <w:rFonts w:ascii="Times New Roman" w:eastAsia="Times New Roman" w:hAnsi="Times New Roman" w:cs="Times New Roman"/>
                <w:kern w:val="2"/>
                <w:sz w:val="24"/>
                <w:szCs w:val="24"/>
                <w:lang w:eastAsia="ru-RU"/>
              </w:rPr>
            </w:pPr>
            <w:r w:rsidRPr="00137560">
              <w:rPr>
                <w:rFonts w:ascii="Times New Roman" w:eastAsia="Times New Roman" w:hAnsi="Times New Roman" w:cs="Times New Roman"/>
                <w:kern w:val="2"/>
                <w:sz w:val="24"/>
                <w:szCs w:val="24"/>
                <w:lang w:eastAsia="ru-RU"/>
              </w:rPr>
              <w:t>Предельный газ нагара</w:t>
            </w:r>
          </w:p>
        </w:tc>
        <w:tc>
          <w:tcPr>
            <w:tcW w:w="31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37560" w:rsidRPr="00137560" w:rsidRDefault="00137560" w:rsidP="00137560">
            <w:pPr>
              <w:spacing w:after="0" w:line="240" w:lineRule="auto"/>
              <w:jc w:val="center"/>
              <w:rPr>
                <w:rFonts w:ascii="Times New Roman" w:eastAsia="Times New Roman" w:hAnsi="Times New Roman" w:cs="Times New Roman"/>
                <w:kern w:val="2"/>
                <w:sz w:val="24"/>
                <w:szCs w:val="24"/>
                <w:lang w:eastAsia="ru-RU"/>
              </w:rPr>
            </w:pPr>
            <w:r w:rsidRPr="00137560">
              <w:rPr>
                <w:rFonts w:ascii="Times New Roman" w:eastAsia="Times New Roman" w:hAnsi="Times New Roman" w:cs="Times New Roman"/>
                <w:kern w:val="2"/>
                <w:sz w:val="24"/>
                <w:szCs w:val="24"/>
                <w:lang w:eastAsia="ru-RU"/>
              </w:rPr>
              <w:t>G 30 и G 32</w:t>
            </w:r>
          </w:p>
        </w:tc>
        <w:tc>
          <w:tcPr>
            <w:tcW w:w="19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137560" w:rsidRPr="00137560" w:rsidRDefault="00137560" w:rsidP="00137560">
            <w:pPr>
              <w:spacing w:after="0" w:line="240" w:lineRule="auto"/>
              <w:jc w:val="center"/>
              <w:rPr>
                <w:rFonts w:ascii="Times New Roman" w:eastAsia="Times New Roman" w:hAnsi="Times New Roman" w:cs="Times New Roman"/>
                <w:kern w:val="2"/>
                <w:sz w:val="24"/>
                <w:szCs w:val="24"/>
                <w:lang w:eastAsia="ru-RU"/>
              </w:rPr>
            </w:pPr>
            <w:r w:rsidRPr="00137560">
              <w:rPr>
                <w:rFonts w:ascii="Times New Roman" w:eastAsia="Times New Roman" w:hAnsi="Times New Roman" w:cs="Times New Roman"/>
                <w:kern w:val="2"/>
                <w:sz w:val="24"/>
                <w:szCs w:val="24"/>
                <w:lang w:eastAsia="ru-RU"/>
              </w:rPr>
              <w:t>G 32</w:t>
            </w:r>
          </w:p>
        </w:tc>
      </w:tr>
    </w:tbl>
    <w:p w:rsidR="00137560" w:rsidRPr="00137560" w:rsidRDefault="00137560" w:rsidP="00137560">
      <w:pPr>
        <w:spacing w:after="0" w:line="240" w:lineRule="auto"/>
        <w:ind w:firstLine="709"/>
        <w:jc w:val="both"/>
        <w:rPr>
          <w:rFonts w:ascii="Times New Roman" w:eastAsia="Times New Roman" w:hAnsi="Times New Roman" w:cs="Times New Roman"/>
          <w:color w:val="000000"/>
          <w:kern w:val="2"/>
          <w:sz w:val="20"/>
          <w:szCs w:val="20"/>
          <w:lang w:eastAsia="ru-RU"/>
        </w:rPr>
      </w:pPr>
      <w:r w:rsidRPr="00137560">
        <w:rPr>
          <w:rFonts w:ascii="Times New Roman" w:eastAsia="Times New Roman" w:hAnsi="Times New Roman" w:cs="Times New Roman"/>
          <w:color w:val="000000"/>
          <w:kern w:val="2"/>
          <w:sz w:val="20"/>
          <w:szCs w:val="20"/>
          <w:lang w:eastAsia="ru-RU"/>
        </w:rPr>
        <w:t>Испытательные газы должны соответствовать EN 437.</w:t>
      </w:r>
    </w:p>
    <w:p w:rsidR="00137560" w:rsidRPr="00137560" w:rsidRDefault="00137560" w:rsidP="00265CEB">
      <w:pPr>
        <w:autoSpaceDE w:val="0"/>
        <w:autoSpaceDN w:val="0"/>
        <w:adjustRightInd w:val="0"/>
        <w:spacing w:after="0" w:line="240" w:lineRule="auto"/>
        <w:jc w:val="both"/>
        <w:rPr>
          <w:rFonts w:ascii="Times New Roman" w:eastAsiaTheme="minorEastAsia" w:hAnsi="Times New Roman" w:cs="Times New Roman"/>
          <w:sz w:val="24"/>
          <w:szCs w:val="24"/>
        </w:rPr>
      </w:pPr>
    </w:p>
    <w:p w:rsidR="00137560" w:rsidRPr="00526109"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526109">
        <w:rPr>
          <w:rFonts w:ascii="Times New Roman" w:eastAsiaTheme="minorEastAsia" w:hAnsi="Times New Roman" w:cs="Times New Roman"/>
          <w:b/>
          <w:sz w:val="24"/>
          <w:szCs w:val="24"/>
        </w:rPr>
        <w:t>6.1.2 Испытательные давления</w:t>
      </w:r>
    </w:p>
    <w:p w:rsidR="00137560" w:rsidRPr="00137560"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Испытательные давления, </w:t>
      </w:r>
      <w:r w:rsidRPr="0047441F">
        <w:rPr>
          <w:rFonts w:ascii="Times New Roman" w:eastAsiaTheme="minorEastAsia" w:hAnsi="Times New Roman" w:cs="Times New Roman"/>
          <w:sz w:val="24"/>
          <w:szCs w:val="24"/>
        </w:rPr>
        <w:t>т.</w:t>
      </w:r>
      <w:r w:rsidR="0047441F" w:rsidRPr="0047441F">
        <w:rPr>
          <w:rFonts w:ascii="Times New Roman" w:eastAsiaTheme="minorEastAsia" w:hAnsi="Times New Roman" w:cs="Times New Roman"/>
          <w:sz w:val="24"/>
          <w:szCs w:val="24"/>
        </w:rPr>
        <w:t xml:space="preserve"> </w:t>
      </w:r>
      <w:r w:rsidRPr="0047441F">
        <w:rPr>
          <w:rFonts w:ascii="Times New Roman" w:eastAsiaTheme="minorEastAsia" w:hAnsi="Times New Roman" w:cs="Times New Roman"/>
          <w:sz w:val="24"/>
          <w:szCs w:val="24"/>
        </w:rPr>
        <w:t>е.</w:t>
      </w:r>
      <w:r w:rsidRPr="00137560">
        <w:rPr>
          <w:rFonts w:ascii="Times New Roman" w:eastAsiaTheme="minorEastAsia" w:hAnsi="Times New Roman" w:cs="Times New Roman"/>
          <w:sz w:val="24"/>
          <w:szCs w:val="24"/>
        </w:rPr>
        <w:t xml:space="preserve"> давление, подаваемое на входе газа в обогр</w:t>
      </w:r>
      <w:r w:rsidR="00526109">
        <w:rPr>
          <w:rFonts w:ascii="Times New Roman" w:eastAsiaTheme="minorEastAsia" w:hAnsi="Times New Roman" w:cs="Times New Roman"/>
          <w:sz w:val="24"/>
          <w:szCs w:val="24"/>
        </w:rPr>
        <w:t>еватель, приведены в таблице 3.</w:t>
      </w:r>
    </w:p>
    <w:p w:rsidR="00137560"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84955" w:rsidRDefault="00384955"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84955" w:rsidRDefault="00384955"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84955" w:rsidRDefault="00384955"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84955" w:rsidRDefault="00384955"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84955" w:rsidRPr="00137560" w:rsidRDefault="00384955"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Default="00526109" w:rsidP="00526109">
      <w:pPr>
        <w:autoSpaceDE w:val="0"/>
        <w:autoSpaceDN w:val="0"/>
        <w:adjustRightInd w:val="0"/>
        <w:spacing w:after="0" w:line="240" w:lineRule="auto"/>
        <w:ind w:firstLine="720"/>
        <w:jc w:val="center"/>
        <w:rPr>
          <w:rFonts w:ascii="Times New Roman" w:eastAsiaTheme="minorEastAsia" w:hAnsi="Times New Roman" w:cs="Times New Roman"/>
          <w:b/>
          <w:sz w:val="24"/>
          <w:szCs w:val="24"/>
        </w:rPr>
      </w:pPr>
      <w:r w:rsidRPr="00526109">
        <w:rPr>
          <w:rFonts w:ascii="Times New Roman" w:eastAsiaTheme="minorEastAsia" w:hAnsi="Times New Roman" w:cs="Times New Roman"/>
          <w:b/>
          <w:sz w:val="24"/>
          <w:szCs w:val="24"/>
        </w:rPr>
        <w:lastRenderedPageBreak/>
        <w:t>Таблица 3 –</w:t>
      </w:r>
      <w:r w:rsidR="00137560" w:rsidRPr="00526109">
        <w:rPr>
          <w:rFonts w:ascii="Times New Roman" w:eastAsiaTheme="minorEastAsia" w:hAnsi="Times New Roman" w:cs="Times New Roman"/>
          <w:b/>
          <w:sz w:val="24"/>
          <w:szCs w:val="24"/>
        </w:rPr>
        <w:t xml:space="preserve"> Испытательные давления</w:t>
      </w:r>
    </w:p>
    <w:p w:rsidR="007B3F1A" w:rsidRPr="00526109" w:rsidRDefault="007B3F1A" w:rsidP="00526109">
      <w:pPr>
        <w:autoSpaceDE w:val="0"/>
        <w:autoSpaceDN w:val="0"/>
        <w:adjustRightInd w:val="0"/>
        <w:spacing w:after="0" w:line="240" w:lineRule="auto"/>
        <w:ind w:firstLine="720"/>
        <w:jc w:val="center"/>
        <w:rPr>
          <w:rFonts w:ascii="Times New Roman" w:eastAsiaTheme="minorEastAsia" w:hAnsi="Times New Roman" w:cs="Times New Roman"/>
          <w:b/>
          <w:sz w:val="24"/>
          <w:szCs w:val="24"/>
        </w:rPr>
      </w:pPr>
    </w:p>
    <w:tbl>
      <w:tblPr>
        <w:tblW w:w="0" w:type="auto"/>
        <w:jc w:val="center"/>
        <w:tblCellMar>
          <w:left w:w="0" w:type="dxa"/>
          <w:right w:w="0" w:type="dxa"/>
        </w:tblCellMar>
        <w:tblLook w:val="04A0" w:firstRow="1" w:lastRow="0" w:firstColumn="1" w:lastColumn="0" w:noHBand="0" w:noVBand="1"/>
      </w:tblPr>
      <w:tblGrid>
        <w:gridCol w:w="1973"/>
        <w:gridCol w:w="1454"/>
        <w:gridCol w:w="1585"/>
        <w:gridCol w:w="1579"/>
        <w:gridCol w:w="2419"/>
      </w:tblGrid>
      <w:tr w:rsidR="00526109" w:rsidRPr="00526109" w:rsidTr="00C047DC">
        <w:trPr>
          <w:trHeight w:val="394"/>
          <w:jc w:val="center"/>
        </w:trPr>
        <w:tc>
          <w:tcPr>
            <w:tcW w:w="1973" w:type="dxa"/>
            <w:vMerge w:val="restart"/>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sidRPr="00526109">
              <w:rPr>
                <w:rFonts w:ascii="Times New Roman" w:eastAsia="Times New Roman" w:hAnsi="Times New Roman" w:cs="Times New Roman"/>
                <w:bCs/>
                <w:kern w:val="2"/>
                <w:sz w:val="24"/>
                <w:szCs w:val="24"/>
                <w:lang w:eastAsia="ru-RU"/>
              </w:rPr>
              <w:t>Категория</w:t>
            </w:r>
          </w:p>
        </w:tc>
        <w:tc>
          <w:tcPr>
            <w:tcW w:w="4362"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sidRPr="00526109">
              <w:rPr>
                <w:rFonts w:ascii="Times New Roman" w:eastAsia="Times New Roman" w:hAnsi="Times New Roman" w:cs="Times New Roman"/>
                <w:bCs/>
                <w:kern w:val="2"/>
                <w:sz w:val="24"/>
                <w:szCs w:val="24"/>
                <w:lang w:eastAsia="ru-RU"/>
              </w:rPr>
              <w:t>Испытательные давления</w:t>
            </w:r>
          </w:p>
        </w:tc>
        <w:tc>
          <w:tcPr>
            <w:tcW w:w="2419" w:type="dxa"/>
            <w:vMerge w:val="restart"/>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sidRPr="00526109">
              <w:rPr>
                <w:rFonts w:ascii="Times New Roman" w:eastAsia="Times New Roman" w:hAnsi="Times New Roman" w:cs="Times New Roman"/>
                <w:bCs/>
                <w:kern w:val="2"/>
                <w:sz w:val="24"/>
                <w:szCs w:val="24"/>
                <w:lang w:eastAsia="ru-RU"/>
              </w:rPr>
              <w:t>Рабочее давление в соответствии с табличкой</w:t>
            </w:r>
          </w:p>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Pr>
                <w:rFonts w:ascii="Times New Roman" w:eastAsia="Times New Roman" w:hAnsi="Times New Roman" w:cs="Times New Roman"/>
                <w:kern w:val="2"/>
                <w:sz w:val="24"/>
                <w:szCs w:val="24"/>
                <w:lang w:eastAsia="ru-RU"/>
              </w:rPr>
              <w:t>Па (</w:t>
            </w:r>
            <w:proofErr w:type="spellStart"/>
            <w:r w:rsidRPr="00526109">
              <w:rPr>
                <w:rFonts w:ascii="Times New Roman" w:eastAsia="Times New Roman" w:hAnsi="Times New Roman" w:cs="Times New Roman"/>
                <w:kern w:val="2"/>
                <w:sz w:val="24"/>
                <w:szCs w:val="24"/>
                <w:lang w:eastAsia="ru-RU"/>
              </w:rPr>
              <w:t>мбар</w:t>
            </w:r>
            <w:proofErr w:type="spellEnd"/>
            <w:r>
              <w:rPr>
                <w:rFonts w:ascii="Times New Roman" w:eastAsia="Times New Roman" w:hAnsi="Times New Roman" w:cs="Times New Roman"/>
                <w:kern w:val="2"/>
                <w:sz w:val="24"/>
                <w:szCs w:val="24"/>
                <w:lang w:eastAsia="ru-RU"/>
              </w:rPr>
              <w:t>)</w:t>
            </w:r>
          </w:p>
        </w:tc>
      </w:tr>
      <w:tr w:rsidR="00526109" w:rsidRPr="00526109" w:rsidTr="00384955">
        <w:trPr>
          <w:trHeight w:val="648"/>
          <w:jc w:val="center"/>
        </w:trPr>
        <w:tc>
          <w:tcPr>
            <w:tcW w:w="0" w:type="auto"/>
            <w:vMerge/>
            <w:tcBorders>
              <w:top w:val="single" w:sz="6" w:space="0" w:color="000000"/>
              <w:left w:val="single" w:sz="6" w:space="0" w:color="000000"/>
              <w:bottom w:val="double" w:sz="4" w:space="0" w:color="auto"/>
              <w:right w:val="single" w:sz="6" w:space="0" w:color="000000"/>
            </w:tcBorders>
            <w:vAlign w:val="center"/>
            <w:hideMark/>
          </w:tcPr>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p>
        </w:tc>
        <w:tc>
          <w:tcPr>
            <w:tcW w:w="145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sidRPr="00526109">
              <w:rPr>
                <w:rFonts w:ascii="Times New Roman" w:eastAsia="Times New Roman" w:hAnsi="Times New Roman" w:cs="Times New Roman"/>
                <w:bCs/>
                <w:kern w:val="2"/>
                <w:sz w:val="24"/>
                <w:szCs w:val="24"/>
                <w:lang w:eastAsia="ru-RU"/>
              </w:rPr>
              <w:t>Обычный</w:t>
            </w:r>
          </w:p>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Pr>
                <w:rFonts w:ascii="Times New Roman" w:eastAsia="Times New Roman" w:hAnsi="Times New Roman" w:cs="Times New Roman"/>
                <w:kern w:val="2"/>
                <w:sz w:val="24"/>
                <w:szCs w:val="24"/>
                <w:lang w:eastAsia="ru-RU"/>
              </w:rPr>
              <w:t>Па (</w:t>
            </w:r>
            <w:proofErr w:type="spellStart"/>
            <w:r w:rsidRPr="00526109">
              <w:rPr>
                <w:rFonts w:ascii="Times New Roman" w:eastAsia="Times New Roman" w:hAnsi="Times New Roman" w:cs="Times New Roman"/>
                <w:kern w:val="2"/>
                <w:sz w:val="24"/>
                <w:szCs w:val="24"/>
                <w:lang w:eastAsia="ru-RU"/>
              </w:rPr>
              <w:t>мбар</w:t>
            </w:r>
            <w:proofErr w:type="spellEnd"/>
            <w:r>
              <w:rPr>
                <w:rFonts w:ascii="Times New Roman" w:eastAsia="Times New Roman" w:hAnsi="Times New Roman" w:cs="Times New Roman"/>
                <w:kern w:val="2"/>
                <w:sz w:val="24"/>
                <w:szCs w:val="24"/>
                <w:lang w:eastAsia="ru-RU"/>
              </w:rPr>
              <w:t>)</w:t>
            </w:r>
          </w:p>
        </w:tc>
        <w:tc>
          <w:tcPr>
            <w:tcW w:w="145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sidRPr="00526109">
              <w:rPr>
                <w:rFonts w:ascii="Times New Roman" w:eastAsia="Times New Roman" w:hAnsi="Times New Roman" w:cs="Times New Roman"/>
                <w:bCs/>
                <w:kern w:val="2"/>
                <w:sz w:val="24"/>
                <w:szCs w:val="24"/>
                <w:lang w:eastAsia="ru-RU"/>
              </w:rPr>
              <w:t>Минимальный</w:t>
            </w:r>
          </w:p>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Pr>
                <w:rFonts w:ascii="Times New Roman" w:eastAsia="Times New Roman" w:hAnsi="Times New Roman" w:cs="Times New Roman"/>
                <w:kern w:val="2"/>
                <w:sz w:val="24"/>
                <w:szCs w:val="24"/>
                <w:lang w:eastAsia="ru-RU"/>
              </w:rPr>
              <w:t>Па (</w:t>
            </w:r>
            <w:proofErr w:type="spellStart"/>
            <w:r w:rsidRPr="00526109">
              <w:rPr>
                <w:rFonts w:ascii="Times New Roman" w:eastAsia="Times New Roman" w:hAnsi="Times New Roman" w:cs="Times New Roman"/>
                <w:kern w:val="2"/>
                <w:sz w:val="24"/>
                <w:szCs w:val="24"/>
                <w:lang w:eastAsia="ru-RU"/>
              </w:rPr>
              <w:t>мбар</w:t>
            </w:r>
            <w:proofErr w:type="spellEnd"/>
            <w:r>
              <w:rPr>
                <w:rFonts w:ascii="Times New Roman" w:eastAsia="Times New Roman" w:hAnsi="Times New Roman" w:cs="Times New Roman"/>
                <w:kern w:val="2"/>
                <w:sz w:val="24"/>
                <w:szCs w:val="24"/>
                <w:lang w:eastAsia="ru-RU"/>
              </w:rPr>
              <w:t>)</w:t>
            </w:r>
          </w:p>
        </w:tc>
        <w:tc>
          <w:tcPr>
            <w:tcW w:w="145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sidRPr="00526109">
              <w:rPr>
                <w:rFonts w:ascii="Times New Roman" w:eastAsia="Times New Roman" w:hAnsi="Times New Roman" w:cs="Times New Roman"/>
                <w:bCs/>
                <w:kern w:val="2"/>
                <w:sz w:val="24"/>
                <w:szCs w:val="24"/>
                <w:lang w:eastAsia="ru-RU"/>
              </w:rPr>
              <w:t>Максимальная</w:t>
            </w:r>
          </w:p>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Pr>
                <w:rFonts w:ascii="Times New Roman" w:eastAsia="Times New Roman" w:hAnsi="Times New Roman" w:cs="Times New Roman"/>
                <w:kern w:val="2"/>
                <w:sz w:val="24"/>
                <w:szCs w:val="24"/>
                <w:lang w:eastAsia="ru-RU"/>
              </w:rPr>
              <w:t>Па (</w:t>
            </w:r>
            <w:proofErr w:type="spellStart"/>
            <w:r w:rsidRPr="00526109">
              <w:rPr>
                <w:rFonts w:ascii="Times New Roman" w:eastAsia="Times New Roman" w:hAnsi="Times New Roman" w:cs="Times New Roman"/>
                <w:kern w:val="2"/>
                <w:sz w:val="24"/>
                <w:szCs w:val="24"/>
                <w:lang w:eastAsia="ru-RU"/>
              </w:rPr>
              <w:t>мбар</w:t>
            </w:r>
            <w:proofErr w:type="spellEnd"/>
            <w:r>
              <w:rPr>
                <w:rFonts w:ascii="Times New Roman" w:eastAsia="Times New Roman" w:hAnsi="Times New Roman" w:cs="Times New Roman"/>
                <w:kern w:val="2"/>
                <w:sz w:val="24"/>
                <w:szCs w:val="24"/>
                <w:lang w:eastAsia="ru-RU"/>
              </w:rPr>
              <w:t>)</w:t>
            </w:r>
          </w:p>
        </w:tc>
        <w:tc>
          <w:tcPr>
            <w:tcW w:w="0" w:type="auto"/>
            <w:vMerge/>
            <w:tcBorders>
              <w:top w:val="single" w:sz="6" w:space="0" w:color="000000"/>
              <w:left w:val="single" w:sz="6" w:space="0" w:color="000000"/>
              <w:bottom w:val="double" w:sz="4" w:space="0" w:color="auto"/>
              <w:right w:val="single" w:sz="6" w:space="0" w:color="000000"/>
            </w:tcBorders>
            <w:vAlign w:val="center"/>
            <w:hideMark/>
          </w:tcPr>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p>
        </w:tc>
      </w:tr>
      <w:tr w:rsidR="00526109" w:rsidRPr="00526109" w:rsidTr="00384955">
        <w:trPr>
          <w:trHeight w:val="360"/>
          <w:jc w:val="center"/>
        </w:trPr>
        <w:tc>
          <w:tcPr>
            <w:tcW w:w="1973"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both"/>
              <w:rPr>
                <w:rFonts w:ascii="Times New Roman" w:eastAsia="Times New Roman" w:hAnsi="Times New Roman" w:cs="Times New Roman"/>
                <w:kern w:val="2"/>
                <w:sz w:val="24"/>
                <w:szCs w:val="24"/>
                <w:lang w:eastAsia="ru-RU"/>
              </w:rPr>
            </w:pPr>
            <w:r w:rsidRPr="00526109">
              <w:rPr>
                <w:rFonts w:ascii="Times New Roman" w:eastAsia="Times New Roman" w:hAnsi="Times New Roman" w:cs="Times New Roman"/>
                <w:kern w:val="2"/>
                <w:sz w:val="24"/>
                <w:szCs w:val="24"/>
                <w:lang w:eastAsia="ru-RU"/>
              </w:rPr>
              <w:t>I</w:t>
            </w:r>
            <w:r w:rsidRPr="00526109">
              <w:rPr>
                <w:rFonts w:ascii="Times New Roman" w:eastAsia="Times New Roman" w:hAnsi="Times New Roman" w:cs="Times New Roman"/>
                <w:kern w:val="2"/>
                <w:sz w:val="24"/>
                <w:szCs w:val="24"/>
                <w:vertAlign w:val="subscript"/>
                <w:lang w:eastAsia="ru-RU"/>
              </w:rPr>
              <w:t>3B/P(30)</w:t>
            </w:r>
            <w:r w:rsidRPr="00526109">
              <w:rPr>
                <w:rFonts w:ascii="Times New Roman" w:eastAsia="Times New Roman" w:hAnsi="Times New Roman" w:cs="Times New Roman"/>
                <w:kern w:val="2"/>
                <w:sz w:val="24"/>
                <w:szCs w:val="24"/>
                <w:lang w:eastAsia="ru-RU"/>
              </w:rPr>
              <w:t>, I</w:t>
            </w:r>
            <w:r w:rsidRPr="00526109">
              <w:rPr>
                <w:rFonts w:ascii="Times New Roman" w:eastAsia="Times New Roman" w:hAnsi="Times New Roman" w:cs="Times New Roman"/>
                <w:kern w:val="2"/>
                <w:sz w:val="24"/>
                <w:szCs w:val="24"/>
                <w:vertAlign w:val="subscript"/>
                <w:lang w:eastAsia="ru-RU"/>
              </w:rPr>
              <w:t>3P(30)</w:t>
            </w:r>
          </w:p>
        </w:tc>
        <w:tc>
          <w:tcPr>
            <w:tcW w:w="145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Pr>
                <w:rFonts w:ascii="Times New Roman" w:eastAsia="Times New Roman" w:hAnsi="Times New Roman" w:cs="Times New Roman"/>
                <w:kern w:val="2"/>
                <w:sz w:val="24"/>
                <w:szCs w:val="24"/>
                <w:lang w:eastAsia="ru-RU"/>
              </w:rPr>
              <w:t>2900 (</w:t>
            </w:r>
            <w:r w:rsidRPr="00526109">
              <w:rPr>
                <w:rFonts w:ascii="Times New Roman" w:eastAsia="Times New Roman" w:hAnsi="Times New Roman" w:cs="Times New Roman"/>
                <w:kern w:val="2"/>
                <w:sz w:val="24"/>
                <w:szCs w:val="24"/>
                <w:lang w:eastAsia="ru-RU"/>
              </w:rPr>
              <w:t>29</w:t>
            </w:r>
            <w:r>
              <w:rPr>
                <w:rFonts w:ascii="Times New Roman" w:eastAsia="Times New Roman" w:hAnsi="Times New Roman" w:cs="Times New Roman"/>
                <w:kern w:val="2"/>
                <w:sz w:val="24"/>
                <w:szCs w:val="24"/>
                <w:lang w:eastAsia="ru-RU"/>
              </w:rPr>
              <w:t>)</w:t>
            </w:r>
          </w:p>
        </w:tc>
        <w:tc>
          <w:tcPr>
            <w:tcW w:w="145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Pr>
                <w:rFonts w:ascii="Times New Roman" w:eastAsia="Times New Roman" w:hAnsi="Times New Roman" w:cs="Times New Roman"/>
                <w:kern w:val="2"/>
                <w:sz w:val="24"/>
                <w:szCs w:val="24"/>
                <w:lang w:eastAsia="ru-RU"/>
              </w:rPr>
              <w:t>2500 (</w:t>
            </w:r>
            <w:r w:rsidRPr="00526109">
              <w:rPr>
                <w:rFonts w:ascii="Times New Roman" w:eastAsia="Times New Roman" w:hAnsi="Times New Roman" w:cs="Times New Roman"/>
                <w:kern w:val="2"/>
                <w:sz w:val="24"/>
                <w:szCs w:val="24"/>
                <w:lang w:eastAsia="ru-RU"/>
              </w:rPr>
              <w:t>25</w:t>
            </w:r>
            <w:r>
              <w:rPr>
                <w:rFonts w:ascii="Times New Roman" w:eastAsia="Times New Roman" w:hAnsi="Times New Roman" w:cs="Times New Roman"/>
                <w:kern w:val="2"/>
                <w:sz w:val="24"/>
                <w:szCs w:val="24"/>
                <w:lang w:eastAsia="ru-RU"/>
              </w:rPr>
              <w:t>)</w:t>
            </w:r>
          </w:p>
        </w:tc>
        <w:tc>
          <w:tcPr>
            <w:tcW w:w="145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Pr>
                <w:rFonts w:ascii="Times New Roman" w:eastAsia="Times New Roman" w:hAnsi="Times New Roman" w:cs="Times New Roman"/>
                <w:kern w:val="2"/>
                <w:sz w:val="24"/>
                <w:szCs w:val="24"/>
                <w:lang w:eastAsia="ru-RU"/>
              </w:rPr>
              <w:t>3500 (</w:t>
            </w:r>
            <w:r w:rsidRPr="00526109">
              <w:rPr>
                <w:rFonts w:ascii="Times New Roman" w:eastAsia="Times New Roman" w:hAnsi="Times New Roman" w:cs="Times New Roman"/>
                <w:kern w:val="2"/>
                <w:sz w:val="24"/>
                <w:szCs w:val="24"/>
                <w:lang w:eastAsia="ru-RU"/>
              </w:rPr>
              <w:t>35</w:t>
            </w:r>
            <w:r>
              <w:rPr>
                <w:rFonts w:ascii="Times New Roman" w:eastAsia="Times New Roman" w:hAnsi="Times New Roman" w:cs="Times New Roman"/>
                <w:kern w:val="2"/>
                <w:sz w:val="24"/>
                <w:szCs w:val="24"/>
                <w:lang w:eastAsia="ru-RU"/>
              </w:rPr>
              <w:t>)</w:t>
            </w:r>
          </w:p>
        </w:tc>
        <w:tc>
          <w:tcPr>
            <w:tcW w:w="2419"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Pr>
                <w:rFonts w:ascii="Times New Roman" w:eastAsia="Times New Roman" w:hAnsi="Times New Roman" w:cs="Times New Roman"/>
                <w:kern w:val="2"/>
                <w:sz w:val="24"/>
                <w:szCs w:val="24"/>
                <w:lang w:eastAsia="ru-RU"/>
              </w:rPr>
              <w:t>3000 (</w:t>
            </w:r>
            <w:r w:rsidRPr="00526109">
              <w:rPr>
                <w:rFonts w:ascii="Times New Roman" w:eastAsia="Times New Roman" w:hAnsi="Times New Roman" w:cs="Times New Roman"/>
                <w:kern w:val="2"/>
                <w:sz w:val="24"/>
                <w:szCs w:val="24"/>
                <w:lang w:eastAsia="ru-RU"/>
              </w:rPr>
              <w:t>30</w:t>
            </w:r>
            <w:r>
              <w:rPr>
                <w:rFonts w:ascii="Times New Roman" w:eastAsia="Times New Roman" w:hAnsi="Times New Roman" w:cs="Times New Roman"/>
                <w:kern w:val="2"/>
                <w:sz w:val="24"/>
                <w:szCs w:val="24"/>
                <w:lang w:eastAsia="ru-RU"/>
              </w:rPr>
              <w:t>)</w:t>
            </w:r>
          </w:p>
        </w:tc>
      </w:tr>
      <w:tr w:rsidR="00526109" w:rsidRPr="00526109" w:rsidTr="00C047DC">
        <w:trPr>
          <w:trHeight w:val="346"/>
          <w:jc w:val="center"/>
        </w:trPr>
        <w:tc>
          <w:tcPr>
            <w:tcW w:w="197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both"/>
              <w:rPr>
                <w:rFonts w:ascii="Times New Roman" w:eastAsia="Times New Roman" w:hAnsi="Times New Roman" w:cs="Times New Roman"/>
                <w:kern w:val="2"/>
                <w:sz w:val="24"/>
                <w:szCs w:val="24"/>
                <w:lang w:eastAsia="ru-RU"/>
              </w:rPr>
            </w:pPr>
            <w:r w:rsidRPr="00526109">
              <w:rPr>
                <w:rFonts w:ascii="Times New Roman" w:eastAsia="Times New Roman" w:hAnsi="Times New Roman" w:cs="Times New Roman"/>
                <w:kern w:val="2"/>
                <w:sz w:val="24"/>
                <w:szCs w:val="24"/>
                <w:lang w:eastAsia="ru-RU"/>
              </w:rPr>
              <w:t>I</w:t>
            </w:r>
            <w:r w:rsidRPr="00526109">
              <w:rPr>
                <w:rFonts w:ascii="Times New Roman" w:eastAsia="Times New Roman" w:hAnsi="Times New Roman" w:cs="Times New Roman"/>
                <w:kern w:val="2"/>
                <w:sz w:val="24"/>
                <w:szCs w:val="24"/>
                <w:vertAlign w:val="subscript"/>
                <w:lang w:eastAsia="ru-RU"/>
              </w:rPr>
              <w:t xml:space="preserve">3B/P(50) </w:t>
            </w:r>
            <w:r w:rsidRPr="00526109">
              <w:rPr>
                <w:rFonts w:ascii="Times New Roman" w:eastAsia="Times New Roman" w:hAnsi="Times New Roman" w:cs="Times New Roman"/>
                <w:kern w:val="2"/>
                <w:sz w:val="24"/>
                <w:szCs w:val="24"/>
                <w:lang w:eastAsia="ru-RU"/>
              </w:rPr>
              <w:t>I</w:t>
            </w:r>
            <w:r w:rsidRPr="00526109">
              <w:rPr>
                <w:rFonts w:ascii="Times New Roman" w:eastAsia="Times New Roman" w:hAnsi="Times New Roman" w:cs="Times New Roman"/>
                <w:kern w:val="2"/>
                <w:sz w:val="24"/>
                <w:szCs w:val="24"/>
                <w:vertAlign w:val="subscript"/>
                <w:lang w:eastAsia="ru-RU"/>
              </w:rPr>
              <w:t>3P(50)</w:t>
            </w:r>
          </w:p>
        </w:tc>
        <w:tc>
          <w:tcPr>
            <w:tcW w:w="14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Pr>
                <w:rFonts w:ascii="Times New Roman" w:eastAsia="Times New Roman" w:hAnsi="Times New Roman" w:cs="Times New Roman"/>
                <w:kern w:val="2"/>
                <w:sz w:val="24"/>
                <w:szCs w:val="24"/>
                <w:lang w:eastAsia="ru-RU"/>
              </w:rPr>
              <w:t>5000 (</w:t>
            </w:r>
            <w:r w:rsidRPr="00526109">
              <w:rPr>
                <w:rFonts w:ascii="Times New Roman" w:eastAsia="Times New Roman" w:hAnsi="Times New Roman" w:cs="Times New Roman"/>
                <w:kern w:val="2"/>
                <w:sz w:val="24"/>
                <w:szCs w:val="24"/>
                <w:lang w:eastAsia="ru-RU"/>
              </w:rPr>
              <w:t>50</w:t>
            </w:r>
            <w:r>
              <w:rPr>
                <w:rFonts w:ascii="Times New Roman" w:eastAsia="Times New Roman" w:hAnsi="Times New Roman" w:cs="Times New Roman"/>
                <w:kern w:val="2"/>
                <w:sz w:val="24"/>
                <w:szCs w:val="24"/>
                <w:lang w:eastAsia="ru-RU"/>
              </w:rPr>
              <w:t>)</w:t>
            </w:r>
          </w:p>
        </w:tc>
        <w:tc>
          <w:tcPr>
            <w:tcW w:w="14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Pr>
                <w:rFonts w:ascii="Times New Roman" w:eastAsia="Times New Roman" w:hAnsi="Times New Roman" w:cs="Times New Roman"/>
                <w:kern w:val="2"/>
                <w:sz w:val="24"/>
                <w:szCs w:val="24"/>
                <w:lang w:eastAsia="ru-RU"/>
              </w:rPr>
              <w:t>4250 (</w:t>
            </w:r>
            <w:r w:rsidRPr="00526109">
              <w:rPr>
                <w:rFonts w:ascii="Times New Roman" w:eastAsia="Times New Roman" w:hAnsi="Times New Roman" w:cs="Times New Roman"/>
                <w:kern w:val="2"/>
                <w:sz w:val="24"/>
                <w:szCs w:val="24"/>
                <w:lang w:eastAsia="ru-RU"/>
              </w:rPr>
              <w:t>42,5</w:t>
            </w:r>
            <w:r>
              <w:rPr>
                <w:rFonts w:ascii="Times New Roman" w:eastAsia="Times New Roman" w:hAnsi="Times New Roman" w:cs="Times New Roman"/>
                <w:kern w:val="2"/>
                <w:sz w:val="24"/>
                <w:szCs w:val="24"/>
                <w:lang w:eastAsia="ru-RU"/>
              </w:rPr>
              <w:t>)</w:t>
            </w:r>
          </w:p>
        </w:tc>
        <w:tc>
          <w:tcPr>
            <w:tcW w:w="14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Pr>
                <w:rFonts w:ascii="Times New Roman" w:eastAsia="Times New Roman" w:hAnsi="Times New Roman" w:cs="Times New Roman"/>
                <w:kern w:val="2"/>
                <w:sz w:val="24"/>
                <w:szCs w:val="24"/>
                <w:lang w:eastAsia="ru-RU"/>
              </w:rPr>
              <w:t>5750 (</w:t>
            </w:r>
            <w:r w:rsidRPr="00526109">
              <w:rPr>
                <w:rFonts w:ascii="Times New Roman" w:eastAsia="Times New Roman" w:hAnsi="Times New Roman" w:cs="Times New Roman"/>
                <w:kern w:val="2"/>
                <w:sz w:val="24"/>
                <w:szCs w:val="24"/>
                <w:lang w:eastAsia="ru-RU"/>
              </w:rPr>
              <w:t>57,5</w:t>
            </w:r>
            <w:r>
              <w:rPr>
                <w:rFonts w:ascii="Times New Roman" w:eastAsia="Times New Roman" w:hAnsi="Times New Roman" w:cs="Times New Roman"/>
                <w:kern w:val="2"/>
                <w:sz w:val="24"/>
                <w:szCs w:val="24"/>
                <w:lang w:eastAsia="ru-RU"/>
              </w:rPr>
              <w:t>)</w:t>
            </w:r>
          </w:p>
        </w:tc>
        <w:tc>
          <w:tcPr>
            <w:tcW w:w="241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Pr>
                <w:rFonts w:ascii="Times New Roman" w:eastAsia="Times New Roman" w:hAnsi="Times New Roman" w:cs="Times New Roman"/>
                <w:kern w:val="2"/>
                <w:sz w:val="24"/>
                <w:szCs w:val="24"/>
                <w:lang w:eastAsia="ru-RU"/>
              </w:rPr>
              <w:t>5000 (</w:t>
            </w:r>
            <w:r w:rsidRPr="00526109">
              <w:rPr>
                <w:rFonts w:ascii="Times New Roman" w:eastAsia="Times New Roman" w:hAnsi="Times New Roman" w:cs="Times New Roman"/>
                <w:kern w:val="2"/>
                <w:sz w:val="24"/>
                <w:szCs w:val="24"/>
                <w:lang w:eastAsia="ru-RU"/>
              </w:rPr>
              <w:t>50</w:t>
            </w:r>
            <w:r>
              <w:rPr>
                <w:rFonts w:ascii="Times New Roman" w:eastAsia="Times New Roman" w:hAnsi="Times New Roman" w:cs="Times New Roman"/>
                <w:kern w:val="2"/>
                <w:sz w:val="24"/>
                <w:szCs w:val="24"/>
                <w:lang w:eastAsia="ru-RU"/>
              </w:rPr>
              <w:t>)</w:t>
            </w:r>
          </w:p>
        </w:tc>
      </w:tr>
      <w:tr w:rsidR="00526109" w:rsidRPr="00526109" w:rsidTr="00C047DC">
        <w:trPr>
          <w:trHeight w:val="346"/>
          <w:jc w:val="center"/>
        </w:trPr>
        <w:tc>
          <w:tcPr>
            <w:tcW w:w="197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both"/>
              <w:rPr>
                <w:rFonts w:ascii="Times New Roman" w:eastAsia="Times New Roman" w:hAnsi="Times New Roman" w:cs="Times New Roman"/>
                <w:kern w:val="2"/>
                <w:sz w:val="24"/>
                <w:szCs w:val="24"/>
                <w:lang w:eastAsia="ru-RU"/>
              </w:rPr>
            </w:pPr>
            <w:r w:rsidRPr="00526109">
              <w:rPr>
                <w:rFonts w:ascii="Times New Roman" w:eastAsia="Times New Roman" w:hAnsi="Times New Roman" w:cs="Times New Roman"/>
                <w:kern w:val="2"/>
                <w:sz w:val="24"/>
                <w:szCs w:val="24"/>
                <w:lang w:eastAsia="ru-RU"/>
              </w:rPr>
              <w:t>I</w:t>
            </w:r>
            <w:r w:rsidRPr="00526109">
              <w:rPr>
                <w:rFonts w:ascii="Times New Roman" w:eastAsia="Times New Roman" w:hAnsi="Times New Roman" w:cs="Times New Roman"/>
                <w:kern w:val="2"/>
                <w:sz w:val="24"/>
                <w:szCs w:val="24"/>
                <w:vertAlign w:val="subscript"/>
                <w:lang w:eastAsia="ru-RU"/>
              </w:rPr>
              <w:t>3+</w:t>
            </w:r>
            <w:r w:rsidRPr="00526109">
              <w:rPr>
                <w:rFonts w:ascii="Times New Roman" w:eastAsia="Times New Roman" w:hAnsi="Times New Roman" w:cs="Times New Roman"/>
                <w:kern w:val="2"/>
                <w:sz w:val="24"/>
                <w:szCs w:val="24"/>
                <w:lang w:eastAsia="ru-RU"/>
              </w:rPr>
              <w:t>,</w:t>
            </w:r>
            <w:r w:rsidRPr="00526109">
              <w:rPr>
                <w:rFonts w:ascii="Times New Roman" w:eastAsia="Times New Roman" w:hAnsi="Times New Roman" w:cs="Times New Roman"/>
                <w:kern w:val="2"/>
                <w:sz w:val="24"/>
                <w:szCs w:val="24"/>
                <w:vertAlign w:val="superscript"/>
                <w:lang w:eastAsia="ru-RU"/>
              </w:rPr>
              <w:t xml:space="preserve"> </w:t>
            </w:r>
            <w:r w:rsidRPr="00526109">
              <w:rPr>
                <w:rFonts w:ascii="Times New Roman" w:eastAsia="Times New Roman" w:hAnsi="Times New Roman" w:cs="Times New Roman"/>
                <w:kern w:val="2"/>
                <w:sz w:val="24"/>
                <w:szCs w:val="24"/>
                <w:lang w:eastAsia="ru-RU"/>
              </w:rPr>
              <w:t>I</w:t>
            </w:r>
            <w:r w:rsidRPr="00526109">
              <w:rPr>
                <w:rFonts w:ascii="Times New Roman" w:eastAsia="Times New Roman" w:hAnsi="Times New Roman" w:cs="Times New Roman"/>
                <w:kern w:val="2"/>
                <w:sz w:val="24"/>
                <w:szCs w:val="24"/>
                <w:vertAlign w:val="subscript"/>
                <w:lang w:eastAsia="ru-RU"/>
              </w:rPr>
              <w:t>3В (28/30)</w:t>
            </w:r>
          </w:p>
        </w:tc>
        <w:tc>
          <w:tcPr>
            <w:tcW w:w="14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Pr>
                <w:rFonts w:ascii="Times New Roman" w:eastAsia="Times New Roman" w:hAnsi="Times New Roman" w:cs="Times New Roman"/>
                <w:kern w:val="2"/>
                <w:sz w:val="24"/>
                <w:szCs w:val="24"/>
                <w:lang w:eastAsia="ru-RU"/>
              </w:rPr>
              <w:t>2900 (</w:t>
            </w:r>
            <w:r w:rsidRPr="00526109">
              <w:rPr>
                <w:rFonts w:ascii="Times New Roman" w:eastAsia="Times New Roman" w:hAnsi="Times New Roman" w:cs="Times New Roman"/>
                <w:kern w:val="2"/>
                <w:sz w:val="24"/>
                <w:szCs w:val="24"/>
                <w:lang w:eastAsia="ru-RU"/>
              </w:rPr>
              <w:t>29</w:t>
            </w:r>
            <w:r>
              <w:rPr>
                <w:rFonts w:ascii="Times New Roman" w:eastAsia="Times New Roman" w:hAnsi="Times New Roman" w:cs="Times New Roman"/>
                <w:kern w:val="2"/>
                <w:sz w:val="24"/>
                <w:szCs w:val="24"/>
                <w:lang w:eastAsia="ru-RU"/>
              </w:rPr>
              <w:t>)</w:t>
            </w:r>
          </w:p>
        </w:tc>
        <w:tc>
          <w:tcPr>
            <w:tcW w:w="14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Pr>
                <w:rFonts w:ascii="Times New Roman" w:eastAsia="Times New Roman" w:hAnsi="Times New Roman" w:cs="Times New Roman"/>
                <w:kern w:val="2"/>
                <w:sz w:val="24"/>
                <w:szCs w:val="24"/>
                <w:lang w:eastAsia="ru-RU"/>
              </w:rPr>
              <w:t>2000 (</w:t>
            </w:r>
            <w:r w:rsidRPr="00526109">
              <w:rPr>
                <w:rFonts w:ascii="Times New Roman" w:eastAsia="Times New Roman" w:hAnsi="Times New Roman" w:cs="Times New Roman"/>
                <w:kern w:val="2"/>
                <w:sz w:val="24"/>
                <w:szCs w:val="24"/>
                <w:lang w:eastAsia="ru-RU"/>
              </w:rPr>
              <w:t>20</w:t>
            </w:r>
            <w:r>
              <w:rPr>
                <w:rFonts w:ascii="Times New Roman" w:eastAsia="Times New Roman" w:hAnsi="Times New Roman" w:cs="Times New Roman"/>
                <w:kern w:val="2"/>
                <w:sz w:val="24"/>
                <w:szCs w:val="24"/>
                <w:lang w:eastAsia="ru-RU"/>
              </w:rPr>
              <w:t>)</w:t>
            </w:r>
          </w:p>
        </w:tc>
        <w:tc>
          <w:tcPr>
            <w:tcW w:w="14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Pr>
                <w:rFonts w:ascii="Times New Roman" w:eastAsia="Times New Roman" w:hAnsi="Times New Roman" w:cs="Times New Roman"/>
                <w:kern w:val="2"/>
                <w:sz w:val="24"/>
                <w:szCs w:val="24"/>
                <w:lang w:eastAsia="ru-RU"/>
              </w:rPr>
              <w:t>3500 (</w:t>
            </w:r>
            <w:r w:rsidRPr="00526109">
              <w:rPr>
                <w:rFonts w:ascii="Times New Roman" w:eastAsia="Times New Roman" w:hAnsi="Times New Roman" w:cs="Times New Roman"/>
                <w:kern w:val="2"/>
                <w:sz w:val="24"/>
                <w:szCs w:val="24"/>
                <w:lang w:eastAsia="ru-RU"/>
              </w:rPr>
              <w:t>35</w:t>
            </w:r>
            <w:r>
              <w:rPr>
                <w:rFonts w:ascii="Times New Roman" w:eastAsia="Times New Roman" w:hAnsi="Times New Roman" w:cs="Times New Roman"/>
                <w:kern w:val="2"/>
                <w:sz w:val="24"/>
                <w:szCs w:val="24"/>
                <w:lang w:eastAsia="ru-RU"/>
              </w:rPr>
              <w:t>)</w:t>
            </w:r>
          </w:p>
        </w:tc>
        <w:tc>
          <w:tcPr>
            <w:tcW w:w="241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Pr>
                <w:rFonts w:ascii="Times New Roman" w:eastAsia="Times New Roman" w:hAnsi="Times New Roman" w:cs="Times New Roman"/>
                <w:kern w:val="2"/>
                <w:sz w:val="24"/>
                <w:szCs w:val="24"/>
                <w:lang w:eastAsia="ru-RU"/>
              </w:rPr>
              <w:t>2800/3000 (</w:t>
            </w:r>
            <w:r w:rsidRPr="00526109">
              <w:rPr>
                <w:rFonts w:ascii="Times New Roman" w:eastAsia="Times New Roman" w:hAnsi="Times New Roman" w:cs="Times New Roman"/>
                <w:kern w:val="2"/>
                <w:sz w:val="24"/>
                <w:szCs w:val="24"/>
                <w:lang w:eastAsia="ru-RU"/>
              </w:rPr>
              <w:t>28/30</w:t>
            </w:r>
            <w:r>
              <w:rPr>
                <w:rFonts w:ascii="Times New Roman" w:eastAsia="Times New Roman" w:hAnsi="Times New Roman" w:cs="Times New Roman"/>
                <w:kern w:val="2"/>
                <w:sz w:val="24"/>
                <w:szCs w:val="24"/>
                <w:lang w:eastAsia="ru-RU"/>
              </w:rPr>
              <w:t>)</w:t>
            </w:r>
          </w:p>
        </w:tc>
      </w:tr>
      <w:tr w:rsidR="00526109" w:rsidRPr="00526109" w:rsidTr="00C047DC">
        <w:trPr>
          <w:trHeight w:val="355"/>
          <w:jc w:val="center"/>
        </w:trPr>
        <w:tc>
          <w:tcPr>
            <w:tcW w:w="197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both"/>
              <w:rPr>
                <w:rFonts w:ascii="Times New Roman" w:eastAsia="Times New Roman" w:hAnsi="Times New Roman" w:cs="Times New Roman"/>
                <w:kern w:val="2"/>
                <w:sz w:val="24"/>
                <w:szCs w:val="24"/>
                <w:lang w:eastAsia="ru-RU"/>
              </w:rPr>
            </w:pPr>
            <w:r w:rsidRPr="00526109">
              <w:rPr>
                <w:rFonts w:ascii="Times New Roman" w:eastAsia="Times New Roman" w:hAnsi="Times New Roman" w:cs="Times New Roman"/>
                <w:kern w:val="2"/>
                <w:sz w:val="24"/>
                <w:szCs w:val="24"/>
                <w:lang w:eastAsia="ru-RU"/>
              </w:rPr>
              <w:t>I</w:t>
            </w:r>
            <w:r w:rsidRPr="00526109">
              <w:rPr>
                <w:rFonts w:ascii="Times New Roman" w:eastAsia="Times New Roman" w:hAnsi="Times New Roman" w:cs="Times New Roman"/>
                <w:kern w:val="2"/>
                <w:sz w:val="24"/>
                <w:szCs w:val="24"/>
                <w:vertAlign w:val="subscript"/>
                <w:lang w:eastAsia="ru-RU"/>
              </w:rPr>
              <w:t>3+</w:t>
            </w:r>
            <w:r w:rsidRPr="00526109">
              <w:rPr>
                <w:rFonts w:ascii="Times New Roman" w:eastAsia="Times New Roman" w:hAnsi="Times New Roman" w:cs="Times New Roman"/>
                <w:kern w:val="2"/>
                <w:sz w:val="24"/>
                <w:szCs w:val="24"/>
                <w:lang w:eastAsia="ru-RU"/>
              </w:rPr>
              <w:t>,</w:t>
            </w:r>
            <w:r w:rsidRPr="00526109">
              <w:rPr>
                <w:rFonts w:ascii="Times New Roman" w:eastAsia="Times New Roman" w:hAnsi="Times New Roman" w:cs="Times New Roman"/>
                <w:kern w:val="2"/>
                <w:sz w:val="24"/>
                <w:szCs w:val="24"/>
                <w:vertAlign w:val="superscript"/>
                <w:lang w:eastAsia="ru-RU"/>
              </w:rPr>
              <w:t xml:space="preserve"> </w:t>
            </w:r>
            <w:r w:rsidRPr="00526109">
              <w:rPr>
                <w:rFonts w:ascii="Times New Roman" w:eastAsia="Times New Roman" w:hAnsi="Times New Roman" w:cs="Times New Roman"/>
                <w:kern w:val="2"/>
                <w:sz w:val="24"/>
                <w:szCs w:val="24"/>
                <w:lang w:eastAsia="ru-RU"/>
              </w:rPr>
              <w:t>I</w:t>
            </w:r>
            <w:r w:rsidRPr="00526109">
              <w:rPr>
                <w:rFonts w:ascii="Times New Roman" w:eastAsia="Times New Roman" w:hAnsi="Times New Roman" w:cs="Times New Roman"/>
                <w:kern w:val="2"/>
                <w:sz w:val="24"/>
                <w:szCs w:val="24"/>
                <w:vertAlign w:val="subscript"/>
                <w:lang w:eastAsia="ru-RU"/>
              </w:rPr>
              <w:t>3P(37)</w:t>
            </w:r>
          </w:p>
        </w:tc>
        <w:tc>
          <w:tcPr>
            <w:tcW w:w="14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Pr>
                <w:rFonts w:ascii="Times New Roman" w:eastAsia="Times New Roman" w:hAnsi="Times New Roman" w:cs="Times New Roman"/>
                <w:kern w:val="2"/>
                <w:sz w:val="24"/>
                <w:szCs w:val="24"/>
                <w:lang w:eastAsia="ru-RU"/>
              </w:rPr>
              <w:t>3700 (</w:t>
            </w:r>
            <w:r w:rsidRPr="00526109">
              <w:rPr>
                <w:rFonts w:ascii="Times New Roman" w:eastAsia="Times New Roman" w:hAnsi="Times New Roman" w:cs="Times New Roman"/>
                <w:kern w:val="2"/>
                <w:sz w:val="24"/>
                <w:szCs w:val="24"/>
                <w:lang w:eastAsia="ru-RU"/>
              </w:rPr>
              <w:t>37</w:t>
            </w:r>
            <w:r>
              <w:rPr>
                <w:rFonts w:ascii="Times New Roman" w:eastAsia="Times New Roman" w:hAnsi="Times New Roman" w:cs="Times New Roman"/>
                <w:kern w:val="2"/>
                <w:sz w:val="24"/>
                <w:szCs w:val="24"/>
                <w:lang w:eastAsia="ru-RU"/>
              </w:rPr>
              <w:t>)</w:t>
            </w:r>
          </w:p>
        </w:tc>
        <w:tc>
          <w:tcPr>
            <w:tcW w:w="14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Pr>
                <w:rFonts w:ascii="Times New Roman" w:eastAsia="Times New Roman" w:hAnsi="Times New Roman" w:cs="Times New Roman"/>
                <w:kern w:val="2"/>
                <w:sz w:val="24"/>
                <w:szCs w:val="24"/>
                <w:lang w:eastAsia="ru-RU"/>
              </w:rPr>
              <w:t>2500 (</w:t>
            </w:r>
            <w:r w:rsidRPr="00526109">
              <w:rPr>
                <w:rFonts w:ascii="Times New Roman" w:eastAsia="Times New Roman" w:hAnsi="Times New Roman" w:cs="Times New Roman"/>
                <w:kern w:val="2"/>
                <w:sz w:val="24"/>
                <w:szCs w:val="24"/>
                <w:lang w:eastAsia="ru-RU"/>
              </w:rPr>
              <w:t>25</w:t>
            </w:r>
            <w:r>
              <w:rPr>
                <w:rFonts w:ascii="Times New Roman" w:eastAsia="Times New Roman" w:hAnsi="Times New Roman" w:cs="Times New Roman"/>
                <w:kern w:val="2"/>
                <w:sz w:val="24"/>
                <w:szCs w:val="24"/>
                <w:lang w:eastAsia="ru-RU"/>
              </w:rPr>
              <w:t>)</w:t>
            </w:r>
          </w:p>
        </w:tc>
        <w:tc>
          <w:tcPr>
            <w:tcW w:w="14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Pr>
                <w:rFonts w:ascii="Times New Roman" w:eastAsia="Times New Roman" w:hAnsi="Times New Roman" w:cs="Times New Roman"/>
                <w:kern w:val="2"/>
                <w:sz w:val="24"/>
                <w:szCs w:val="24"/>
                <w:lang w:eastAsia="ru-RU"/>
              </w:rPr>
              <w:t>4500 (</w:t>
            </w:r>
            <w:r w:rsidRPr="00526109">
              <w:rPr>
                <w:rFonts w:ascii="Times New Roman" w:eastAsia="Times New Roman" w:hAnsi="Times New Roman" w:cs="Times New Roman"/>
                <w:kern w:val="2"/>
                <w:sz w:val="24"/>
                <w:szCs w:val="24"/>
                <w:lang w:eastAsia="ru-RU"/>
              </w:rPr>
              <w:t>45</w:t>
            </w:r>
            <w:r>
              <w:rPr>
                <w:rFonts w:ascii="Times New Roman" w:eastAsia="Times New Roman" w:hAnsi="Times New Roman" w:cs="Times New Roman"/>
                <w:kern w:val="2"/>
                <w:sz w:val="24"/>
                <w:szCs w:val="24"/>
                <w:lang w:eastAsia="ru-RU"/>
              </w:rPr>
              <w:t>)</w:t>
            </w:r>
          </w:p>
        </w:tc>
        <w:tc>
          <w:tcPr>
            <w:tcW w:w="241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526109" w:rsidRPr="00526109" w:rsidRDefault="00526109" w:rsidP="00526109">
            <w:pPr>
              <w:spacing w:after="0" w:line="240" w:lineRule="auto"/>
              <w:jc w:val="center"/>
              <w:rPr>
                <w:rFonts w:ascii="Times New Roman" w:eastAsia="Times New Roman" w:hAnsi="Times New Roman" w:cs="Times New Roman"/>
                <w:kern w:val="2"/>
                <w:sz w:val="24"/>
                <w:szCs w:val="24"/>
                <w:lang w:eastAsia="ru-RU"/>
              </w:rPr>
            </w:pPr>
            <w:r>
              <w:rPr>
                <w:rFonts w:ascii="Times New Roman" w:eastAsia="Times New Roman" w:hAnsi="Times New Roman" w:cs="Times New Roman"/>
                <w:kern w:val="2"/>
                <w:sz w:val="24"/>
                <w:szCs w:val="24"/>
                <w:lang w:eastAsia="ru-RU"/>
              </w:rPr>
              <w:t>3700 (</w:t>
            </w:r>
            <w:r w:rsidRPr="00526109">
              <w:rPr>
                <w:rFonts w:ascii="Times New Roman" w:eastAsia="Times New Roman" w:hAnsi="Times New Roman" w:cs="Times New Roman"/>
                <w:kern w:val="2"/>
                <w:sz w:val="24"/>
                <w:szCs w:val="24"/>
                <w:lang w:eastAsia="ru-RU"/>
              </w:rPr>
              <w:t>37</w:t>
            </w:r>
            <w:r>
              <w:rPr>
                <w:rFonts w:ascii="Times New Roman" w:eastAsia="Times New Roman" w:hAnsi="Times New Roman" w:cs="Times New Roman"/>
                <w:kern w:val="2"/>
                <w:sz w:val="24"/>
                <w:szCs w:val="24"/>
                <w:lang w:eastAsia="ru-RU"/>
              </w:rPr>
              <w:t>)</w:t>
            </w:r>
          </w:p>
        </w:tc>
      </w:tr>
    </w:tbl>
    <w:p w:rsidR="00137560" w:rsidRPr="00137560" w:rsidRDefault="00137560" w:rsidP="00137560">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137560" w:rsidRPr="00B41066"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B41066">
        <w:rPr>
          <w:rFonts w:ascii="Times New Roman" w:eastAsiaTheme="minorEastAsia" w:hAnsi="Times New Roman" w:cs="Times New Roman"/>
          <w:b/>
          <w:sz w:val="24"/>
          <w:szCs w:val="24"/>
        </w:rPr>
        <w:t>6.1.3 Особые местные условия</w:t>
      </w:r>
    </w:p>
    <w:p w:rsidR="00137560"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Местные условия в отношении газов и давления подачи </w:t>
      </w:r>
      <w:r w:rsidRPr="00306CDB">
        <w:rPr>
          <w:rFonts w:ascii="Times New Roman" w:eastAsiaTheme="minorEastAsia" w:hAnsi="Times New Roman" w:cs="Times New Roman"/>
          <w:color w:val="000000" w:themeColor="text1"/>
          <w:sz w:val="24"/>
          <w:szCs w:val="24"/>
        </w:rPr>
        <w:t xml:space="preserve">для </w:t>
      </w:r>
      <w:r w:rsidR="00306CDB" w:rsidRPr="00306CDB">
        <w:rPr>
          <w:rFonts w:ascii="Times New Roman" w:eastAsiaTheme="minorEastAsia" w:hAnsi="Times New Roman" w:cs="Times New Roman"/>
          <w:color w:val="000000" w:themeColor="text1"/>
          <w:sz w:val="24"/>
          <w:szCs w:val="24"/>
        </w:rPr>
        <w:t>судов</w:t>
      </w:r>
      <w:r w:rsidRPr="00306CDB">
        <w:rPr>
          <w:rFonts w:ascii="Times New Roman" w:eastAsiaTheme="minorEastAsia" w:hAnsi="Times New Roman" w:cs="Times New Roman"/>
          <w:color w:val="000000" w:themeColor="text1"/>
          <w:sz w:val="24"/>
          <w:szCs w:val="24"/>
        </w:rPr>
        <w:t xml:space="preserve"> </w:t>
      </w:r>
      <w:r w:rsidRPr="00137560">
        <w:rPr>
          <w:rFonts w:ascii="Times New Roman" w:eastAsiaTheme="minorEastAsia" w:hAnsi="Times New Roman" w:cs="Times New Roman"/>
          <w:sz w:val="24"/>
          <w:szCs w:val="24"/>
        </w:rPr>
        <w:t>и внедорожных автомобилей приведены в таблице A.2.</w:t>
      </w:r>
    </w:p>
    <w:p w:rsidR="00B41066" w:rsidRPr="00137560" w:rsidRDefault="00B41066"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B41066"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B41066">
        <w:rPr>
          <w:rFonts w:ascii="Times New Roman" w:eastAsiaTheme="minorEastAsia" w:hAnsi="Times New Roman" w:cs="Times New Roman"/>
          <w:b/>
          <w:sz w:val="24"/>
          <w:szCs w:val="24"/>
        </w:rPr>
        <w:t>6.1.4 Тестовая установка</w:t>
      </w:r>
    </w:p>
    <w:p w:rsidR="00137560" w:rsidRPr="00137560"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Обогреватель должен быть установлен в соответствии с инструкциями производителя с минимально допустимыми зазорами и с минимально допустимой вентиляцией.</w:t>
      </w:r>
    </w:p>
    <w:p w:rsidR="00137560" w:rsidRPr="00137560"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Для обогревателей с воздуховодами длина воздуховода должна быть максимально допустимой производителем, если не указано иное.</w:t>
      </w:r>
    </w:p>
    <w:p w:rsidR="00137560" w:rsidRPr="00137560"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Если не указано иное, обогреватель следует размещать в помещении, где температура окружающей среды составляет от 15</w:t>
      </w:r>
      <w:r w:rsidR="005E58BB">
        <w:rPr>
          <w:rFonts w:ascii="Times New Roman" w:eastAsiaTheme="minorEastAsia" w:hAnsi="Times New Roman" w:cs="Times New Roman"/>
          <w:sz w:val="24"/>
          <w:szCs w:val="24"/>
        </w:rPr>
        <w:t xml:space="preserve"> </w:t>
      </w:r>
      <w:r w:rsidR="005E58BB" w:rsidRPr="005E58BB">
        <w:rPr>
          <w:rFonts w:ascii="Times New Roman" w:eastAsiaTheme="minorEastAsia" w:hAnsi="Times New Roman" w:cs="Times New Roman"/>
          <w:sz w:val="24"/>
          <w:szCs w:val="24"/>
        </w:rPr>
        <w:t>°C</w:t>
      </w:r>
      <w:r w:rsidRPr="00137560">
        <w:rPr>
          <w:rFonts w:ascii="Times New Roman" w:eastAsiaTheme="minorEastAsia" w:hAnsi="Times New Roman" w:cs="Times New Roman"/>
          <w:sz w:val="24"/>
          <w:szCs w:val="24"/>
        </w:rPr>
        <w:t xml:space="preserve"> до 25</w:t>
      </w:r>
      <w:r w:rsidR="005E58BB">
        <w:rPr>
          <w:rFonts w:ascii="Times New Roman" w:eastAsiaTheme="minorEastAsia" w:hAnsi="Times New Roman" w:cs="Times New Roman"/>
          <w:sz w:val="24"/>
          <w:szCs w:val="24"/>
        </w:rPr>
        <w:t xml:space="preserve"> </w:t>
      </w:r>
      <w:r w:rsidRPr="00137560">
        <w:rPr>
          <w:rFonts w:ascii="Times New Roman" w:eastAsiaTheme="minorEastAsia" w:hAnsi="Times New Roman" w:cs="Times New Roman"/>
          <w:sz w:val="24"/>
          <w:szCs w:val="24"/>
        </w:rPr>
        <w:t>°C.</w:t>
      </w:r>
    </w:p>
    <w:p w:rsidR="00137560" w:rsidRPr="00137560"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Для обогревателей с дополнительными электрическими компонентами рабочее напряжение является номинальным напряжением, если не указано иное (см. </w:t>
      </w:r>
      <w:r w:rsidR="005E58BB">
        <w:rPr>
          <w:rFonts w:ascii="Times New Roman" w:eastAsiaTheme="minorEastAsia" w:hAnsi="Times New Roman" w:cs="Times New Roman"/>
          <w:sz w:val="24"/>
          <w:szCs w:val="24"/>
        </w:rPr>
        <w:t>т</w:t>
      </w:r>
      <w:r w:rsidRPr="00137560">
        <w:rPr>
          <w:rFonts w:ascii="Times New Roman" w:eastAsiaTheme="minorEastAsia" w:hAnsi="Times New Roman" w:cs="Times New Roman"/>
          <w:sz w:val="24"/>
          <w:szCs w:val="24"/>
        </w:rPr>
        <w:t>аблицу 4).</w:t>
      </w:r>
    </w:p>
    <w:p w:rsidR="00137560" w:rsidRPr="00137560"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Следует принять меры предосторожности для предотвращения действия термостатов и регулирующих элементов управления, мешающих потоку газа. Например, для термостатов может потребоваться погрузить датчик в ледяную воду для испытаний при полном подводе тепла и в горячую воду для испытаний при </w:t>
      </w:r>
      <w:r w:rsidR="001608A0" w:rsidRPr="001608A0">
        <w:rPr>
          <w:rFonts w:ascii="Times New Roman" w:eastAsiaTheme="minorEastAsia" w:hAnsi="Times New Roman" w:cs="Times New Roman"/>
          <w:color w:val="000000" w:themeColor="text1"/>
          <w:sz w:val="24"/>
          <w:szCs w:val="24"/>
        </w:rPr>
        <w:t>перепуске</w:t>
      </w:r>
      <w:r w:rsidRPr="001608A0">
        <w:rPr>
          <w:rFonts w:ascii="Times New Roman" w:eastAsiaTheme="minorEastAsia" w:hAnsi="Times New Roman" w:cs="Times New Roman"/>
          <w:color w:val="000000" w:themeColor="text1"/>
          <w:sz w:val="24"/>
          <w:szCs w:val="24"/>
        </w:rPr>
        <w:t xml:space="preserve"> </w:t>
      </w:r>
      <w:r w:rsidRPr="00137560">
        <w:rPr>
          <w:rFonts w:ascii="Times New Roman" w:eastAsiaTheme="minorEastAsia" w:hAnsi="Times New Roman" w:cs="Times New Roman"/>
          <w:sz w:val="24"/>
          <w:szCs w:val="24"/>
        </w:rPr>
        <w:t>и пониженном подводе тепла. Для температурных испытаний для проверки по 5.15</w:t>
      </w:r>
      <w:r w:rsidR="0047441F">
        <w:rPr>
          <w:rFonts w:ascii="Times New Roman" w:eastAsiaTheme="minorEastAsia" w:hAnsi="Times New Roman" w:cs="Times New Roman"/>
          <w:sz w:val="24"/>
          <w:szCs w:val="24"/>
        </w:rPr>
        <w:t xml:space="preserve"> – </w:t>
      </w:r>
      <w:r w:rsidRPr="00137560">
        <w:rPr>
          <w:rFonts w:ascii="Times New Roman" w:eastAsiaTheme="minorEastAsia" w:hAnsi="Times New Roman" w:cs="Times New Roman"/>
          <w:sz w:val="24"/>
          <w:szCs w:val="24"/>
        </w:rPr>
        <w:t>5.18 они проводятся с термостатом в положении полного расхода и датчиком в его нормальном положении.</w:t>
      </w:r>
    </w:p>
    <w:p w:rsidR="00137560" w:rsidRPr="00137560"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5E58BB"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5E58BB">
        <w:rPr>
          <w:rFonts w:ascii="Times New Roman" w:eastAsiaTheme="minorEastAsia" w:hAnsi="Times New Roman" w:cs="Times New Roman"/>
          <w:b/>
          <w:sz w:val="24"/>
          <w:szCs w:val="24"/>
        </w:rPr>
        <w:t>6.2 Материалы</w:t>
      </w:r>
    </w:p>
    <w:p w:rsidR="005E58BB" w:rsidRPr="00137560" w:rsidRDefault="005E58BB"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137560"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Механический и визуальный осмотр.</w:t>
      </w:r>
    </w:p>
    <w:p w:rsidR="00137560" w:rsidRPr="00137560"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5E58BB" w:rsidRPr="005E58BB"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5E58BB">
        <w:rPr>
          <w:rFonts w:ascii="Times New Roman" w:eastAsiaTheme="minorEastAsia" w:hAnsi="Times New Roman" w:cs="Times New Roman"/>
          <w:b/>
          <w:sz w:val="24"/>
          <w:szCs w:val="24"/>
        </w:rPr>
        <w:t>6.3 Доступ к компонентам</w:t>
      </w:r>
    </w:p>
    <w:p w:rsidR="005E58BB" w:rsidRDefault="005E58BB"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137560"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Механический и визуальный осмотр.</w:t>
      </w:r>
    </w:p>
    <w:p w:rsidR="00137560" w:rsidRPr="00137560"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5E58BB"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5E58BB">
        <w:rPr>
          <w:rFonts w:ascii="Times New Roman" w:eastAsiaTheme="minorEastAsia" w:hAnsi="Times New Roman" w:cs="Times New Roman"/>
          <w:b/>
          <w:sz w:val="24"/>
          <w:szCs w:val="24"/>
        </w:rPr>
        <w:t>6.4 Прочность сборки</w:t>
      </w:r>
    </w:p>
    <w:p w:rsidR="005E58BB" w:rsidRPr="00137560" w:rsidRDefault="005E58BB"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137560"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Механический и визуальный осмотр.</w:t>
      </w:r>
    </w:p>
    <w:p w:rsidR="00137560" w:rsidRPr="00137560"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5E58BB"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5E58BB">
        <w:rPr>
          <w:rFonts w:ascii="Times New Roman" w:eastAsiaTheme="minorEastAsia" w:hAnsi="Times New Roman" w:cs="Times New Roman"/>
          <w:b/>
          <w:sz w:val="24"/>
          <w:szCs w:val="24"/>
        </w:rPr>
        <w:t>6.5 Герметичность</w:t>
      </w:r>
    </w:p>
    <w:p w:rsidR="005E58BB" w:rsidRPr="005E58BB" w:rsidRDefault="005E58BB"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137560" w:rsidRPr="005E58BB"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5E58BB">
        <w:rPr>
          <w:rFonts w:ascii="Times New Roman" w:eastAsiaTheme="minorEastAsia" w:hAnsi="Times New Roman" w:cs="Times New Roman"/>
          <w:b/>
          <w:sz w:val="24"/>
          <w:szCs w:val="24"/>
        </w:rPr>
        <w:t xml:space="preserve">6.5.1 Герметичность </w:t>
      </w:r>
      <w:proofErr w:type="spellStart"/>
      <w:r w:rsidRPr="005E58BB">
        <w:rPr>
          <w:rFonts w:ascii="Times New Roman" w:eastAsiaTheme="minorEastAsia" w:hAnsi="Times New Roman" w:cs="Times New Roman"/>
          <w:b/>
          <w:sz w:val="24"/>
          <w:szCs w:val="24"/>
        </w:rPr>
        <w:t>газонесущих</w:t>
      </w:r>
      <w:proofErr w:type="spellEnd"/>
      <w:r w:rsidRPr="005E58BB">
        <w:rPr>
          <w:rFonts w:ascii="Times New Roman" w:eastAsiaTheme="minorEastAsia" w:hAnsi="Times New Roman" w:cs="Times New Roman"/>
          <w:b/>
          <w:sz w:val="24"/>
          <w:szCs w:val="24"/>
        </w:rPr>
        <w:t xml:space="preserve"> частей</w:t>
      </w:r>
    </w:p>
    <w:p w:rsidR="00137560" w:rsidRPr="00137560"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6.5.1.1 Конструкция</w:t>
      </w:r>
    </w:p>
    <w:p w:rsidR="00137560" w:rsidRPr="00137560"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Механический и визуальный осмотр.</w:t>
      </w:r>
    </w:p>
    <w:p w:rsidR="00137560" w:rsidRPr="00137560"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lastRenderedPageBreak/>
        <w:t>6.5.1.2 Испытание на герметичность</w:t>
      </w:r>
    </w:p>
    <w:p w:rsidR="00137560" w:rsidRPr="00137560"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proofErr w:type="spellStart"/>
      <w:r w:rsidRPr="00137560">
        <w:rPr>
          <w:rFonts w:ascii="Times New Roman" w:eastAsiaTheme="minorEastAsia" w:hAnsi="Times New Roman" w:cs="Times New Roman"/>
          <w:sz w:val="24"/>
          <w:szCs w:val="24"/>
        </w:rPr>
        <w:t>Газонесущие</w:t>
      </w:r>
      <w:proofErr w:type="spellEnd"/>
      <w:r w:rsidRPr="00137560">
        <w:rPr>
          <w:rFonts w:ascii="Times New Roman" w:eastAsiaTheme="minorEastAsia" w:hAnsi="Times New Roman" w:cs="Times New Roman"/>
          <w:sz w:val="24"/>
          <w:szCs w:val="24"/>
        </w:rPr>
        <w:t xml:space="preserve"> части проходят испытания следующим образом:</w:t>
      </w:r>
    </w:p>
    <w:p w:rsidR="00137560" w:rsidRPr="00137560"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1) все органы управления и запорные устройства закрыты;</w:t>
      </w:r>
    </w:p>
    <w:p w:rsidR="00137560" w:rsidRPr="00137560"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2) когда все органы управления находятся в положении «включено», форсунки горелки и горелки зажигания временно заблокированы, а все запорные устройства (например, клапаны предохранительных устройств) находятся в положении «открыто».</w:t>
      </w:r>
    </w:p>
    <w:p w:rsidR="00137560" w:rsidRPr="00137560" w:rsidRDefault="00137560" w:rsidP="00384955">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Испытания проводятся холодным воздухом. Давление перед обогревателем регулируется до </w:t>
      </w:r>
      <w:r w:rsidR="00D65F40">
        <w:rPr>
          <w:rFonts w:ascii="Times New Roman" w:eastAsiaTheme="minorEastAsia" w:hAnsi="Times New Roman" w:cs="Times New Roman"/>
          <w:sz w:val="24"/>
          <w:szCs w:val="24"/>
        </w:rPr>
        <w:t>15000 Па (</w:t>
      </w:r>
      <w:r w:rsidRPr="00137560">
        <w:rPr>
          <w:rFonts w:ascii="Times New Roman" w:eastAsiaTheme="minorEastAsia" w:hAnsi="Times New Roman" w:cs="Times New Roman"/>
          <w:sz w:val="24"/>
          <w:szCs w:val="24"/>
        </w:rPr>
        <w:t xml:space="preserve">150 </w:t>
      </w:r>
      <w:proofErr w:type="spellStart"/>
      <w:r w:rsidRPr="00137560">
        <w:rPr>
          <w:rFonts w:ascii="Times New Roman" w:eastAsiaTheme="minorEastAsia" w:hAnsi="Times New Roman" w:cs="Times New Roman"/>
          <w:sz w:val="24"/>
          <w:szCs w:val="24"/>
        </w:rPr>
        <w:t>мбар</w:t>
      </w:r>
      <w:proofErr w:type="spellEnd"/>
      <w:r w:rsidR="00D65F40">
        <w:rPr>
          <w:rFonts w:ascii="Times New Roman" w:eastAsiaTheme="minorEastAsia" w:hAnsi="Times New Roman" w:cs="Times New Roman"/>
          <w:sz w:val="24"/>
          <w:szCs w:val="24"/>
        </w:rPr>
        <w:t>)</w:t>
      </w:r>
      <w:r w:rsidRPr="00137560">
        <w:rPr>
          <w:rFonts w:ascii="Times New Roman" w:eastAsiaTheme="minorEastAsia" w:hAnsi="Times New Roman" w:cs="Times New Roman"/>
          <w:sz w:val="24"/>
          <w:szCs w:val="24"/>
        </w:rPr>
        <w:t>. Испытания проводятся сначала по поставке обогревателя (органы управления смазаны производителем), а затем после всех испытаний с оригинальными компонентами, установленными на обогревателе</w:t>
      </w:r>
      <w:r w:rsidRPr="0047441F">
        <w:rPr>
          <w:rFonts w:ascii="Times New Roman" w:eastAsiaTheme="minorEastAsia" w:hAnsi="Times New Roman" w:cs="Times New Roman"/>
          <w:sz w:val="24"/>
          <w:szCs w:val="24"/>
        </w:rPr>
        <w:t>, т.</w:t>
      </w:r>
      <w:r w:rsidR="0047441F" w:rsidRPr="0047441F">
        <w:rPr>
          <w:rFonts w:ascii="Times New Roman" w:eastAsiaTheme="minorEastAsia" w:hAnsi="Times New Roman" w:cs="Times New Roman"/>
          <w:sz w:val="24"/>
          <w:szCs w:val="24"/>
        </w:rPr>
        <w:t xml:space="preserve"> </w:t>
      </w:r>
      <w:r w:rsidRPr="0047441F">
        <w:rPr>
          <w:rFonts w:ascii="Times New Roman" w:eastAsiaTheme="minorEastAsia" w:hAnsi="Times New Roman" w:cs="Times New Roman"/>
          <w:sz w:val="24"/>
          <w:szCs w:val="24"/>
        </w:rPr>
        <w:t>е.</w:t>
      </w:r>
      <w:r w:rsidRPr="00137560">
        <w:rPr>
          <w:rFonts w:ascii="Times New Roman" w:eastAsiaTheme="minorEastAsia" w:hAnsi="Times New Roman" w:cs="Times New Roman"/>
          <w:sz w:val="24"/>
          <w:szCs w:val="24"/>
        </w:rPr>
        <w:t xml:space="preserve"> без замены каких-либо частей (например, форсунок, горелки зажигания). Метод, используемый для этого испытания, должен быть таким, чтобы погрешность измерения составляла менее 10</w:t>
      </w:r>
      <w:r w:rsidR="00D65F40">
        <w:rPr>
          <w:rFonts w:ascii="Times New Roman" w:eastAsiaTheme="minorEastAsia" w:hAnsi="Times New Roman" w:cs="Times New Roman"/>
          <w:sz w:val="24"/>
          <w:szCs w:val="24"/>
        </w:rPr>
        <w:t xml:space="preserve"> </w:t>
      </w:r>
      <w:r w:rsidRPr="00137560">
        <w:rPr>
          <w:rFonts w:ascii="Times New Roman" w:eastAsiaTheme="minorEastAsia" w:hAnsi="Times New Roman" w:cs="Times New Roman"/>
          <w:sz w:val="24"/>
          <w:szCs w:val="24"/>
        </w:rPr>
        <w:t>%. Используют оборудование, показанное на рисунке 1, но это не исключает использования других методов.</w:t>
      </w:r>
    </w:p>
    <w:p w:rsidR="00137560" w:rsidRDefault="00137560" w:rsidP="00137560">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D65F40" w:rsidRPr="00D65F40" w:rsidRDefault="00D65F40" w:rsidP="00D65F40">
      <w:pPr>
        <w:autoSpaceDE w:val="0"/>
        <w:autoSpaceDN w:val="0"/>
        <w:adjustRightInd w:val="0"/>
        <w:spacing w:after="0" w:line="240" w:lineRule="auto"/>
        <w:ind w:firstLine="720"/>
        <w:jc w:val="right"/>
        <w:rPr>
          <w:rFonts w:ascii="Times New Roman" w:eastAsiaTheme="minorEastAsia" w:hAnsi="Times New Roman" w:cs="Times New Roman"/>
          <w:sz w:val="20"/>
          <w:szCs w:val="20"/>
        </w:rPr>
      </w:pPr>
      <w:r w:rsidRPr="00D65F40">
        <w:rPr>
          <w:rFonts w:ascii="Times New Roman" w:eastAsiaTheme="minorEastAsia" w:hAnsi="Times New Roman" w:cs="Times New Roman"/>
          <w:sz w:val="20"/>
          <w:szCs w:val="20"/>
        </w:rPr>
        <w:t>Размеры в миллиметрах</w:t>
      </w:r>
    </w:p>
    <w:p w:rsidR="00137560" w:rsidRPr="00137560" w:rsidRDefault="00D65F40" w:rsidP="00D65F40">
      <w:pPr>
        <w:autoSpaceDE w:val="0"/>
        <w:autoSpaceDN w:val="0"/>
        <w:adjustRightInd w:val="0"/>
        <w:spacing w:after="0" w:line="240" w:lineRule="auto"/>
        <w:ind w:firstLine="720"/>
        <w:jc w:val="center"/>
        <w:rPr>
          <w:rFonts w:ascii="Times New Roman" w:eastAsiaTheme="minorEastAsia" w:hAnsi="Times New Roman" w:cs="Times New Roman"/>
          <w:sz w:val="24"/>
          <w:szCs w:val="24"/>
        </w:rPr>
      </w:pPr>
      <w:r>
        <w:rPr>
          <w:noProof/>
          <w:lang w:eastAsia="ru-RU"/>
        </w:rPr>
        <w:drawing>
          <wp:inline distT="0" distB="0" distL="0" distR="0" wp14:anchorId="0093EED1" wp14:editId="463D7E8C">
            <wp:extent cx="3116911" cy="3478294"/>
            <wp:effectExtent l="0" t="0" r="7620"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55446" t="26905" r="16832" b="18095"/>
                    <a:stretch/>
                  </pic:blipFill>
                  <pic:spPr bwMode="auto">
                    <a:xfrm>
                      <a:off x="0" y="0"/>
                      <a:ext cx="3119355" cy="3481021"/>
                    </a:xfrm>
                    <a:prstGeom prst="rect">
                      <a:avLst/>
                    </a:prstGeom>
                    <a:ln>
                      <a:noFill/>
                    </a:ln>
                    <a:extLst>
                      <a:ext uri="{53640926-AAD7-44D8-BBD7-CCE9431645EC}">
                        <a14:shadowObscured xmlns:a14="http://schemas.microsoft.com/office/drawing/2010/main"/>
                      </a:ext>
                    </a:extLst>
                  </pic:spPr>
                </pic:pic>
              </a:graphicData>
            </a:graphic>
          </wp:inline>
        </w:drawing>
      </w:r>
    </w:p>
    <w:p w:rsidR="00137560" w:rsidRPr="00137560" w:rsidRDefault="00137560" w:rsidP="00137560">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0"/>
          <w:szCs w:val="20"/>
        </w:rPr>
      </w:pPr>
      <w:r w:rsidRPr="00B759A2">
        <w:rPr>
          <w:rFonts w:ascii="Times New Roman" w:eastAsiaTheme="minorEastAsia" w:hAnsi="Times New Roman" w:cs="Times New Roman"/>
          <w:b/>
          <w:sz w:val="20"/>
          <w:szCs w:val="20"/>
        </w:rPr>
        <w:t>Условные обозначения</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0"/>
          <w:szCs w:val="20"/>
        </w:rPr>
      </w:pPr>
      <w:r w:rsidRPr="00B759A2">
        <w:rPr>
          <w:rFonts w:ascii="Times New Roman" w:eastAsiaTheme="minorEastAsia" w:hAnsi="Times New Roman" w:cs="Times New Roman"/>
          <w:sz w:val="20"/>
          <w:szCs w:val="20"/>
        </w:rPr>
        <w:t>Сжатый воздух</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0"/>
          <w:szCs w:val="20"/>
        </w:rPr>
      </w:pPr>
      <w:r w:rsidRPr="00B759A2">
        <w:rPr>
          <w:rFonts w:ascii="Times New Roman" w:eastAsiaTheme="minorEastAsia" w:hAnsi="Times New Roman" w:cs="Times New Roman"/>
          <w:sz w:val="20"/>
          <w:szCs w:val="20"/>
        </w:rPr>
        <w:t>B Испытуемое устройство</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0"/>
          <w:szCs w:val="20"/>
        </w:rPr>
      </w:pPr>
      <w:r w:rsidRPr="00B759A2">
        <w:rPr>
          <w:rFonts w:ascii="Times New Roman" w:eastAsiaTheme="minorEastAsia" w:hAnsi="Times New Roman" w:cs="Times New Roman"/>
          <w:sz w:val="20"/>
          <w:szCs w:val="20"/>
        </w:rPr>
        <w:t>C Измерительный сосуд (OD 24)</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0"/>
          <w:szCs w:val="20"/>
        </w:rPr>
      </w:pPr>
      <w:r w:rsidRPr="00B759A2">
        <w:rPr>
          <w:rFonts w:ascii="Times New Roman" w:eastAsiaTheme="minorEastAsia" w:hAnsi="Times New Roman" w:cs="Times New Roman"/>
          <w:sz w:val="20"/>
          <w:szCs w:val="20"/>
        </w:rPr>
        <w:t>D Градуированная шкала (OD 8, толщина стенки 1)</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0"/>
          <w:szCs w:val="20"/>
        </w:rPr>
      </w:pPr>
      <w:r w:rsidRPr="00B759A2">
        <w:rPr>
          <w:rFonts w:ascii="Times New Roman" w:eastAsiaTheme="minorEastAsia" w:hAnsi="Times New Roman" w:cs="Times New Roman"/>
          <w:sz w:val="20"/>
          <w:szCs w:val="20"/>
        </w:rPr>
        <w:t>Размеры приведены только для справки.</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B759A2" w:rsidRDefault="00137560" w:rsidP="00B759A2">
      <w:pPr>
        <w:autoSpaceDE w:val="0"/>
        <w:autoSpaceDN w:val="0"/>
        <w:adjustRightInd w:val="0"/>
        <w:spacing w:after="0" w:line="240" w:lineRule="auto"/>
        <w:ind w:firstLine="567"/>
        <w:jc w:val="center"/>
        <w:rPr>
          <w:rFonts w:ascii="Times New Roman" w:eastAsiaTheme="minorEastAsia" w:hAnsi="Times New Roman" w:cs="Times New Roman"/>
          <w:b/>
          <w:sz w:val="24"/>
          <w:szCs w:val="24"/>
        </w:rPr>
      </w:pPr>
      <w:r w:rsidRPr="00B759A2">
        <w:rPr>
          <w:rFonts w:ascii="Times New Roman" w:eastAsiaTheme="minorEastAsia" w:hAnsi="Times New Roman" w:cs="Times New Roman"/>
          <w:b/>
          <w:sz w:val="24"/>
          <w:szCs w:val="24"/>
        </w:rPr>
        <w:t xml:space="preserve">Рисунок 1 </w:t>
      </w:r>
      <w:r w:rsidR="00D65F40" w:rsidRPr="00B759A2">
        <w:rPr>
          <w:rFonts w:ascii="Times New Roman" w:eastAsiaTheme="minorEastAsia" w:hAnsi="Times New Roman" w:cs="Times New Roman"/>
          <w:b/>
          <w:sz w:val="24"/>
          <w:szCs w:val="24"/>
        </w:rPr>
        <w:t>–</w:t>
      </w:r>
      <w:r w:rsidRPr="00B759A2">
        <w:rPr>
          <w:rFonts w:ascii="Times New Roman" w:eastAsiaTheme="minorEastAsia" w:hAnsi="Times New Roman" w:cs="Times New Roman"/>
          <w:b/>
          <w:sz w:val="24"/>
          <w:szCs w:val="24"/>
        </w:rPr>
        <w:t xml:space="preserve"> Аппарат для</w:t>
      </w:r>
      <w:r w:rsidR="00D65F40" w:rsidRPr="00B759A2">
        <w:rPr>
          <w:rFonts w:ascii="Times New Roman" w:eastAsiaTheme="minorEastAsia" w:hAnsi="Times New Roman" w:cs="Times New Roman"/>
          <w:b/>
          <w:sz w:val="24"/>
          <w:szCs w:val="24"/>
        </w:rPr>
        <w:t xml:space="preserve"> проверки герметичности прибора</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B759A2">
        <w:rPr>
          <w:rFonts w:ascii="Times New Roman" w:eastAsiaTheme="minorEastAsia" w:hAnsi="Times New Roman" w:cs="Times New Roman"/>
          <w:b/>
          <w:sz w:val="24"/>
          <w:szCs w:val="24"/>
        </w:rPr>
        <w:t>6.5.2</w:t>
      </w:r>
      <w:r w:rsidR="00F35E27" w:rsidRPr="00B759A2">
        <w:rPr>
          <w:rFonts w:ascii="Times New Roman" w:eastAsiaTheme="minorEastAsia" w:hAnsi="Times New Roman" w:cs="Times New Roman"/>
          <w:b/>
          <w:sz w:val="24"/>
          <w:szCs w:val="24"/>
        </w:rPr>
        <w:t xml:space="preserve"> Герметичность контура сгорания</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t>6.5.2.1 Испытание на герметичность охватывает корпус обогревателя и детали для соединения выхода продуктов сгорания и входа подачи воздуха для горения. Все каналы подачи дымовых газов и воздуха для горения должны иметь максимальную длину, указанную в инструкциях по установке.</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lastRenderedPageBreak/>
        <w:t>6.5.2.2</w:t>
      </w:r>
      <w:proofErr w:type="gramStart"/>
      <w:r w:rsidRPr="00B759A2">
        <w:rPr>
          <w:rFonts w:ascii="Times New Roman" w:eastAsiaTheme="minorEastAsia" w:hAnsi="Times New Roman" w:cs="Times New Roman"/>
          <w:sz w:val="24"/>
          <w:szCs w:val="24"/>
        </w:rPr>
        <w:t xml:space="preserve"> Д</w:t>
      </w:r>
      <w:proofErr w:type="gramEnd"/>
      <w:r w:rsidRPr="00B759A2">
        <w:rPr>
          <w:rFonts w:ascii="Times New Roman" w:eastAsiaTheme="minorEastAsia" w:hAnsi="Times New Roman" w:cs="Times New Roman"/>
          <w:sz w:val="24"/>
          <w:szCs w:val="24"/>
        </w:rPr>
        <w:t xml:space="preserve">ля приборов с атмосферной горелкой испытываемый обогреватель подключают к источнику сжатого воздуха, поэтому при испытании давление </w:t>
      </w:r>
      <w:r w:rsidR="00F35E27" w:rsidRPr="00B759A2">
        <w:rPr>
          <w:rFonts w:ascii="Times New Roman" w:eastAsiaTheme="minorEastAsia" w:hAnsi="Times New Roman" w:cs="Times New Roman"/>
          <w:sz w:val="24"/>
          <w:szCs w:val="24"/>
        </w:rPr>
        <w:t>50 Па</w:t>
      </w:r>
      <w:r w:rsidR="007B3F1A">
        <w:rPr>
          <w:rFonts w:ascii="Times New Roman" w:eastAsiaTheme="minorEastAsia" w:hAnsi="Times New Roman" w:cs="Times New Roman"/>
          <w:sz w:val="24"/>
          <w:szCs w:val="24"/>
        </w:rPr>
        <w:t xml:space="preserve">       </w:t>
      </w:r>
      <w:r w:rsidR="00F35E27" w:rsidRPr="00B759A2">
        <w:rPr>
          <w:rFonts w:ascii="Times New Roman" w:eastAsiaTheme="minorEastAsia" w:hAnsi="Times New Roman" w:cs="Times New Roman"/>
          <w:sz w:val="24"/>
          <w:szCs w:val="24"/>
        </w:rPr>
        <w:t xml:space="preserve"> (</w:t>
      </w:r>
      <w:r w:rsidRPr="00B759A2">
        <w:rPr>
          <w:rFonts w:ascii="Times New Roman" w:eastAsiaTheme="minorEastAsia" w:hAnsi="Times New Roman" w:cs="Times New Roman"/>
          <w:sz w:val="24"/>
          <w:szCs w:val="24"/>
        </w:rPr>
        <w:t xml:space="preserve">0,5 </w:t>
      </w:r>
      <w:proofErr w:type="spellStart"/>
      <w:r w:rsidRPr="00B759A2">
        <w:rPr>
          <w:rFonts w:ascii="Times New Roman" w:eastAsiaTheme="minorEastAsia" w:hAnsi="Times New Roman" w:cs="Times New Roman"/>
          <w:sz w:val="24"/>
          <w:szCs w:val="24"/>
        </w:rPr>
        <w:t>мбар</w:t>
      </w:r>
      <w:proofErr w:type="spellEnd"/>
      <w:r w:rsidR="00F35E27" w:rsidRPr="00B759A2">
        <w:rPr>
          <w:rFonts w:ascii="Times New Roman" w:eastAsiaTheme="minorEastAsia" w:hAnsi="Times New Roman" w:cs="Times New Roman"/>
          <w:sz w:val="24"/>
          <w:szCs w:val="24"/>
        </w:rPr>
        <w:t>)</w:t>
      </w:r>
      <w:r w:rsidRPr="00B759A2">
        <w:rPr>
          <w:rFonts w:ascii="Times New Roman" w:eastAsiaTheme="minorEastAsia" w:hAnsi="Times New Roman" w:cs="Times New Roman"/>
          <w:sz w:val="24"/>
          <w:szCs w:val="24"/>
        </w:rPr>
        <w:t>.</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Для горелки с вентилятором испытательное давление должно быть в 1,5 раза больше давления, измеренного внутри теплообменника вблизи выпускного отверстия, при этом горелка работает на полную мощность.</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Испытание проводится с воздуховодом, если он отдельно, и с дымоходом максимальной длины, как указано в инструкциях по установке.</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6.5.2.3 Испытание на герметичность повторяют после испытания на воспламенение с максимальной задержкой энергии (см. 6.19.3).</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C047DC"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C047DC">
        <w:rPr>
          <w:rFonts w:ascii="Times New Roman" w:eastAsiaTheme="minorEastAsia" w:hAnsi="Times New Roman" w:cs="Times New Roman"/>
          <w:b/>
          <w:sz w:val="24"/>
          <w:szCs w:val="24"/>
        </w:rPr>
        <w:t>6.6 Соединения</w:t>
      </w:r>
    </w:p>
    <w:p w:rsidR="00C047DC" w:rsidRPr="00137560" w:rsidRDefault="00C047DC"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Механический и визуальный осмотр.</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C047DC"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C047DC">
        <w:rPr>
          <w:rFonts w:ascii="Times New Roman" w:eastAsiaTheme="minorEastAsia" w:hAnsi="Times New Roman" w:cs="Times New Roman"/>
          <w:b/>
          <w:sz w:val="24"/>
          <w:szCs w:val="24"/>
        </w:rPr>
        <w:t>6.7 Прочность и крепление обогревателя</w:t>
      </w:r>
    </w:p>
    <w:p w:rsidR="00C047DC" w:rsidRPr="00137560" w:rsidRDefault="00C047DC"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Механический и визуальный осмотр.</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C047DC"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C047DC">
        <w:rPr>
          <w:rFonts w:ascii="Times New Roman" w:eastAsiaTheme="minorEastAsia" w:hAnsi="Times New Roman" w:cs="Times New Roman"/>
          <w:b/>
          <w:sz w:val="24"/>
          <w:szCs w:val="24"/>
        </w:rPr>
        <w:t>6.8 Краны и органы управления</w:t>
      </w:r>
    </w:p>
    <w:p w:rsidR="00C047DC" w:rsidRPr="00C047DC" w:rsidRDefault="00C047DC"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137560" w:rsidRPr="00C047DC"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C047DC">
        <w:rPr>
          <w:rFonts w:ascii="Times New Roman" w:eastAsiaTheme="minorEastAsia" w:hAnsi="Times New Roman" w:cs="Times New Roman"/>
          <w:b/>
          <w:sz w:val="24"/>
          <w:szCs w:val="24"/>
        </w:rPr>
        <w:t>6.8.1 Общие положения</w:t>
      </w:r>
    </w:p>
    <w:p w:rsid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Механический и визуальный осмотр.</w:t>
      </w:r>
    </w:p>
    <w:p w:rsidR="00C047DC" w:rsidRPr="00137560" w:rsidRDefault="00C047DC"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C047DC"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C047DC">
        <w:rPr>
          <w:rFonts w:ascii="Times New Roman" w:eastAsiaTheme="minorEastAsia" w:hAnsi="Times New Roman" w:cs="Times New Roman"/>
          <w:b/>
          <w:sz w:val="24"/>
          <w:szCs w:val="24"/>
        </w:rPr>
        <w:t>6.8.2 Автоматические запорные клапаны</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6.8.2.1 Механический и визуальный контроль и 7.8 EN 161:2001.</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6.8.2.2 Механический и визуальный контроль.</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6.8.2.3 Механический, электрический и визуальный контроль.</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6.8.2.4 См. 6.19.3.</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5D2C3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5D2C32">
        <w:rPr>
          <w:rFonts w:ascii="Times New Roman" w:eastAsiaTheme="minorEastAsia" w:hAnsi="Times New Roman" w:cs="Times New Roman"/>
          <w:b/>
          <w:sz w:val="24"/>
          <w:szCs w:val="24"/>
        </w:rPr>
        <w:t>6.9 Ручки управления</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Механический и визуальный осмотр.</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5D2C3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5D2C32">
        <w:rPr>
          <w:rFonts w:ascii="Times New Roman" w:eastAsiaTheme="minorEastAsia" w:hAnsi="Times New Roman" w:cs="Times New Roman"/>
          <w:b/>
          <w:sz w:val="24"/>
          <w:szCs w:val="24"/>
        </w:rPr>
        <w:t>6.10 Инжекторы</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Механический и визуальный осмотр.</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5D2C3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5D2C32">
        <w:rPr>
          <w:rFonts w:ascii="Times New Roman" w:eastAsiaTheme="minorEastAsia" w:hAnsi="Times New Roman" w:cs="Times New Roman"/>
          <w:b/>
          <w:sz w:val="24"/>
          <w:szCs w:val="24"/>
        </w:rPr>
        <w:t>6.11 Устройства зажигания</w:t>
      </w:r>
    </w:p>
    <w:p w:rsidR="005D2C32" w:rsidRPr="005D2C32" w:rsidRDefault="005D2C32"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5D2C32">
        <w:rPr>
          <w:rFonts w:ascii="Times New Roman" w:eastAsiaTheme="minorEastAsia" w:hAnsi="Times New Roman" w:cs="Times New Roman"/>
          <w:b/>
          <w:sz w:val="24"/>
          <w:szCs w:val="24"/>
        </w:rPr>
        <w:t xml:space="preserve">6.11.1 Механический и </w:t>
      </w:r>
      <w:r w:rsidR="005D2C32">
        <w:rPr>
          <w:rFonts w:ascii="Times New Roman" w:eastAsiaTheme="minorEastAsia" w:hAnsi="Times New Roman" w:cs="Times New Roman"/>
          <w:b/>
          <w:sz w:val="24"/>
          <w:szCs w:val="24"/>
        </w:rPr>
        <w:t>визуальный осмотр</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6.11.2 Испытание в соответствии с EN 60335-2-102:2006.</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215754"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215754">
        <w:rPr>
          <w:rFonts w:ascii="Times New Roman" w:eastAsiaTheme="minorEastAsia" w:hAnsi="Times New Roman" w:cs="Times New Roman"/>
          <w:b/>
          <w:sz w:val="24"/>
          <w:szCs w:val="24"/>
        </w:rPr>
        <w:t xml:space="preserve">6.12 Защитные устройства </w:t>
      </w:r>
    </w:p>
    <w:p w:rsidR="00215754" w:rsidRPr="00215754" w:rsidRDefault="00215754"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137560" w:rsidRPr="00215754"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215754">
        <w:rPr>
          <w:rFonts w:ascii="Times New Roman" w:eastAsiaTheme="minorEastAsia" w:hAnsi="Times New Roman" w:cs="Times New Roman"/>
          <w:b/>
          <w:sz w:val="24"/>
          <w:szCs w:val="24"/>
        </w:rPr>
        <w:t>6.12.1 Общие положения</w:t>
      </w:r>
    </w:p>
    <w:p w:rsid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Механический, визуальный и электрический осмотр.</w:t>
      </w:r>
    </w:p>
    <w:p w:rsidR="00215754" w:rsidRPr="00137560" w:rsidRDefault="00215754"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215754"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215754">
        <w:rPr>
          <w:rFonts w:ascii="Times New Roman" w:eastAsiaTheme="minorEastAsia" w:hAnsi="Times New Roman" w:cs="Times New Roman"/>
          <w:b/>
          <w:sz w:val="24"/>
          <w:szCs w:val="24"/>
        </w:rPr>
        <w:t>6.12.2 Термоэлектрические устройства контроля пламени</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6.12.2.1 Общие положения</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Испытания, предназначенные для проверки времени задержки зажигания и затухания устройств контроля пламени, указанных в 5.12, проводятся с исходным газом, </w:t>
      </w:r>
      <w:r w:rsidRPr="00137560">
        <w:rPr>
          <w:rFonts w:ascii="Times New Roman" w:eastAsiaTheme="minorEastAsia" w:hAnsi="Times New Roman" w:cs="Times New Roman"/>
          <w:sz w:val="24"/>
          <w:szCs w:val="24"/>
        </w:rPr>
        <w:lastRenderedPageBreak/>
        <w:t>соответствующим категории обогревателя, как в таблице 2 (6.1.1), при нормальном испытательном давлении.</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6.12.2.2 Проверка времени задержки зажигания</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Пламя горелки зажигания зажигается в соответствии с инструкциями производителя, когда прибор находится в холодном состоянии. По истечении времени задержки зажигания, указанного в 5.12.2, переключают с настройки «Воспламенение» на настройку нормальной работы и проверяют пламя горелки зажигания и/или пламя горелки.</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6.12.2.3 Проверка времени потухания</w:t>
      </w:r>
    </w:p>
    <w:p w:rsid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Через 5 минут работы подача газа в прибор полностью прекращается. По истечении времени задержки потухания, указанного в 5.12.2, подача газа возобновляется, и проверяют, закрыта ли подача газа в горелку и/или горелку зажигания.</w:t>
      </w:r>
    </w:p>
    <w:p w:rsidR="00B26DE4" w:rsidRPr="00137560" w:rsidRDefault="00B26DE4"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B26DE4"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B26DE4">
        <w:rPr>
          <w:rFonts w:ascii="Times New Roman" w:eastAsiaTheme="minorEastAsia" w:hAnsi="Times New Roman" w:cs="Times New Roman"/>
          <w:b/>
          <w:sz w:val="24"/>
          <w:szCs w:val="24"/>
        </w:rPr>
        <w:t>6.12.3 Автоматические системы управления горелкой</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6.12.3.1 Время продувки</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Механический и электрический контроль при номинальном напряжении и нормальном давлении с использованием исходного газа.</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6.12.3.2 Время задержки при потухании и возгорании</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Механический и электрический контроль при номинальном напряжении и нормальном давлении с использованием исходного газа.</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6.12.3.3 Время ожидания</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Измеряют с помощью часов.</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6.12.3.4 Управление горелкой</w:t>
      </w:r>
    </w:p>
    <w:p w:rsidR="00137560" w:rsidRPr="00137560" w:rsidRDefault="004268E4"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Методы испытаний см. EN 298:</w:t>
      </w:r>
      <w:r w:rsidR="00137560" w:rsidRPr="00137560">
        <w:rPr>
          <w:rFonts w:ascii="Times New Roman" w:eastAsiaTheme="minorEastAsia" w:hAnsi="Times New Roman" w:cs="Times New Roman"/>
          <w:sz w:val="24"/>
          <w:szCs w:val="24"/>
        </w:rPr>
        <w:t>2003.</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6.12.3.5 Управление вентилятором</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Обогреватель должен снабжаться исходным газом при нормальном давлении в неподвижном воздухе и работать на полной скорости в течение 30 минут. </w:t>
      </w:r>
      <w:r w:rsidR="004268E4">
        <w:rPr>
          <w:rFonts w:ascii="Times New Roman" w:eastAsiaTheme="minorEastAsia" w:hAnsi="Times New Roman" w:cs="Times New Roman"/>
          <w:sz w:val="24"/>
          <w:szCs w:val="24"/>
        </w:rPr>
        <w:t>Затем</w:t>
      </w:r>
      <w:r w:rsidRPr="00137560">
        <w:rPr>
          <w:rFonts w:ascii="Times New Roman" w:eastAsiaTheme="minorEastAsia" w:hAnsi="Times New Roman" w:cs="Times New Roman"/>
          <w:sz w:val="24"/>
          <w:szCs w:val="24"/>
        </w:rPr>
        <w:t>:</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a) В случае обогревателя с тепловой мощностью менее или равной 4 кВт контролируемый параметр изменяют и проверяют, что обогреватель блокируется до того, как контролируемый параметр выходит за пределы рабочего диапазона, указанного производителем обогревателя. В качестве альтернативы, выполняют испытания b) или c) для обогревателей с выходной мощностью, меньшей или равной 4 кВт.</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b) В случае обогревателя с выходной тепловой мощностью более 4 кВт, но не более 7 кВт, скорость вентилятора воздуха для горения либо поток воздуха для горения постепенно снижают и проверяют, что обогреватель блокируется до того, как содержание CO в сухих, неразбавленных продуктов сгорания превышают 0,2</w:t>
      </w:r>
      <w:r w:rsidR="004268E4">
        <w:rPr>
          <w:rFonts w:ascii="Times New Roman" w:eastAsiaTheme="minorEastAsia" w:hAnsi="Times New Roman" w:cs="Times New Roman"/>
          <w:sz w:val="24"/>
          <w:szCs w:val="24"/>
        </w:rPr>
        <w:t xml:space="preserve"> </w:t>
      </w:r>
      <w:r w:rsidRPr="00137560">
        <w:rPr>
          <w:rFonts w:ascii="Times New Roman" w:eastAsiaTheme="minorEastAsia" w:hAnsi="Times New Roman" w:cs="Times New Roman"/>
          <w:sz w:val="24"/>
          <w:szCs w:val="24"/>
        </w:rPr>
        <w:t>%.</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c) В случае обогревателя с выходной тепловой мощностью более 7 кВт поток воздуха для горения постепенно уменьшают и проверяют, что обогреватель блокируется до того, как содержание CO в сухих неразбавленных продуктах сгорания превышает</w:t>
      </w:r>
      <w:r w:rsidR="007B3F1A">
        <w:rPr>
          <w:rFonts w:ascii="Times New Roman" w:eastAsiaTheme="minorEastAsia" w:hAnsi="Times New Roman" w:cs="Times New Roman"/>
          <w:sz w:val="24"/>
          <w:szCs w:val="24"/>
        </w:rPr>
        <w:t xml:space="preserve">      </w:t>
      </w:r>
      <w:r w:rsidRPr="00137560">
        <w:rPr>
          <w:rFonts w:ascii="Times New Roman" w:eastAsiaTheme="minorEastAsia" w:hAnsi="Times New Roman" w:cs="Times New Roman"/>
          <w:sz w:val="24"/>
          <w:szCs w:val="24"/>
        </w:rPr>
        <w:t xml:space="preserve"> 0,2</w:t>
      </w:r>
      <w:r w:rsidR="004268E4">
        <w:rPr>
          <w:rFonts w:ascii="Times New Roman" w:eastAsiaTheme="minorEastAsia" w:hAnsi="Times New Roman" w:cs="Times New Roman"/>
          <w:sz w:val="24"/>
          <w:szCs w:val="24"/>
        </w:rPr>
        <w:t xml:space="preserve"> </w:t>
      </w:r>
      <w:r w:rsidRPr="00137560">
        <w:rPr>
          <w:rFonts w:ascii="Times New Roman" w:eastAsiaTheme="minorEastAsia" w:hAnsi="Times New Roman" w:cs="Times New Roman"/>
          <w:sz w:val="24"/>
          <w:szCs w:val="24"/>
        </w:rPr>
        <w:t>%. Это испытание проводят при номинальном напряжении.</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d) Во всех случаях закрывают канал для продуктов сгорания, либо канал для воздуха для сгорания полностью и проверяют, что обогреватель блокируется.</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6.12.3.6 Контроль вентилятора горячего воздуха</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Выходы вентилятора с горячим воздухом закрывают до тех пор, пока обогреватель не отключится. Если установлен термостат, его отключают до начала испытания. Температуру потока горячего воздуха измеряют на расстоянии 5D от выхода горячего воздуха, где D - диаметр выхода горячего воздуха.</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6.12.3.7 Индикация блокировки</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Визуальный осмотр.</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6.12.3.8 Характеристики при высоком и низком напряжении</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lastRenderedPageBreak/>
        <w:t xml:space="preserve">Электропитание уменьшают постепенно со </w:t>
      </w:r>
      <w:r w:rsidRPr="00827FA0">
        <w:rPr>
          <w:rFonts w:ascii="Times New Roman" w:eastAsiaTheme="minorEastAsia" w:hAnsi="Times New Roman" w:cs="Times New Roman"/>
          <w:color w:val="000000" w:themeColor="text1"/>
          <w:sz w:val="24"/>
          <w:szCs w:val="24"/>
        </w:rPr>
        <w:t>120</w:t>
      </w:r>
      <w:r w:rsidR="004268E4" w:rsidRPr="00827FA0">
        <w:rPr>
          <w:rFonts w:ascii="Times New Roman" w:eastAsiaTheme="minorEastAsia" w:hAnsi="Times New Roman" w:cs="Times New Roman"/>
          <w:color w:val="000000" w:themeColor="text1"/>
          <w:sz w:val="24"/>
          <w:szCs w:val="24"/>
        </w:rPr>
        <w:t xml:space="preserve"> </w:t>
      </w:r>
      <w:r w:rsidRPr="00827FA0">
        <w:rPr>
          <w:rFonts w:ascii="Times New Roman" w:eastAsiaTheme="minorEastAsia" w:hAnsi="Times New Roman" w:cs="Times New Roman"/>
          <w:color w:val="000000" w:themeColor="text1"/>
          <w:sz w:val="24"/>
          <w:szCs w:val="24"/>
        </w:rPr>
        <w:t xml:space="preserve">% </w:t>
      </w:r>
      <w:r w:rsidRPr="00137560">
        <w:rPr>
          <w:rFonts w:ascii="Times New Roman" w:eastAsiaTheme="minorEastAsia" w:hAnsi="Times New Roman" w:cs="Times New Roman"/>
          <w:sz w:val="24"/>
          <w:szCs w:val="24"/>
        </w:rPr>
        <w:t>от номинального напряжения, и симулируют затухание пламени. Блок управления пламенем должен нормально функционировать, по крайней мере, до того напряжения, при котором подача газа должна быть прервана из-за дежурного режима или блокировки из-за отказа. Стартовые характеристики для низкого напряжения проверяют соответствующим образом.</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6.12.3.9 Влагостойкость</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Устанавливают автоматическую систему управления горелкой при 40</w:t>
      </w:r>
      <w:r w:rsidR="004268E4">
        <w:rPr>
          <w:rFonts w:ascii="Times New Roman" w:eastAsiaTheme="minorEastAsia" w:hAnsi="Times New Roman" w:cs="Times New Roman"/>
          <w:sz w:val="24"/>
          <w:szCs w:val="24"/>
        </w:rPr>
        <w:t xml:space="preserve"> </w:t>
      </w:r>
      <w:r w:rsidRPr="00137560">
        <w:rPr>
          <w:rFonts w:ascii="Times New Roman" w:eastAsiaTheme="minorEastAsia" w:hAnsi="Times New Roman" w:cs="Times New Roman"/>
          <w:sz w:val="24"/>
          <w:szCs w:val="24"/>
        </w:rPr>
        <w:t>°C и относительной влажности воздуха 93</w:t>
      </w:r>
      <w:r w:rsidR="004268E4">
        <w:rPr>
          <w:rFonts w:ascii="Times New Roman" w:eastAsiaTheme="minorEastAsia" w:hAnsi="Times New Roman" w:cs="Times New Roman"/>
          <w:sz w:val="24"/>
          <w:szCs w:val="24"/>
        </w:rPr>
        <w:t xml:space="preserve"> </w:t>
      </w:r>
      <w:r w:rsidRPr="00137560">
        <w:rPr>
          <w:rFonts w:ascii="Times New Roman" w:eastAsiaTheme="minorEastAsia" w:hAnsi="Times New Roman" w:cs="Times New Roman"/>
          <w:sz w:val="24"/>
          <w:szCs w:val="24"/>
        </w:rPr>
        <w:t>% на 21 день. Сразу после извлечения из камеры окружающей среды проверяют соответствие 5.12.3.9 при нормальном испытательном давлении и номинальном напряжении.</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6.12.3.10 </w:t>
      </w:r>
      <w:proofErr w:type="spellStart"/>
      <w:r w:rsidRPr="00137560">
        <w:rPr>
          <w:rFonts w:ascii="Times New Roman" w:eastAsiaTheme="minorEastAsia" w:hAnsi="Times New Roman" w:cs="Times New Roman"/>
          <w:sz w:val="24"/>
          <w:szCs w:val="24"/>
        </w:rPr>
        <w:t>Виброустойчивость</w:t>
      </w:r>
      <w:proofErr w:type="spellEnd"/>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Подвергают синусоидальным колебаниям автоматическую систему управления горелкой, встроенную в обогреватель, как указано ниже:</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18"/>
        <w:gridCol w:w="3652"/>
      </w:tblGrid>
      <w:tr w:rsidR="00270D0B" w:rsidTr="00270D0B">
        <w:tc>
          <w:tcPr>
            <w:tcW w:w="5920" w:type="dxa"/>
          </w:tcPr>
          <w:p w:rsidR="00270D0B" w:rsidRDefault="00270D0B" w:rsidP="00B759A2">
            <w:pPr>
              <w:autoSpaceDE w:val="0"/>
              <w:autoSpaceDN w:val="0"/>
              <w:adjustRightInd w:val="0"/>
              <w:ind w:left="567"/>
              <w:jc w:val="both"/>
              <w:rPr>
                <w:rFonts w:ascii="Times New Roman" w:hAnsi="Times New Roman" w:cs="Times New Roman"/>
                <w:sz w:val="24"/>
                <w:szCs w:val="24"/>
              </w:rPr>
            </w:pPr>
            <w:r w:rsidRPr="00270D0B">
              <w:rPr>
                <w:rFonts w:ascii="Times New Roman" w:hAnsi="Times New Roman" w:cs="Times New Roman"/>
                <w:sz w:val="24"/>
                <w:szCs w:val="24"/>
              </w:rPr>
              <w:t>Диапазон частот для 1 цикла:</w:t>
            </w:r>
          </w:p>
        </w:tc>
        <w:tc>
          <w:tcPr>
            <w:tcW w:w="3653" w:type="dxa"/>
          </w:tcPr>
          <w:p w:rsidR="00270D0B" w:rsidRDefault="00270D0B" w:rsidP="00B759A2">
            <w:pPr>
              <w:autoSpaceDE w:val="0"/>
              <w:autoSpaceDN w:val="0"/>
              <w:adjustRightInd w:val="0"/>
              <w:ind w:left="567"/>
              <w:jc w:val="both"/>
              <w:rPr>
                <w:rFonts w:ascii="Times New Roman" w:hAnsi="Times New Roman" w:cs="Times New Roman"/>
                <w:sz w:val="24"/>
                <w:szCs w:val="24"/>
              </w:rPr>
            </w:pPr>
            <w:r w:rsidRPr="00270D0B">
              <w:rPr>
                <w:rFonts w:ascii="Times New Roman" w:hAnsi="Times New Roman" w:cs="Times New Roman"/>
                <w:sz w:val="24"/>
                <w:szCs w:val="24"/>
              </w:rPr>
              <w:t>от 10 Гц до 160 Гц до 10 Гц</w:t>
            </w:r>
          </w:p>
        </w:tc>
      </w:tr>
      <w:tr w:rsidR="00270D0B" w:rsidTr="00270D0B">
        <w:tc>
          <w:tcPr>
            <w:tcW w:w="5920" w:type="dxa"/>
          </w:tcPr>
          <w:p w:rsidR="00270D0B" w:rsidRDefault="00270D0B" w:rsidP="00B759A2">
            <w:pPr>
              <w:autoSpaceDE w:val="0"/>
              <w:autoSpaceDN w:val="0"/>
              <w:adjustRightInd w:val="0"/>
              <w:ind w:left="567"/>
              <w:jc w:val="both"/>
              <w:rPr>
                <w:rFonts w:ascii="Times New Roman" w:hAnsi="Times New Roman" w:cs="Times New Roman"/>
                <w:sz w:val="24"/>
                <w:szCs w:val="24"/>
              </w:rPr>
            </w:pPr>
            <w:r w:rsidRPr="00270D0B">
              <w:rPr>
                <w:rFonts w:ascii="Times New Roman" w:hAnsi="Times New Roman" w:cs="Times New Roman"/>
                <w:sz w:val="24"/>
                <w:szCs w:val="24"/>
              </w:rPr>
              <w:t>Амплитуда ускорения:</w:t>
            </w:r>
          </w:p>
        </w:tc>
        <w:tc>
          <w:tcPr>
            <w:tcW w:w="3653" w:type="dxa"/>
          </w:tcPr>
          <w:p w:rsidR="00270D0B" w:rsidRDefault="00270D0B" w:rsidP="00B759A2">
            <w:pPr>
              <w:autoSpaceDE w:val="0"/>
              <w:autoSpaceDN w:val="0"/>
              <w:adjustRightInd w:val="0"/>
              <w:ind w:left="567"/>
              <w:jc w:val="both"/>
              <w:rPr>
                <w:rFonts w:ascii="Times New Roman" w:hAnsi="Times New Roman" w:cs="Times New Roman"/>
                <w:sz w:val="24"/>
                <w:szCs w:val="24"/>
              </w:rPr>
            </w:pPr>
            <w:r w:rsidRPr="00270D0B">
              <w:rPr>
                <w:rFonts w:ascii="Times New Roman" w:hAnsi="Times New Roman" w:cs="Times New Roman"/>
                <w:sz w:val="24"/>
                <w:szCs w:val="24"/>
              </w:rPr>
              <w:t>2 г</w:t>
            </w:r>
          </w:p>
        </w:tc>
      </w:tr>
      <w:tr w:rsidR="00270D0B" w:rsidTr="00270D0B">
        <w:tc>
          <w:tcPr>
            <w:tcW w:w="5920" w:type="dxa"/>
          </w:tcPr>
          <w:p w:rsidR="00270D0B" w:rsidRDefault="00270D0B" w:rsidP="00B759A2">
            <w:pPr>
              <w:autoSpaceDE w:val="0"/>
              <w:autoSpaceDN w:val="0"/>
              <w:adjustRightInd w:val="0"/>
              <w:ind w:left="567"/>
              <w:jc w:val="both"/>
              <w:rPr>
                <w:rFonts w:ascii="Times New Roman" w:hAnsi="Times New Roman" w:cs="Times New Roman"/>
                <w:sz w:val="24"/>
                <w:szCs w:val="24"/>
              </w:rPr>
            </w:pPr>
            <w:r w:rsidRPr="00270D0B">
              <w:rPr>
                <w:rFonts w:ascii="Times New Roman" w:hAnsi="Times New Roman" w:cs="Times New Roman"/>
                <w:sz w:val="24"/>
                <w:szCs w:val="24"/>
              </w:rPr>
              <w:t>Скорость изменения частоты:</w:t>
            </w:r>
          </w:p>
        </w:tc>
        <w:tc>
          <w:tcPr>
            <w:tcW w:w="3653" w:type="dxa"/>
          </w:tcPr>
          <w:p w:rsidR="00270D0B" w:rsidRDefault="00270D0B" w:rsidP="00B759A2">
            <w:pPr>
              <w:autoSpaceDE w:val="0"/>
              <w:autoSpaceDN w:val="0"/>
              <w:adjustRightInd w:val="0"/>
              <w:ind w:left="567"/>
              <w:jc w:val="both"/>
              <w:rPr>
                <w:rFonts w:ascii="Times New Roman" w:hAnsi="Times New Roman" w:cs="Times New Roman"/>
                <w:sz w:val="24"/>
                <w:szCs w:val="24"/>
              </w:rPr>
            </w:pPr>
            <w:r w:rsidRPr="00270D0B">
              <w:rPr>
                <w:rFonts w:ascii="Times New Roman" w:hAnsi="Times New Roman" w:cs="Times New Roman"/>
                <w:sz w:val="24"/>
                <w:szCs w:val="24"/>
              </w:rPr>
              <w:t>1 октава в минуту</w:t>
            </w:r>
          </w:p>
        </w:tc>
      </w:tr>
      <w:tr w:rsidR="00270D0B" w:rsidTr="00270D0B">
        <w:tc>
          <w:tcPr>
            <w:tcW w:w="5920" w:type="dxa"/>
          </w:tcPr>
          <w:p w:rsidR="00270D0B" w:rsidRDefault="00270D0B" w:rsidP="00B759A2">
            <w:pPr>
              <w:autoSpaceDE w:val="0"/>
              <w:autoSpaceDN w:val="0"/>
              <w:adjustRightInd w:val="0"/>
              <w:ind w:left="567"/>
              <w:jc w:val="both"/>
              <w:rPr>
                <w:rFonts w:ascii="Times New Roman" w:hAnsi="Times New Roman" w:cs="Times New Roman"/>
                <w:sz w:val="24"/>
                <w:szCs w:val="24"/>
              </w:rPr>
            </w:pPr>
            <w:r w:rsidRPr="00270D0B">
              <w:rPr>
                <w:rFonts w:ascii="Times New Roman" w:hAnsi="Times New Roman" w:cs="Times New Roman"/>
                <w:sz w:val="24"/>
                <w:szCs w:val="24"/>
              </w:rPr>
              <w:t>Количество циклов в каждом направлении:</w:t>
            </w:r>
          </w:p>
        </w:tc>
        <w:tc>
          <w:tcPr>
            <w:tcW w:w="3653" w:type="dxa"/>
          </w:tcPr>
          <w:p w:rsidR="00270D0B" w:rsidRDefault="00270D0B" w:rsidP="00B759A2">
            <w:pPr>
              <w:autoSpaceDE w:val="0"/>
              <w:autoSpaceDN w:val="0"/>
              <w:adjustRightInd w:val="0"/>
              <w:ind w:left="567"/>
              <w:jc w:val="both"/>
              <w:rPr>
                <w:rFonts w:ascii="Times New Roman" w:hAnsi="Times New Roman" w:cs="Times New Roman"/>
                <w:sz w:val="24"/>
                <w:szCs w:val="24"/>
              </w:rPr>
            </w:pPr>
            <w:r w:rsidRPr="00270D0B">
              <w:rPr>
                <w:rFonts w:ascii="Times New Roman" w:hAnsi="Times New Roman" w:cs="Times New Roman"/>
                <w:sz w:val="24"/>
                <w:szCs w:val="24"/>
              </w:rPr>
              <w:t>10</w:t>
            </w:r>
          </w:p>
        </w:tc>
      </w:tr>
      <w:tr w:rsidR="00270D0B" w:rsidTr="00270D0B">
        <w:tc>
          <w:tcPr>
            <w:tcW w:w="5920" w:type="dxa"/>
          </w:tcPr>
          <w:p w:rsidR="00270D0B" w:rsidRDefault="00270D0B" w:rsidP="00B759A2">
            <w:pPr>
              <w:autoSpaceDE w:val="0"/>
              <w:autoSpaceDN w:val="0"/>
              <w:adjustRightInd w:val="0"/>
              <w:ind w:left="567"/>
              <w:jc w:val="both"/>
              <w:rPr>
                <w:rFonts w:ascii="Times New Roman" w:hAnsi="Times New Roman" w:cs="Times New Roman"/>
                <w:sz w:val="24"/>
                <w:szCs w:val="24"/>
              </w:rPr>
            </w:pPr>
            <w:r w:rsidRPr="00270D0B">
              <w:rPr>
                <w:rFonts w:ascii="Times New Roman" w:hAnsi="Times New Roman" w:cs="Times New Roman"/>
                <w:sz w:val="24"/>
                <w:szCs w:val="24"/>
              </w:rPr>
              <w:t>Ориентация:</w:t>
            </w:r>
          </w:p>
        </w:tc>
        <w:tc>
          <w:tcPr>
            <w:tcW w:w="3653" w:type="dxa"/>
          </w:tcPr>
          <w:p w:rsidR="00270D0B" w:rsidRDefault="00270D0B" w:rsidP="00B759A2">
            <w:pPr>
              <w:autoSpaceDE w:val="0"/>
              <w:autoSpaceDN w:val="0"/>
              <w:adjustRightInd w:val="0"/>
              <w:ind w:left="567"/>
              <w:jc w:val="both"/>
              <w:rPr>
                <w:rFonts w:ascii="Times New Roman" w:hAnsi="Times New Roman" w:cs="Times New Roman"/>
                <w:sz w:val="24"/>
                <w:szCs w:val="24"/>
              </w:rPr>
            </w:pPr>
            <w:r w:rsidRPr="00270D0B">
              <w:rPr>
                <w:rFonts w:ascii="Times New Roman" w:hAnsi="Times New Roman" w:cs="Times New Roman"/>
                <w:sz w:val="24"/>
                <w:szCs w:val="24"/>
              </w:rPr>
              <w:t>3 на 90°друг к другу</w:t>
            </w:r>
          </w:p>
        </w:tc>
      </w:tr>
    </w:tbl>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Для частоты ниже 58 Гц амплитуда ускорения может упасть за пределы 2</w:t>
      </w:r>
      <w:r w:rsidR="00250161">
        <w:rPr>
          <w:rFonts w:ascii="Times New Roman" w:eastAsiaTheme="minorEastAsia" w:hAnsi="Times New Roman" w:cs="Times New Roman"/>
          <w:sz w:val="24"/>
          <w:szCs w:val="24"/>
        </w:rPr>
        <w:t xml:space="preserve"> </w:t>
      </w:r>
      <w:r w:rsidRPr="00137560">
        <w:rPr>
          <w:rFonts w:ascii="Times New Roman" w:eastAsiaTheme="minorEastAsia" w:hAnsi="Times New Roman" w:cs="Times New Roman"/>
          <w:sz w:val="24"/>
          <w:szCs w:val="24"/>
        </w:rPr>
        <w:t>г (в соответствии с EN 60068-2-6).</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6.12.3.11 Длительная работа</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Автоматическая система управления горелкой собрана в обогреватель и снабжена исходным газом при н</w:t>
      </w:r>
      <w:r w:rsidR="00250161">
        <w:rPr>
          <w:rFonts w:ascii="Times New Roman" w:eastAsiaTheme="minorEastAsia" w:hAnsi="Times New Roman" w:cs="Times New Roman"/>
          <w:sz w:val="24"/>
          <w:szCs w:val="24"/>
        </w:rPr>
        <w:t>ормальном давлении и проходит 5</w:t>
      </w:r>
      <w:r w:rsidRPr="00137560">
        <w:rPr>
          <w:rFonts w:ascii="Times New Roman" w:eastAsiaTheme="minorEastAsia" w:hAnsi="Times New Roman" w:cs="Times New Roman"/>
          <w:sz w:val="24"/>
          <w:szCs w:val="24"/>
        </w:rPr>
        <w:t>000 циклов:</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roofErr w:type="gramStart"/>
      <w:r w:rsidRPr="00137560">
        <w:rPr>
          <w:rFonts w:ascii="Times New Roman" w:eastAsiaTheme="minorEastAsia" w:hAnsi="Times New Roman" w:cs="Times New Roman"/>
          <w:sz w:val="24"/>
          <w:szCs w:val="24"/>
        </w:rPr>
        <w:t xml:space="preserve">Включение – продувка (если применимо) </w:t>
      </w:r>
      <w:r w:rsidR="00250161" w:rsidRPr="00250161">
        <w:rPr>
          <w:rFonts w:ascii="Times New Roman" w:eastAsiaTheme="minorEastAsia" w:hAnsi="Times New Roman" w:cs="Times New Roman"/>
          <w:sz w:val="24"/>
          <w:szCs w:val="24"/>
        </w:rPr>
        <w:t>–</w:t>
      </w:r>
      <w:r w:rsidRPr="00137560">
        <w:rPr>
          <w:rFonts w:ascii="Times New Roman" w:eastAsiaTheme="minorEastAsia" w:hAnsi="Times New Roman" w:cs="Times New Roman"/>
          <w:sz w:val="24"/>
          <w:szCs w:val="24"/>
        </w:rPr>
        <w:t xml:space="preserve"> зажигание – распознание пламени – прерывание подачи газа – попытка повторного включения – блокировка системы безопасности – восстановление подачи газа </w:t>
      </w:r>
      <w:r w:rsidR="00250161" w:rsidRPr="00250161">
        <w:rPr>
          <w:rFonts w:ascii="Times New Roman" w:eastAsiaTheme="minorEastAsia" w:hAnsi="Times New Roman" w:cs="Times New Roman"/>
          <w:sz w:val="24"/>
          <w:szCs w:val="24"/>
        </w:rPr>
        <w:t>–</w:t>
      </w:r>
      <w:r w:rsidRPr="00137560">
        <w:rPr>
          <w:rFonts w:ascii="Times New Roman" w:eastAsiaTheme="minorEastAsia" w:hAnsi="Times New Roman" w:cs="Times New Roman"/>
          <w:sz w:val="24"/>
          <w:szCs w:val="24"/>
        </w:rPr>
        <w:t xml:space="preserve"> сброс блокировки </w:t>
      </w:r>
      <w:r w:rsidR="00250161" w:rsidRPr="00250161">
        <w:rPr>
          <w:rFonts w:ascii="Times New Roman" w:eastAsiaTheme="minorEastAsia" w:hAnsi="Times New Roman" w:cs="Times New Roman"/>
          <w:sz w:val="24"/>
          <w:szCs w:val="24"/>
        </w:rPr>
        <w:t>–</w:t>
      </w:r>
      <w:r w:rsidRPr="00137560">
        <w:rPr>
          <w:rFonts w:ascii="Times New Roman" w:eastAsiaTheme="minorEastAsia" w:hAnsi="Times New Roman" w:cs="Times New Roman"/>
          <w:sz w:val="24"/>
          <w:szCs w:val="24"/>
        </w:rPr>
        <w:t xml:space="preserve"> включение.</w:t>
      </w:r>
      <w:proofErr w:type="gramEnd"/>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6.12.3.12 Обратная полярность</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Обогреватель должен быть подключен к электросети, как указано в инструкции по установке, но с обратной полярностью. Затем он включается один раз.</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846D81"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846D81">
        <w:rPr>
          <w:rFonts w:ascii="Times New Roman" w:eastAsiaTheme="minorEastAsia" w:hAnsi="Times New Roman" w:cs="Times New Roman"/>
          <w:b/>
          <w:sz w:val="24"/>
          <w:szCs w:val="24"/>
        </w:rPr>
        <w:t>6.13 Воздуховоды для продуктов сгорания и колпаки</w:t>
      </w:r>
    </w:p>
    <w:p w:rsidR="00846D81" w:rsidRPr="00846D81" w:rsidRDefault="00846D81"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137560" w:rsidRPr="00846D81"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846D81">
        <w:rPr>
          <w:rFonts w:ascii="Times New Roman" w:eastAsiaTheme="minorEastAsia" w:hAnsi="Times New Roman" w:cs="Times New Roman"/>
          <w:b/>
          <w:sz w:val="24"/>
          <w:szCs w:val="24"/>
        </w:rPr>
        <w:t>6.13.1 Впускные отверстия для подачи воздуха для горения, продукты сгорания и средства защиты от ветра</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6.13.1.1 Шарик диаметром 16 мм должен быть приложен ко всем отверстиям в колпаке с усилием 5 Н.</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6.13.1.2 Механический осмотр.</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6.13.1.3</w:t>
      </w:r>
      <w:proofErr w:type="gramStart"/>
      <w:r w:rsidRPr="00137560">
        <w:rPr>
          <w:rFonts w:ascii="Times New Roman" w:eastAsiaTheme="minorEastAsia" w:hAnsi="Times New Roman" w:cs="Times New Roman"/>
          <w:sz w:val="24"/>
          <w:szCs w:val="24"/>
        </w:rPr>
        <w:t xml:space="preserve"> Д</w:t>
      </w:r>
      <w:proofErr w:type="gramEnd"/>
      <w:r w:rsidRPr="00137560">
        <w:rPr>
          <w:rFonts w:ascii="Times New Roman" w:eastAsiaTheme="minorEastAsia" w:hAnsi="Times New Roman" w:cs="Times New Roman"/>
          <w:sz w:val="24"/>
          <w:szCs w:val="24"/>
        </w:rPr>
        <w:t>ля испытания на приток воды отверстие подвергают притоку воды под углом 45° к вертикали сверху для имитации сильного дождя. Испытание считается успешным, если обогреватель работает удовлетворительно через 5 минут притока воды.</w:t>
      </w:r>
    </w:p>
    <w:p w:rsid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6.13.1.4 Визуальный осмотр.</w:t>
      </w:r>
    </w:p>
    <w:p w:rsidR="00E362BE" w:rsidRPr="00137560" w:rsidRDefault="00E362BE"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E362BE"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E362BE">
        <w:rPr>
          <w:rFonts w:ascii="Times New Roman" w:eastAsiaTheme="minorEastAsia" w:hAnsi="Times New Roman" w:cs="Times New Roman"/>
          <w:b/>
          <w:sz w:val="24"/>
          <w:szCs w:val="24"/>
        </w:rPr>
        <w:t>6.13.2 Воздуховоды для продуктов сгорания</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6.13.2.1 Визуальный осмотр.</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6.13.2.2 Механический контроль.</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6.13.2.3</w:t>
      </w:r>
      <w:proofErr w:type="gramStart"/>
      <w:r w:rsidRPr="00137560">
        <w:rPr>
          <w:rFonts w:ascii="Times New Roman" w:eastAsiaTheme="minorEastAsia" w:hAnsi="Times New Roman" w:cs="Times New Roman"/>
          <w:sz w:val="24"/>
          <w:szCs w:val="24"/>
        </w:rPr>
        <w:t xml:space="preserve"> О</w:t>
      </w:r>
      <w:proofErr w:type="gramEnd"/>
      <w:r w:rsidRPr="00137560">
        <w:rPr>
          <w:rFonts w:ascii="Times New Roman" w:eastAsiaTheme="minorEastAsia" w:hAnsi="Times New Roman" w:cs="Times New Roman"/>
          <w:sz w:val="24"/>
          <w:szCs w:val="24"/>
        </w:rPr>
        <w:t>ба конца образца воздуховодов герметизированы, а внутренняя часть герметизирована воздухом до</w:t>
      </w:r>
      <w:r w:rsidR="00E362BE">
        <w:rPr>
          <w:rFonts w:ascii="Times New Roman" w:eastAsiaTheme="minorEastAsia" w:hAnsi="Times New Roman" w:cs="Times New Roman"/>
          <w:sz w:val="24"/>
          <w:szCs w:val="24"/>
        </w:rPr>
        <w:t>50 Па</w:t>
      </w:r>
      <w:r w:rsidRPr="00137560">
        <w:rPr>
          <w:rFonts w:ascii="Times New Roman" w:eastAsiaTheme="minorEastAsia" w:hAnsi="Times New Roman" w:cs="Times New Roman"/>
          <w:sz w:val="24"/>
          <w:szCs w:val="24"/>
        </w:rPr>
        <w:t xml:space="preserve"> </w:t>
      </w:r>
      <w:r w:rsidR="00E362BE">
        <w:rPr>
          <w:rFonts w:ascii="Times New Roman" w:eastAsiaTheme="minorEastAsia" w:hAnsi="Times New Roman" w:cs="Times New Roman"/>
          <w:sz w:val="24"/>
          <w:szCs w:val="24"/>
        </w:rPr>
        <w:t>(</w:t>
      </w:r>
      <w:r w:rsidRPr="00137560">
        <w:rPr>
          <w:rFonts w:ascii="Times New Roman" w:eastAsiaTheme="minorEastAsia" w:hAnsi="Times New Roman" w:cs="Times New Roman"/>
          <w:sz w:val="24"/>
          <w:szCs w:val="24"/>
        </w:rPr>
        <w:t xml:space="preserve">0,5 </w:t>
      </w:r>
      <w:proofErr w:type="spellStart"/>
      <w:r w:rsidRPr="00137560">
        <w:rPr>
          <w:rFonts w:ascii="Times New Roman" w:eastAsiaTheme="minorEastAsia" w:hAnsi="Times New Roman" w:cs="Times New Roman"/>
          <w:sz w:val="24"/>
          <w:szCs w:val="24"/>
        </w:rPr>
        <w:t>мбар</w:t>
      </w:r>
      <w:proofErr w:type="spellEnd"/>
      <w:r w:rsidR="00E362BE">
        <w:rPr>
          <w:rFonts w:ascii="Times New Roman" w:eastAsiaTheme="minorEastAsia" w:hAnsi="Times New Roman" w:cs="Times New Roman"/>
          <w:sz w:val="24"/>
          <w:szCs w:val="24"/>
        </w:rPr>
        <w:t>)</w:t>
      </w:r>
      <w:r w:rsidRPr="00137560">
        <w:rPr>
          <w:rFonts w:ascii="Times New Roman" w:eastAsiaTheme="minorEastAsia" w:hAnsi="Times New Roman" w:cs="Times New Roman"/>
          <w:sz w:val="24"/>
          <w:szCs w:val="24"/>
        </w:rPr>
        <w:t>. Испытание проводят таким образом, чтобы любая утечка в канале могла быть обнаружена. Удобный способ герметизации концов заключается в погружении их в воду, причем воздух подают внутрь через погружную трубку.</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lastRenderedPageBreak/>
        <w:t xml:space="preserve">6.13.2.4 Испытание проводится на образце воздуховода длиной около 1 м. Первоначальную длину измеряют или маркируют, когда образец подвергается нагрузке </w:t>
      </w:r>
      <w:r w:rsidR="007B3F1A">
        <w:rPr>
          <w:rFonts w:ascii="Times New Roman" w:eastAsiaTheme="minorEastAsia" w:hAnsi="Times New Roman" w:cs="Times New Roman"/>
          <w:sz w:val="24"/>
          <w:szCs w:val="24"/>
        </w:rPr>
        <w:t xml:space="preserve">    </w:t>
      </w:r>
      <w:r w:rsidRPr="00137560">
        <w:rPr>
          <w:rFonts w:ascii="Times New Roman" w:eastAsiaTheme="minorEastAsia" w:hAnsi="Times New Roman" w:cs="Times New Roman"/>
          <w:sz w:val="24"/>
          <w:szCs w:val="24"/>
        </w:rPr>
        <w:t>5 кг. Добавляют дополнительную нагрузку 1,6D2 кг, где D - внутренний диаметр воздуховода в см, и измеряют удлиненную длину. Затем снимают дополнительную нагрузку, а постоянное удлинение измеряют только под нагрузкой 5 кг.</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6.13.2.5</w:t>
      </w:r>
      <w:proofErr w:type="gramStart"/>
      <w:r w:rsidRPr="00137560">
        <w:rPr>
          <w:rFonts w:ascii="Times New Roman" w:eastAsiaTheme="minorEastAsia" w:hAnsi="Times New Roman" w:cs="Times New Roman"/>
          <w:sz w:val="24"/>
          <w:szCs w:val="24"/>
        </w:rPr>
        <w:t xml:space="preserve"> О</w:t>
      </w:r>
      <w:proofErr w:type="gramEnd"/>
      <w:r w:rsidRPr="00137560">
        <w:rPr>
          <w:rFonts w:ascii="Times New Roman" w:eastAsiaTheme="minorEastAsia" w:hAnsi="Times New Roman" w:cs="Times New Roman"/>
          <w:sz w:val="24"/>
          <w:szCs w:val="24"/>
        </w:rPr>
        <w:t xml:space="preserve">дну позицию вдоль вытяжного воздуховода длиной 1 м сгибают в одной плоскости с помощью 5 последовательностей изгибов над цилиндром диаметром 1,5D. Каждая последовательность изгибов: прямая, 90° в одну сторону и обратно в </w:t>
      </w:r>
      <w:proofErr w:type="gramStart"/>
      <w:r w:rsidRPr="00137560">
        <w:rPr>
          <w:rFonts w:ascii="Times New Roman" w:eastAsiaTheme="minorEastAsia" w:hAnsi="Times New Roman" w:cs="Times New Roman"/>
          <w:sz w:val="24"/>
          <w:szCs w:val="24"/>
        </w:rPr>
        <w:t>прямой</w:t>
      </w:r>
      <w:proofErr w:type="gramEnd"/>
      <w:r w:rsidRPr="00137560">
        <w:rPr>
          <w:rFonts w:ascii="Times New Roman" w:eastAsiaTheme="minorEastAsia" w:hAnsi="Times New Roman" w:cs="Times New Roman"/>
          <w:sz w:val="24"/>
          <w:szCs w:val="24"/>
        </w:rPr>
        <w:t>, затем на 90° в другую сторону и обратно на прямую.</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6.13.2.6 Испытание на растяжение под нагрузкой, как описано в 6.13.2.4, повторяют с воздуховодом для пробы при (300 ± 10)</w:t>
      </w:r>
      <w:r w:rsidR="00E362BE">
        <w:rPr>
          <w:rFonts w:ascii="Times New Roman" w:eastAsiaTheme="minorEastAsia" w:hAnsi="Times New Roman" w:cs="Times New Roman"/>
          <w:sz w:val="24"/>
          <w:szCs w:val="24"/>
        </w:rPr>
        <w:t xml:space="preserve"> </w:t>
      </w:r>
      <w:r w:rsidRPr="00137560">
        <w:rPr>
          <w:rFonts w:ascii="Times New Roman" w:eastAsiaTheme="minorEastAsia" w:hAnsi="Times New Roman" w:cs="Times New Roman"/>
          <w:sz w:val="24"/>
          <w:szCs w:val="24"/>
        </w:rPr>
        <w:t>°C.</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E362BE"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E362BE">
        <w:rPr>
          <w:rFonts w:ascii="Times New Roman" w:eastAsiaTheme="minorEastAsia" w:hAnsi="Times New Roman" w:cs="Times New Roman"/>
          <w:b/>
          <w:sz w:val="24"/>
          <w:szCs w:val="24"/>
        </w:rPr>
        <w:t>6.14 Проверка номинального подводимого тепла</w:t>
      </w:r>
    </w:p>
    <w:p w:rsidR="00E362BE" w:rsidRPr="00137560" w:rsidRDefault="00E362BE"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Номинальное подводимое тепло проверяют с использованием исходного газа, указанного в 6.1.1, </w:t>
      </w:r>
      <w:r w:rsidR="00917334">
        <w:rPr>
          <w:rFonts w:ascii="Times New Roman" w:eastAsiaTheme="minorEastAsia" w:hAnsi="Times New Roman" w:cs="Times New Roman"/>
          <w:sz w:val="24"/>
          <w:szCs w:val="24"/>
        </w:rPr>
        <w:t>т</w:t>
      </w:r>
      <w:r w:rsidRPr="00137560">
        <w:rPr>
          <w:rFonts w:ascii="Times New Roman" w:eastAsiaTheme="minorEastAsia" w:hAnsi="Times New Roman" w:cs="Times New Roman"/>
          <w:sz w:val="24"/>
          <w:szCs w:val="24"/>
        </w:rPr>
        <w:t>аблица 2, в зависимости от категории обогревателя при нормальном испытательном давлении, определенном в 6.1.2.</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Измерения производят через 15 минут работы (измерение начинается в конце </w:t>
      </w:r>
      <w:r w:rsidR="007B3F1A">
        <w:rPr>
          <w:rFonts w:ascii="Times New Roman" w:eastAsiaTheme="minorEastAsia" w:hAnsi="Times New Roman" w:cs="Times New Roman"/>
          <w:sz w:val="24"/>
          <w:szCs w:val="24"/>
        </w:rPr>
        <w:t xml:space="preserve">         </w:t>
      </w:r>
      <w:r w:rsidRPr="00137560">
        <w:rPr>
          <w:rFonts w:ascii="Times New Roman" w:eastAsiaTheme="minorEastAsia" w:hAnsi="Times New Roman" w:cs="Times New Roman"/>
          <w:sz w:val="24"/>
          <w:szCs w:val="24"/>
        </w:rPr>
        <w:t>15 минуты и заканчивается в конце 30 минуты).</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Любой орган управления, такой как термостат, должен находиться в самом верхнем положении, а краны должны находиться в положении «полностью открыто».</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Следует принять меры предосторожности для предотвращения действия термостатов и регулирующих органов управления, мешающих потоку газа. Например, для термостатов может потребоваться погрузить датчик в ледяную воду для испытаний при полном подводе тепла и в горячую воду для испытаний при </w:t>
      </w:r>
      <w:r w:rsidR="00827FA0" w:rsidRPr="00827FA0">
        <w:rPr>
          <w:rFonts w:ascii="Times New Roman" w:eastAsiaTheme="minorEastAsia" w:hAnsi="Times New Roman" w:cs="Times New Roman"/>
          <w:color w:val="000000" w:themeColor="text1"/>
          <w:sz w:val="24"/>
          <w:szCs w:val="24"/>
        </w:rPr>
        <w:t>перепуске</w:t>
      </w:r>
      <w:r w:rsidRPr="00137560">
        <w:rPr>
          <w:rFonts w:ascii="Times New Roman" w:eastAsiaTheme="minorEastAsia" w:hAnsi="Times New Roman" w:cs="Times New Roman"/>
          <w:sz w:val="24"/>
          <w:szCs w:val="24"/>
        </w:rPr>
        <w:t xml:space="preserve"> и пониженном подводе тепла.</w:t>
      </w:r>
    </w:p>
    <w:p w:rsidR="00137560" w:rsidRPr="00FB38C6"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Подвод тепла рассчитывается по </w:t>
      </w:r>
      <w:r w:rsidR="00917334">
        <w:rPr>
          <w:rFonts w:ascii="Times New Roman" w:eastAsiaTheme="minorEastAsia" w:hAnsi="Times New Roman" w:cs="Times New Roman"/>
          <w:sz w:val="24"/>
          <w:szCs w:val="24"/>
        </w:rPr>
        <w:t>формуле (1)</w:t>
      </w:r>
      <w:r w:rsidRPr="00137560">
        <w:rPr>
          <w:rFonts w:ascii="Times New Roman" w:eastAsiaTheme="minorEastAsia" w:hAnsi="Times New Roman" w:cs="Times New Roman"/>
          <w:sz w:val="24"/>
          <w:szCs w:val="24"/>
        </w:rPr>
        <w:t>:</w:t>
      </w:r>
    </w:p>
    <w:p w:rsidR="009948CE" w:rsidRPr="00FB38C6" w:rsidRDefault="009948CE"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137560" w:rsidRDefault="00137560" w:rsidP="00B759A2">
      <w:pPr>
        <w:ind w:firstLine="567"/>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                                            </w:t>
      </w:r>
      <w:r w:rsidR="009948CE" w:rsidRPr="00FB38C6">
        <w:rPr>
          <w:rFonts w:ascii="Times New Roman" w:eastAsiaTheme="minorEastAsia" w:hAnsi="Times New Roman" w:cs="Times New Roman"/>
          <w:sz w:val="24"/>
          <w:szCs w:val="24"/>
        </w:rPr>
        <w:t xml:space="preserve">             </w:t>
      </w:r>
      <w:r w:rsidR="00B759A2">
        <w:rPr>
          <w:rFonts w:ascii="Times New Roman" w:eastAsiaTheme="minorEastAsia" w:hAnsi="Times New Roman" w:cs="Times New Roman"/>
          <w:sz w:val="24"/>
          <w:szCs w:val="24"/>
        </w:rPr>
        <w:t xml:space="preserve">   </w:t>
      </w:r>
      <w:r w:rsidRPr="00137560">
        <w:rPr>
          <w:rFonts w:ascii="Times New Roman" w:eastAsiaTheme="minorEastAsia" w:hAnsi="Times New Roman" w:cs="Times New Roman"/>
          <w:sz w:val="24"/>
          <w:szCs w:val="24"/>
        </w:rPr>
        <w:t xml:space="preserve">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Q</m:t>
            </m:r>
          </m:e>
          <m:sub>
            <m:r>
              <m:rPr>
                <m:sty m:val="p"/>
              </m:rPr>
              <w:rPr>
                <w:rFonts w:ascii="Cambria Math" w:eastAsiaTheme="minorEastAsia" w:hAnsi="Cambria Math" w:cs="Times New Roman"/>
                <w:sz w:val="24"/>
                <w:szCs w:val="24"/>
              </w:rPr>
              <m:t>n</m:t>
            </m:r>
          </m:sub>
        </m:sSub>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M</m:t>
                </m:r>
              </m:e>
              <m:sub>
                <m:r>
                  <w:rPr>
                    <w:rFonts w:ascii="Cambria Math" w:eastAsiaTheme="minorEastAsia" w:hAnsi="Cambria Math" w:cs="Times New Roman"/>
                    <w:sz w:val="24"/>
                    <w:szCs w:val="24"/>
                  </w:rPr>
                  <m:t>0</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H</m:t>
                </m:r>
              </m:e>
              <m:sub>
                <m:r>
                  <m:rPr>
                    <m:sty m:val="p"/>
                  </m:rPr>
                  <w:rPr>
                    <w:rFonts w:ascii="Cambria Math" w:eastAsiaTheme="minorEastAsia" w:hAnsi="Cambria Math" w:cs="Times New Roman"/>
                    <w:sz w:val="24"/>
                    <w:szCs w:val="24"/>
                  </w:rPr>
                  <m:t>S</m:t>
                </m:r>
              </m:sub>
            </m:sSub>
          </m:num>
          <m:den>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ρ</m:t>
                </m:r>
              </m:e>
              <m:sub>
                <m:r>
                  <m:rPr>
                    <m:sty m:val="p"/>
                  </m:rPr>
                  <w:rPr>
                    <w:rFonts w:ascii="Cambria Math" w:eastAsiaTheme="minorEastAsia" w:hAnsi="Cambria Math" w:cs="Times New Roman"/>
                    <w:sz w:val="24"/>
                    <w:szCs w:val="24"/>
                  </w:rPr>
                  <m:t>n</m:t>
                </m:r>
              </m:sub>
            </m:sSub>
          </m:den>
        </m:f>
      </m:oMath>
      <w:r w:rsidRPr="00137560">
        <w:rPr>
          <w:rFonts w:ascii="Times New Roman" w:eastAsiaTheme="minorEastAsia" w:hAnsi="Times New Roman" w:cs="Times New Roman"/>
          <w:sz w:val="24"/>
          <w:szCs w:val="24"/>
        </w:rPr>
        <w:t xml:space="preserve">                            </w:t>
      </w:r>
      <w:r w:rsidR="009948CE" w:rsidRPr="00FB38C6">
        <w:rPr>
          <w:rFonts w:ascii="Times New Roman" w:eastAsiaTheme="minorEastAsia" w:hAnsi="Times New Roman" w:cs="Times New Roman"/>
          <w:sz w:val="24"/>
          <w:szCs w:val="24"/>
        </w:rPr>
        <w:t xml:space="preserve">                        </w:t>
      </w:r>
      <w:r w:rsidRPr="00137560">
        <w:rPr>
          <w:rFonts w:ascii="Times New Roman" w:eastAsiaTheme="minorEastAsia" w:hAnsi="Times New Roman" w:cs="Times New Roman"/>
          <w:sz w:val="24"/>
          <w:szCs w:val="24"/>
        </w:rPr>
        <w:t xml:space="preserve">   (1)</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где</w:t>
      </w:r>
    </w:p>
    <w:p w:rsidR="00137560" w:rsidRPr="00137560" w:rsidRDefault="00B10AF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Q</m:t>
            </m:r>
          </m:e>
          <m:sub>
            <m:r>
              <m:rPr>
                <m:sty m:val="p"/>
              </m:rPr>
              <w:rPr>
                <w:rFonts w:ascii="Cambria Math" w:eastAsiaTheme="minorEastAsia" w:hAnsi="Cambria Math" w:cs="Times New Roman"/>
                <w:sz w:val="24"/>
                <w:szCs w:val="24"/>
              </w:rPr>
              <m:t>n</m:t>
            </m:r>
          </m:sub>
        </m:sSub>
      </m:oMath>
      <w:r w:rsidR="00137560" w:rsidRPr="00137560">
        <w:rPr>
          <w:rFonts w:ascii="Times New Roman" w:eastAsiaTheme="minorEastAsia" w:hAnsi="Times New Roman" w:cs="Times New Roman"/>
          <w:sz w:val="24"/>
          <w:szCs w:val="24"/>
        </w:rPr>
        <w:t xml:space="preserve">  </w:t>
      </w:r>
      <w:r w:rsidR="009948CE" w:rsidRPr="009948CE">
        <w:rPr>
          <w:rFonts w:ascii="Times New Roman" w:eastAsiaTheme="minorEastAsia" w:hAnsi="Times New Roman" w:cs="Times New Roman"/>
          <w:sz w:val="24"/>
          <w:szCs w:val="24"/>
        </w:rPr>
        <w:t>–</w:t>
      </w:r>
      <w:r w:rsidR="00137560" w:rsidRPr="00137560">
        <w:rPr>
          <w:rFonts w:ascii="Times New Roman" w:eastAsiaTheme="minorEastAsia" w:hAnsi="Times New Roman" w:cs="Times New Roman"/>
          <w:sz w:val="24"/>
          <w:szCs w:val="24"/>
        </w:rPr>
        <w:t xml:space="preserve"> номинальное подводимое тепло в кВт;</w:t>
      </w:r>
    </w:p>
    <w:p w:rsidR="00137560" w:rsidRPr="00137560" w:rsidRDefault="00B10AF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M</m:t>
            </m:r>
          </m:e>
          <m:sub>
            <m:r>
              <w:rPr>
                <w:rFonts w:ascii="Cambria Math" w:eastAsiaTheme="minorEastAsia" w:hAnsi="Cambria Math" w:cs="Times New Roman"/>
                <w:sz w:val="24"/>
                <w:szCs w:val="24"/>
              </w:rPr>
              <m:t>0</m:t>
            </m:r>
          </m:sub>
        </m:sSub>
      </m:oMath>
      <w:r w:rsidR="00137560" w:rsidRPr="00137560">
        <w:rPr>
          <w:rFonts w:ascii="Times New Roman" w:eastAsiaTheme="minorEastAsia" w:hAnsi="Times New Roman" w:cs="Times New Roman"/>
          <w:sz w:val="24"/>
          <w:szCs w:val="24"/>
        </w:rPr>
        <w:t xml:space="preserve"> </w:t>
      </w:r>
      <w:r w:rsidR="009948CE" w:rsidRPr="009948CE">
        <w:rPr>
          <w:rFonts w:ascii="Times New Roman" w:eastAsiaTheme="minorEastAsia" w:hAnsi="Times New Roman" w:cs="Times New Roman"/>
          <w:sz w:val="24"/>
          <w:szCs w:val="24"/>
        </w:rPr>
        <w:t>–</w:t>
      </w:r>
      <w:r w:rsidR="00137560" w:rsidRPr="00137560">
        <w:rPr>
          <w:rFonts w:ascii="Times New Roman" w:eastAsiaTheme="minorEastAsia" w:hAnsi="Times New Roman" w:cs="Times New Roman"/>
          <w:sz w:val="24"/>
          <w:szCs w:val="24"/>
        </w:rPr>
        <w:t xml:space="preserve"> номинальная массовая скорость в кг/ч при стандарт</w:t>
      </w:r>
      <w:r w:rsidR="009948CE">
        <w:rPr>
          <w:rFonts w:ascii="Times New Roman" w:eastAsiaTheme="minorEastAsia" w:hAnsi="Times New Roman" w:cs="Times New Roman"/>
          <w:sz w:val="24"/>
          <w:szCs w:val="24"/>
        </w:rPr>
        <w:t>ных условиях испытаний (15</w:t>
      </w:r>
      <w:proofErr w:type="gramStart"/>
      <w:r w:rsidR="008241C4">
        <w:rPr>
          <w:rFonts w:ascii="Times New Roman" w:eastAsiaTheme="minorEastAsia" w:hAnsi="Times New Roman" w:cs="Times New Roman"/>
          <w:sz w:val="24"/>
          <w:szCs w:val="24"/>
        </w:rPr>
        <w:t xml:space="preserve"> </w:t>
      </w:r>
      <w:r w:rsidR="009948CE">
        <w:rPr>
          <w:rFonts w:ascii="Times New Roman" w:eastAsiaTheme="minorEastAsia" w:hAnsi="Times New Roman" w:cs="Times New Roman"/>
          <w:sz w:val="24"/>
          <w:szCs w:val="24"/>
        </w:rPr>
        <w:t>°С</w:t>
      </w:r>
      <w:proofErr w:type="gramEnd"/>
      <w:r w:rsidR="009948CE">
        <w:rPr>
          <w:rFonts w:ascii="Times New Roman" w:eastAsiaTheme="minorEastAsia" w:hAnsi="Times New Roman" w:cs="Times New Roman"/>
          <w:sz w:val="24"/>
          <w:szCs w:val="24"/>
        </w:rPr>
        <w:t xml:space="preserve">, </w:t>
      </w:r>
      <w:r w:rsidR="009948CE" w:rsidRPr="009948CE">
        <w:rPr>
          <w:rFonts w:ascii="Times New Roman" w:eastAsiaTheme="minorEastAsia" w:hAnsi="Times New Roman" w:cs="Times New Roman"/>
          <w:sz w:val="24"/>
          <w:szCs w:val="24"/>
        </w:rPr>
        <w:t xml:space="preserve">101325 </w:t>
      </w:r>
      <w:r w:rsidR="009948CE">
        <w:rPr>
          <w:rFonts w:ascii="Times New Roman" w:eastAsiaTheme="minorEastAsia" w:hAnsi="Times New Roman" w:cs="Times New Roman"/>
          <w:sz w:val="24"/>
          <w:szCs w:val="24"/>
        </w:rPr>
        <w:t>Па (1</w:t>
      </w:r>
      <w:r w:rsidR="00137560" w:rsidRPr="00137560">
        <w:rPr>
          <w:rFonts w:ascii="Times New Roman" w:eastAsiaTheme="minorEastAsia" w:hAnsi="Times New Roman" w:cs="Times New Roman"/>
          <w:sz w:val="24"/>
          <w:szCs w:val="24"/>
        </w:rPr>
        <w:t xml:space="preserve">013,25 </w:t>
      </w:r>
      <w:proofErr w:type="spellStart"/>
      <w:r w:rsidR="00137560" w:rsidRPr="00137560">
        <w:rPr>
          <w:rFonts w:ascii="Times New Roman" w:eastAsiaTheme="minorEastAsia" w:hAnsi="Times New Roman" w:cs="Times New Roman"/>
          <w:sz w:val="24"/>
          <w:szCs w:val="24"/>
        </w:rPr>
        <w:t>мбар</w:t>
      </w:r>
      <w:proofErr w:type="spellEnd"/>
      <w:r w:rsidR="009948CE">
        <w:rPr>
          <w:rFonts w:ascii="Times New Roman" w:eastAsiaTheme="minorEastAsia" w:hAnsi="Times New Roman" w:cs="Times New Roman"/>
          <w:sz w:val="24"/>
          <w:szCs w:val="24"/>
        </w:rPr>
        <w:t>)</w:t>
      </w:r>
      <w:r w:rsidR="00137560" w:rsidRPr="00137560">
        <w:rPr>
          <w:rFonts w:ascii="Times New Roman" w:eastAsiaTheme="minorEastAsia" w:hAnsi="Times New Roman" w:cs="Times New Roman"/>
          <w:sz w:val="24"/>
          <w:szCs w:val="24"/>
        </w:rPr>
        <w:t xml:space="preserve">); </w:t>
      </w:r>
    </w:p>
    <w:p w:rsidR="00137560" w:rsidRPr="00137560" w:rsidRDefault="00B10AF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H</m:t>
            </m:r>
          </m:e>
          <m:sub>
            <m:r>
              <m:rPr>
                <m:sty m:val="p"/>
              </m:rPr>
              <w:rPr>
                <w:rFonts w:ascii="Cambria Math" w:eastAsiaTheme="minorEastAsia" w:hAnsi="Cambria Math" w:cs="Times New Roman"/>
                <w:sz w:val="24"/>
                <w:szCs w:val="24"/>
              </w:rPr>
              <m:t>S</m:t>
            </m:r>
          </m:sub>
        </m:sSub>
      </m:oMath>
      <w:r w:rsidR="00137560" w:rsidRPr="00137560">
        <w:rPr>
          <w:rFonts w:ascii="Times New Roman" w:eastAsiaTheme="minorEastAsia" w:hAnsi="Times New Roman" w:cs="Times New Roman"/>
          <w:sz w:val="24"/>
          <w:szCs w:val="24"/>
        </w:rPr>
        <w:t xml:space="preserve"> – высшая теплотворная способность исходного газа в кВтч/м</w:t>
      </w:r>
      <w:r w:rsidR="00137560" w:rsidRPr="008241C4">
        <w:rPr>
          <w:rFonts w:ascii="Times New Roman" w:eastAsiaTheme="minorEastAsia" w:hAnsi="Times New Roman" w:cs="Times New Roman"/>
          <w:sz w:val="24"/>
          <w:szCs w:val="24"/>
          <w:vertAlign w:val="superscript"/>
        </w:rPr>
        <w:t>3</w:t>
      </w:r>
      <w:r w:rsidR="00137560" w:rsidRPr="00137560">
        <w:rPr>
          <w:rFonts w:ascii="Times New Roman" w:eastAsiaTheme="minorEastAsia" w:hAnsi="Times New Roman" w:cs="Times New Roman"/>
          <w:sz w:val="24"/>
          <w:szCs w:val="24"/>
        </w:rPr>
        <w:t>;</w:t>
      </w:r>
    </w:p>
    <w:p w:rsidR="00137560" w:rsidRPr="00137560" w:rsidRDefault="00B10AF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ρ</m:t>
            </m:r>
          </m:e>
          <m:sub>
            <m:r>
              <m:rPr>
                <m:sty m:val="p"/>
              </m:rPr>
              <w:rPr>
                <w:rFonts w:ascii="Cambria Math" w:eastAsiaTheme="minorEastAsia" w:hAnsi="Cambria Math" w:cs="Times New Roman"/>
                <w:sz w:val="24"/>
                <w:szCs w:val="24"/>
              </w:rPr>
              <m:t>n</m:t>
            </m:r>
          </m:sub>
        </m:sSub>
      </m:oMath>
      <w:r w:rsidR="00137560" w:rsidRPr="00137560">
        <w:rPr>
          <w:rFonts w:ascii="Times New Roman" w:eastAsiaTheme="minorEastAsia" w:hAnsi="Times New Roman" w:cs="Times New Roman"/>
          <w:sz w:val="24"/>
          <w:szCs w:val="24"/>
        </w:rPr>
        <w:t xml:space="preserve"> </w:t>
      </w:r>
      <w:r w:rsidR="009948CE" w:rsidRPr="009948CE">
        <w:rPr>
          <w:rFonts w:ascii="Times New Roman" w:eastAsiaTheme="minorEastAsia" w:hAnsi="Times New Roman" w:cs="Times New Roman"/>
          <w:sz w:val="24"/>
          <w:szCs w:val="24"/>
        </w:rPr>
        <w:t>–</w:t>
      </w:r>
      <w:r w:rsidR="00137560" w:rsidRPr="00137560">
        <w:rPr>
          <w:rFonts w:ascii="Times New Roman" w:eastAsiaTheme="minorEastAsia" w:hAnsi="Times New Roman" w:cs="Times New Roman"/>
          <w:sz w:val="24"/>
          <w:szCs w:val="24"/>
        </w:rPr>
        <w:t xml:space="preserve"> плотность исходного газа в </w:t>
      </w:r>
      <w:proofErr w:type="gramStart"/>
      <w:r w:rsidR="00137560" w:rsidRPr="00137560">
        <w:rPr>
          <w:rFonts w:ascii="Times New Roman" w:eastAsiaTheme="minorEastAsia" w:hAnsi="Times New Roman" w:cs="Times New Roman"/>
          <w:sz w:val="24"/>
          <w:szCs w:val="24"/>
        </w:rPr>
        <w:t>кг</w:t>
      </w:r>
      <w:proofErr w:type="gramEnd"/>
      <w:r w:rsidR="00137560" w:rsidRPr="00137560">
        <w:rPr>
          <w:rFonts w:ascii="Times New Roman" w:eastAsiaTheme="minorEastAsia" w:hAnsi="Times New Roman" w:cs="Times New Roman"/>
          <w:sz w:val="24"/>
          <w:szCs w:val="24"/>
        </w:rPr>
        <w:t>/м3 в стандарт</w:t>
      </w:r>
      <w:r w:rsidR="008241C4">
        <w:rPr>
          <w:rFonts w:ascii="Times New Roman" w:eastAsiaTheme="minorEastAsia" w:hAnsi="Times New Roman" w:cs="Times New Roman"/>
          <w:sz w:val="24"/>
          <w:szCs w:val="24"/>
        </w:rPr>
        <w:t xml:space="preserve">ных условиях испытаний (15 °C, </w:t>
      </w:r>
      <w:r w:rsidR="008241C4" w:rsidRPr="008241C4">
        <w:rPr>
          <w:rFonts w:ascii="Times New Roman" w:eastAsiaTheme="minorEastAsia" w:hAnsi="Times New Roman" w:cs="Times New Roman"/>
          <w:sz w:val="24"/>
          <w:szCs w:val="24"/>
        </w:rPr>
        <w:t xml:space="preserve">101325 Па </w:t>
      </w:r>
      <w:r w:rsidR="008241C4">
        <w:rPr>
          <w:rFonts w:ascii="Times New Roman" w:eastAsiaTheme="minorEastAsia" w:hAnsi="Times New Roman" w:cs="Times New Roman"/>
          <w:sz w:val="24"/>
          <w:szCs w:val="24"/>
        </w:rPr>
        <w:t>(1</w:t>
      </w:r>
      <w:r w:rsidR="00137560" w:rsidRPr="00137560">
        <w:rPr>
          <w:rFonts w:ascii="Times New Roman" w:eastAsiaTheme="minorEastAsia" w:hAnsi="Times New Roman" w:cs="Times New Roman"/>
          <w:sz w:val="24"/>
          <w:szCs w:val="24"/>
        </w:rPr>
        <w:t xml:space="preserve">013,25 </w:t>
      </w:r>
      <w:proofErr w:type="spellStart"/>
      <w:r w:rsidR="00137560" w:rsidRPr="00137560">
        <w:rPr>
          <w:rFonts w:ascii="Times New Roman" w:eastAsiaTheme="minorEastAsia" w:hAnsi="Times New Roman" w:cs="Times New Roman"/>
          <w:sz w:val="24"/>
          <w:szCs w:val="24"/>
        </w:rPr>
        <w:t>мбар</w:t>
      </w:r>
      <w:proofErr w:type="spellEnd"/>
      <w:r w:rsidR="008241C4">
        <w:rPr>
          <w:rFonts w:ascii="Times New Roman" w:eastAsiaTheme="minorEastAsia" w:hAnsi="Times New Roman" w:cs="Times New Roman"/>
          <w:sz w:val="24"/>
          <w:szCs w:val="24"/>
        </w:rPr>
        <w:t>)</w:t>
      </w:r>
      <w:r w:rsidR="00137560" w:rsidRPr="00137560">
        <w:rPr>
          <w:rFonts w:ascii="Times New Roman" w:eastAsiaTheme="minorEastAsia" w:hAnsi="Times New Roman" w:cs="Times New Roman"/>
          <w:sz w:val="24"/>
          <w:szCs w:val="24"/>
        </w:rPr>
        <w:t xml:space="preserve">). </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Если массу измеряют с помощью средств, на которые влияют давление и температура (например, ротаметр), массу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M</m:t>
            </m:r>
          </m:e>
          <m:sub>
            <m:r>
              <w:rPr>
                <w:rFonts w:ascii="Cambria Math" w:eastAsiaTheme="minorEastAsia" w:hAnsi="Cambria Math" w:cs="Times New Roman"/>
                <w:sz w:val="24"/>
                <w:szCs w:val="24"/>
              </w:rPr>
              <m:t>0</m:t>
            </m:r>
          </m:sub>
        </m:sSub>
      </m:oMath>
      <w:r w:rsidRPr="00137560">
        <w:rPr>
          <w:rFonts w:ascii="Times New Roman" w:eastAsiaTheme="minorEastAsia" w:hAnsi="Times New Roman" w:cs="Times New Roman"/>
          <w:sz w:val="24"/>
          <w:szCs w:val="24"/>
        </w:rPr>
        <w:t xml:space="preserve"> корректируют в соответствии с</w:t>
      </w:r>
      <w:r w:rsidR="008241C4">
        <w:rPr>
          <w:rFonts w:ascii="Times New Roman" w:eastAsiaTheme="minorEastAsia" w:hAnsi="Times New Roman" w:cs="Times New Roman"/>
          <w:sz w:val="24"/>
          <w:szCs w:val="24"/>
        </w:rPr>
        <w:t xml:space="preserve"> формулой (2)</w:t>
      </w:r>
      <w:r w:rsidRPr="00137560">
        <w:rPr>
          <w:rFonts w:ascii="Times New Roman" w:eastAsiaTheme="minorEastAsia" w:hAnsi="Times New Roman" w:cs="Times New Roman"/>
          <w:sz w:val="24"/>
          <w:szCs w:val="24"/>
        </w:rPr>
        <w:t>:</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                          </w:t>
      </w:r>
      <w:r w:rsidR="009948CE" w:rsidRPr="008241C4">
        <w:rPr>
          <w:rFonts w:ascii="Times New Roman" w:eastAsiaTheme="minorEastAsia" w:hAnsi="Times New Roman" w:cs="Times New Roman"/>
          <w:sz w:val="24"/>
          <w:szCs w:val="24"/>
        </w:rPr>
        <w:t xml:space="preserve"> </w:t>
      </w:r>
      <w:r w:rsidRPr="00137560">
        <w:rPr>
          <w:rFonts w:ascii="Times New Roman" w:eastAsiaTheme="minorEastAsia" w:hAnsi="Times New Roman" w:cs="Times New Roman"/>
          <w:sz w:val="24"/>
          <w:szCs w:val="24"/>
        </w:rPr>
        <w:t xml:space="preserve">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lang w:val="en-US"/>
              </w:rPr>
              <m:t>M</m:t>
            </m:r>
          </m:e>
          <m:sub>
            <m:r>
              <w:rPr>
                <w:rFonts w:ascii="Cambria Math" w:eastAsiaTheme="minorEastAsia" w:hAnsi="Cambria Math" w:cs="Times New Roman"/>
                <w:sz w:val="24"/>
                <w:szCs w:val="24"/>
              </w:rPr>
              <m:t>0</m:t>
            </m:r>
          </m:sub>
        </m:sSub>
      </m:oMath>
      <w:r w:rsidR="00677220" w:rsidRPr="00677220">
        <w:rPr>
          <w:rFonts w:ascii="Times New Roman" w:eastAsiaTheme="minorEastAsia" w:hAnsi="Times New Roman" w:cs="Times New Roman"/>
          <w:sz w:val="24"/>
          <w:szCs w:val="24"/>
        </w:rPr>
        <w:t xml:space="preserve"> =</w:t>
      </w:r>
      <w:r w:rsidRPr="00137560">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M</m:t>
        </m:r>
      </m:oMath>
      <w:r w:rsidRPr="00137560">
        <w:rPr>
          <w:rFonts w:ascii="Times New Roman" w:eastAsiaTheme="minorEastAsia" w:hAnsi="Times New Roman" w:cs="Times New Roman"/>
          <w:sz w:val="24"/>
          <w:szCs w:val="24"/>
        </w:rPr>
        <w:t xml:space="preserve"> </w:t>
      </w:r>
      <w:r w:rsidR="00677220">
        <w:rPr>
          <w:rFonts w:ascii="Times New Roman" w:eastAsiaTheme="minorEastAsia" w:hAnsi="Times New Roman" w:cs="Times New Roman"/>
          <w:sz w:val="24"/>
          <w:szCs w:val="24"/>
        </w:rPr>
        <w:t>×</w:t>
      </w:r>
      <w:r w:rsidRPr="00137560">
        <w:rPr>
          <w:rFonts w:ascii="Times New Roman" w:eastAsiaTheme="minorEastAsia" w:hAnsi="Times New Roman" w:cs="Times New Roman"/>
          <w:sz w:val="24"/>
          <w:szCs w:val="24"/>
        </w:rPr>
        <w:t xml:space="preserve"> </w:t>
      </w:r>
      <m:oMath>
        <m:rad>
          <m:radPr>
            <m:degHide m:val="1"/>
            <m:ctrlPr>
              <w:rPr>
                <w:rFonts w:ascii="Cambria Math" w:eastAsiaTheme="minorEastAsia" w:hAnsi="Cambria Math" w:cs="Times New Roman"/>
                <w:i/>
                <w:sz w:val="24"/>
                <w:szCs w:val="24"/>
              </w:rPr>
            </m:ctrlPr>
          </m:radPr>
          <m:deg/>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1013,25 + p</m:t>
                </m:r>
              </m:num>
              <m:den>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p</m:t>
                    </m:r>
                  </m:e>
                  <m:sub>
                    <m:r>
                      <w:rPr>
                        <w:rFonts w:ascii="Cambria Math" w:eastAsiaTheme="minorEastAsia" w:hAnsi="Cambria Math" w:cs="Times New Roman"/>
                        <w:sz w:val="24"/>
                        <w:szCs w:val="24"/>
                      </w:rPr>
                      <m:t>a</m:t>
                    </m:r>
                  </m:sub>
                </m:sSub>
                <m:r>
                  <w:rPr>
                    <w:rFonts w:ascii="Cambria Math" w:eastAsiaTheme="minorEastAsia" w:hAnsi="Cambria Math" w:cs="Times New Roman"/>
                    <w:sz w:val="24"/>
                    <w:szCs w:val="24"/>
                  </w:rPr>
                  <m:t xml:space="preserve"> + p</m:t>
                </m:r>
              </m:den>
            </m:f>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 xml:space="preserve">273,15 + </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g</m:t>
                    </m:r>
                  </m:sub>
                </m:sSub>
              </m:num>
              <m:den>
                <m:r>
                  <w:rPr>
                    <w:rFonts w:ascii="Cambria Math" w:eastAsiaTheme="minorEastAsia" w:hAnsi="Cambria Math" w:cs="Times New Roman"/>
                    <w:sz w:val="24"/>
                    <w:szCs w:val="24"/>
                  </w:rPr>
                  <m:t>288,15</m:t>
                </m:r>
              </m:den>
            </m:f>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d</m:t>
                    </m:r>
                  </m:e>
                  <m:sub>
                    <m:r>
                      <w:rPr>
                        <w:rFonts w:ascii="Cambria Math" w:eastAsiaTheme="minorEastAsia" w:hAnsi="Cambria Math" w:cs="Times New Roman"/>
                        <w:sz w:val="24"/>
                        <w:szCs w:val="24"/>
                      </w:rPr>
                      <m:t>r</m:t>
                    </m:r>
                  </m:sub>
                </m:sSub>
              </m:num>
              <m:den>
                <m:r>
                  <w:rPr>
                    <w:rFonts w:ascii="Cambria Math" w:eastAsiaTheme="minorEastAsia" w:hAnsi="Cambria Math" w:cs="Times New Roman"/>
                    <w:sz w:val="24"/>
                    <w:szCs w:val="24"/>
                  </w:rPr>
                  <m:t>d</m:t>
                </m:r>
              </m:den>
            </m:f>
          </m:e>
        </m:rad>
      </m:oMath>
      <w:r w:rsidRPr="00137560">
        <w:rPr>
          <w:rFonts w:ascii="Times New Roman" w:eastAsiaTheme="minorEastAsia" w:hAnsi="Times New Roman" w:cs="Times New Roman"/>
          <w:sz w:val="24"/>
          <w:szCs w:val="24"/>
        </w:rPr>
        <w:t xml:space="preserve">               </w:t>
      </w:r>
      <w:r w:rsidR="00B759A2">
        <w:rPr>
          <w:rFonts w:ascii="Times New Roman" w:eastAsiaTheme="minorEastAsia" w:hAnsi="Times New Roman" w:cs="Times New Roman"/>
          <w:sz w:val="24"/>
          <w:szCs w:val="24"/>
        </w:rPr>
        <w:t xml:space="preserve">         </w:t>
      </w:r>
      <w:r w:rsidRPr="00137560">
        <w:rPr>
          <w:rFonts w:ascii="Times New Roman" w:eastAsiaTheme="minorEastAsia" w:hAnsi="Times New Roman" w:cs="Times New Roman"/>
          <w:sz w:val="24"/>
          <w:szCs w:val="24"/>
        </w:rPr>
        <w:t xml:space="preserve">         (2)</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где</w:t>
      </w:r>
    </w:p>
    <w:p w:rsidR="00137560" w:rsidRPr="00137560" w:rsidRDefault="00B10AF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lang w:val="en-US"/>
              </w:rPr>
              <m:t>M</m:t>
            </m:r>
          </m:e>
          <m:sub>
            <m:r>
              <w:rPr>
                <w:rFonts w:ascii="Cambria Math" w:eastAsiaTheme="minorEastAsia" w:hAnsi="Cambria Math" w:cs="Times New Roman"/>
                <w:sz w:val="24"/>
                <w:szCs w:val="24"/>
              </w:rPr>
              <m:t>0</m:t>
            </m:r>
          </m:sub>
        </m:sSub>
      </m:oMath>
      <w:r w:rsidR="00137560" w:rsidRPr="00137560">
        <w:rPr>
          <w:rFonts w:ascii="Times New Roman" w:eastAsiaTheme="minorEastAsia" w:hAnsi="Times New Roman" w:cs="Times New Roman"/>
          <w:sz w:val="24"/>
          <w:szCs w:val="24"/>
        </w:rPr>
        <w:t xml:space="preserve"> – весовой расход в стандартных условиях; </w:t>
      </w:r>
    </w:p>
    <w:p w:rsidR="00137560" w:rsidRPr="00137560" w:rsidRDefault="00CE7AAA"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m:oMath>
        <m:r>
          <w:rPr>
            <w:rFonts w:ascii="Cambria Math" w:eastAsiaTheme="minorEastAsia" w:hAnsi="Cambria Math" w:cs="Times New Roman"/>
            <w:sz w:val="24"/>
            <w:szCs w:val="24"/>
          </w:rPr>
          <m:t>M</m:t>
        </m:r>
      </m:oMath>
      <w:r w:rsidR="00137560" w:rsidRPr="00137560">
        <w:rPr>
          <w:rFonts w:ascii="Times New Roman" w:eastAsiaTheme="minorEastAsia" w:hAnsi="Times New Roman" w:cs="Times New Roman"/>
          <w:sz w:val="24"/>
          <w:szCs w:val="24"/>
        </w:rPr>
        <w:t xml:space="preserve"> – весовой расход, полученный в условиях испытаний;</w:t>
      </w:r>
    </w:p>
    <w:p w:rsidR="00137560" w:rsidRPr="00137560" w:rsidRDefault="00B10AF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p</m:t>
            </m:r>
          </m:e>
          <m:sub>
            <m:r>
              <w:rPr>
                <w:rFonts w:ascii="Cambria Math" w:eastAsiaTheme="minorEastAsia" w:hAnsi="Cambria Math" w:cs="Times New Roman"/>
                <w:sz w:val="24"/>
                <w:szCs w:val="24"/>
              </w:rPr>
              <m:t>a</m:t>
            </m:r>
          </m:sub>
        </m:sSub>
      </m:oMath>
      <w:r w:rsidR="00137560" w:rsidRPr="00137560">
        <w:rPr>
          <w:rFonts w:ascii="Times New Roman" w:eastAsiaTheme="minorEastAsia" w:hAnsi="Times New Roman" w:cs="Times New Roman"/>
          <w:sz w:val="24"/>
          <w:szCs w:val="24"/>
        </w:rPr>
        <w:t xml:space="preserve"> </w:t>
      </w:r>
      <w:r w:rsidR="009948CE" w:rsidRPr="009948CE">
        <w:rPr>
          <w:rFonts w:ascii="Times New Roman" w:eastAsiaTheme="minorEastAsia" w:hAnsi="Times New Roman" w:cs="Times New Roman"/>
          <w:sz w:val="24"/>
          <w:szCs w:val="24"/>
        </w:rPr>
        <w:t>–</w:t>
      </w:r>
      <w:r w:rsidR="00137560" w:rsidRPr="00137560">
        <w:rPr>
          <w:rFonts w:ascii="Times New Roman" w:eastAsiaTheme="minorEastAsia" w:hAnsi="Times New Roman" w:cs="Times New Roman"/>
          <w:sz w:val="24"/>
          <w:szCs w:val="24"/>
        </w:rPr>
        <w:t xml:space="preserve"> атмосферное давление в </w:t>
      </w:r>
      <w:proofErr w:type="spellStart"/>
      <w:r w:rsidR="00137560" w:rsidRPr="00137560">
        <w:rPr>
          <w:rFonts w:ascii="Times New Roman" w:eastAsiaTheme="minorEastAsia" w:hAnsi="Times New Roman" w:cs="Times New Roman"/>
          <w:sz w:val="24"/>
          <w:szCs w:val="24"/>
        </w:rPr>
        <w:t>мбар</w:t>
      </w:r>
      <w:proofErr w:type="spellEnd"/>
      <w:r w:rsidR="00137560" w:rsidRPr="00137560">
        <w:rPr>
          <w:rFonts w:ascii="Times New Roman" w:eastAsiaTheme="minorEastAsia" w:hAnsi="Times New Roman" w:cs="Times New Roman"/>
          <w:sz w:val="24"/>
          <w:szCs w:val="24"/>
        </w:rPr>
        <w:t xml:space="preserve">; </w:t>
      </w:r>
    </w:p>
    <w:p w:rsidR="00137560" w:rsidRPr="00137560" w:rsidRDefault="00CE7AAA"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m:oMath>
        <m:r>
          <w:rPr>
            <w:rFonts w:ascii="Cambria Math" w:eastAsiaTheme="minorEastAsia" w:hAnsi="Cambria Math" w:cs="Times New Roman"/>
            <w:sz w:val="24"/>
            <w:szCs w:val="24"/>
          </w:rPr>
          <m:t>p</m:t>
        </m:r>
      </m:oMath>
      <w:r w:rsidR="00137560" w:rsidRPr="00137560">
        <w:rPr>
          <w:rFonts w:ascii="Times New Roman" w:eastAsiaTheme="minorEastAsia" w:hAnsi="Times New Roman" w:cs="Times New Roman"/>
          <w:sz w:val="24"/>
          <w:szCs w:val="24"/>
        </w:rPr>
        <w:t xml:space="preserve"> </w:t>
      </w:r>
      <w:r w:rsidR="009948CE" w:rsidRPr="009948CE">
        <w:rPr>
          <w:rFonts w:ascii="Times New Roman" w:eastAsiaTheme="minorEastAsia" w:hAnsi="Times New Roman" w:cs="Times New Roman"/>
          <w:sz w:val="24"/>
          <w:szCs w:val="24"/>
        </w:rPr>
        <w:t>–</w:t>
      </w:r>
      <w:r w:rsidR="00137560" w:rsidRPr="00137560">
        <w:rPr>
          <w:rFonts w:ascii="Times New Roman" w:eastAsiaTheme="minorEastAsia" w:hAnsi="Times New Roman" w:cs="Times New Roman"/>
          <w:sz w:val="24"/>
          <w:szCs w:val="24"/>
        </w:rPr>
        <w:t xml:space="preserve"> давление подачи газа на входе в обогреватель в </w:t>
      </w:r>
      <w:proofErr w:type="spellStart"/>
      <w:r w:rsidR="00137560" w:rsidRPr="00137560">
        <w:rPr>
          <w:rFonts w:ascii="Times New Roman" w:eastAsiaTheme="minorEastAsia" w:hAnsi="Times New Roman" w:cs="Times New Roman"/>
          <w:sz w:val="24"/>
          <w:szCs w:val="24"/>
        </w:rPr>
        <w:t>мбар</w:t>
      </w:r>
      <w:proofErr w:type="spellEnd"/>
      <w:r w:rsidR="00137560" w:rsidRPr="00137560">
        <w:rPr>
          <w:rFonts w:ascii="Times New Roman" w:eastAsiaTheme="minorEastAsia" w:hAnsi="Times New Roman" w:cs="Times New Roman"/>
          <w:sz w:val="24"/>
          <w:szCs w:val="24"/>
        </w:rPr>
        <w:t>;</w:t>
      </w:r>
    </w:p>
    <w:p w:rsidR="00137560" w:rsidRPr="00137560" w:rsidRDefault="00B10AF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g</m:t>
            </m:r>
          </m:sub>
        </m:sSub>
      </m:oMath>
      <w:r w:rsidR="00137560" w:rsidRPr="00137560">
        <w:rPr>
          <w:rFonts w:ascii="Times New Roman" w:eastAsiaTheme="minorEastAsia" w:hAnsi="Times New Roman" w:cs="Times New Roman"/>
          <w:sz w:val="24"/>
          <w:szCs w:val="24"/>
        </w:rPr>
        <w:t xml:space="preserve"> </w:t>
      </w:r>
      <w:r w:rsidR="009948CE" w:rsidRPr="009948CE">
        <w:rPr>
          <w:rFonts w:ascii="Times New Roman" w:eastAsiaTheme="minorEastAsia" w:hAnsi="Times New Roman" w:cs="Times New Roman"/>
          <w:sz w:val="24"/>
          <w:szCs w:val="24"/>
        </w:rPr>
        <w:t>–</w:t>
      </w:r>
      <w:r w:rsidR="00137560" w:rsidRPr="00137560">
        <w:rPr>
          <w:rFonts w:ascii="Times New Roman" w:eastAsiaTheme="minorEastAsia" w:hAnsi="Times New Roman" w:cs="Times New Roman"/>
          <w:sz w:val="24"/>
          <w:szCs w:val="24"/>
        </w:rPr>
        <w:t xml:space="preserve"> температура газа на входе в обогреватель, </w:t>
      </w:r>
      <w:proofErr w:type="gramStart"/>
      <w:r w:rsidR="00137560" w:rsidRPr="00137560">
        <w:rPr>
          <w:rFonts w:ascii="Times New Roman" w:eastAsiaTheme="minorEastAsia" w:hAnsi="Times New Roman" w:cs="Times New Roman"/>
          <w:sz w:val="24"/>
          <w:szCs w:val="24"/>
        </w:rPr>
        <w:t>С</w:t>
      </w:r>
      <w:proofErr w:type="gramEnd"/>
      <w:r w:rsidR="00137560" w:rsidRPr="00137560">
        <w:rPr>
          <w:rFonts w:ascii="Times New Roman" w:eastAsiaTheme="minorEastAsia" w:hAnsi="Times New Roman" w:cs="Times New Roman"/>
          <w:sz w:val="24"/>
          <w:szCs w:val="24"/>
        </w:rPr>
        <w:t>;</w:t>
      </w:r>
    </w:p>
    <w:p w:rsidR="00137560" w:rsidRPr="00137560" w:rsidRDefault="00CE7AAA"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m:oMath>
        <m:r>
          <w:rPr>
            <w:rFonts w:ascii="Cambria Math" w:eastAsiaTheme="minorEastAsia" w:hAnsi="Cambria Math" w:cs="Times New Roman"/>
            <w:sz w:val="24"/>
            <w:szCs w:val="24"/>
          </w:rPr>
          <m:t>d</m:t>
        </m:r>
      </m:oMath>
      <w:r w:rsidR="00137560" w:rsidRPr="00137560">
        <w:rPr>
          <w:rFonts w:ascii="Times New Roman" w:eastAsiaTheme="minorEastAsia" w:hAnsi="Times New Roman" w:cs="Times New Roman"/>
          <w:sz w:val="24"/>
          <w:szCs w:val="24"/>
        </w:rPr>
        <w:t xml:space="preserve"> </w:t>
      </w:r>
      <w:r w:rsidR="009948CE" w:rsidRPr="009948CE">
        <w:rPr>
          <w:rFonts w:ascii="Times New Roman" w:eastAsiaTheme="minorEastAsia" w:hAnsi="Times New Roman" w:cs="Times New Roman"/>
          <w:sz w:val="24"/>
          <w:szCs w:val="24"/>
        </w:rPr>
        <w:t>–</w:t>
      </w:r>
      <w:r w:rsidR="00137560" w:rsidRPr="00137560">
        <w:rPr>
          <w:rFonts w:ascii="Times New Roman" w:eastAsiaTheme="minorEastAsia" w:hAnsi="Times New Roman" w:cs="Times New Roman"/>
          <w:sz w:val="24"/>
          <w:szCs w:val="24"/>
        </w:rPr>
        <w:t xml:space="preserve"> плотность сухого газа относительно сухого воздуха;</w:t>
      </w:r>
    </w:p>
    <w:p w:rsidR="00137560" w:rsidRPr="00137560" w:rsidRDefault="00B10AF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d</m:t>
            </m:r>
          </m:e>
          <m:sub>
            <m:r>
              <w:rPr>
                <w:rFonts w:ascii="Cambria Math" w:eastAsiaTheme="minorEastAsia" w:hAnsi="Cambria Math" w:cs="Times New Roman"/>
                <w:sz w:val="24"/>
                <w:szCs w:val="24"/>
              </w:rPr>
              <m:t>r</m:t>
            </m:r>
          </m:sub>
        </m:sSub>
      </m:oMath>
      <w:r w:rsidR="00137560" w:rsidRPr="00137560">
        <w:rPr>
          <w:rFonts w:ascii="Times New Roman" w:eastAsiaTheme="minorEastAsia" w:hAnsi="Times New Roman" w:cs="Times New Roman"/>
          <w:sz w:val="24"/>
          <w:szCs w:val="24"/>
        </w:rPr>
        <w:t xml:space="preserve"> </w:t>
      </w:r>
      <w:r w:rsidR="009948CE" w:rsidRPr="009948CE">
        <w:rPr>
          <w:rFonts w:ascii="Times New Roman" w:eastAsiaTheme="minorEastAsia" w:hAnsi="Times New Roman" w:cs="Times New Roman"/>
          <w:sz w:val="24"/>
          <w:szCs w:val="24"/>
        </w:rPr>
        <w:t>–</w:t>
      </w:r>
      <w:r w:rsidR="00137560" w:rsidRPr="00137560">
        <w:rPr>
          <w:rFonts w:ascii="Times New Roman" w:eastAsiaTheme="minorEastAsia" w:hAnsi="Times New Roman" w:cs="Times New Roman"/>
          <w:sz w:val="24"/>
          <w:szCs w:val="24"/>
        </w:rPr>
        <w:t xml:space="preserve"> плотность исходного газа относительно сухого воздуха.</w:t>
      </w:r>
    </w:p>
    <w:p w:rsidR="00CE7AAA" w:rsidRPr="00FB38C6"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Если используется влажный расходомер или сухой расходомер с насыщенным или частично насыщенным газом, то на первом этапе расчета (т.е. расход исходного газа в условиях испытания) символ «</w:t>
      </w:r>
      <w:r w:rsidRPr="00CE7AAA">
        <w:rPr>
          <w:rFonts w:ascii="Times New Roman" w:eastAsiaTheme="minorEastAsia" w:hAnsi="Times New Roman" w:cs="Times New Roman"/>
          <w:i/>
          <w:sz w:val="24"/>
          <w:szCs w:val="24"/>
        </w:rPr>
        <w:t>d</w:t>
      </w:r>
      <w:r w:rsidRPr="00137560">
        <w:rPr>
          <w:rFonts w:ascii="Times New Roman" w:eastAsiaTheme="minorEastAsia" w:hAnsi="Times New Roman" w:cs="Times New Roman"/>
          <w:sz w:val="24"/>
          <w:szCs w:val="24"/>
        </w:rPr>
        <w:t>», представляющий относительное значение плотности сухого испытуемого газа, следует заменить следующим выражением для относительной плотности влажного исследуемого газа:</w:t>
      </w:r>
      <w:r w:rsidR="00CE7AAA" w:rsidRPr="00CE7AAA">
        <w:rPr>
          <w:rFonts w:ascii="Times New Roman" w:eastAsiaTheme="minorEastAsia" w:hAnsi="Times New Roman" w:cs="Times New Roman"/>
          <w:sz w:val="24"/>
          <w:szCs w:val="24"/>
        </w:rPr>
        <w:t xml:space="preserve"> </w:t>
      </w:r>
      <w:r w:rsidR="00CE7AAA" w:rsidRPr="00137560">
        <w:rPr>
          <w:rFonts w:ascii="Times New Roman" w:eastAsiaTheme="minorEastAsia" w:hAnsi="Times New Roman" w:cs="Times New Roman"/>
          <w:sz w:val="24"/>
          <w:szCs w:val="24"/>
        </w:rPr>
        <w:t xml:space="preserve">     </w:t>
      </w:r>
    </w:p>
    <w:p w:rsidR="00CE7AAA" w:rsidRPr="00FB38C6" w:rsidRDefault="00CE7AAA"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FB38C6">
        <w:rPr>
          <w:rFonts w:ascii="Times New Roman" w:eastAsiaTheme="minorEastAsia" w:hAnsi="Times New Roman" w:cs="Times New Roman"/>
          <w:sz w:val="24"/>
          <w:szCs w:val="24"/>
        </w:rPr>
        <w:t xml:space="preserve">  </w:t>
      </w:r>
    </w:p>
    <w:p w:rsidR="00137560" w:rsidRPr="00FB38C6" w:rsidRDefault="00CE7AAA"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FB38C6">
        <w:rPr>
          <w:rFonts w:ascii="Times New Roman" w:eastAsiaTheme="minorEastAsia" w:hAnsi="Times New Roman" w:cs="Times New Roman"/>
          <w:sz w:val="24"/>
          <w:szCs w:val="24"/>
        </w:rPr>
        <w:t xml:space="preserve">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lang w:val="en-US"/>
              </w:rPr>
              <m:t>d</m:t>
            </m:r>
          </m:e>
          <m:sub>
            <m:r>
              <w:rPr>
                <w:rFonts w:ascii="Cambria Math" w:eastAsiaTheme="minorEastAsia" w:hAnsi="Cambria Math" w:cs="Times New Roman"/>
                <w:sz w:val="24"/>
                <w:szCs w:val="24"/>
              </w:rPr>
              <m:t>wet</m:t>
            </m:r>
          </m:sub>
        </m:sSub>
      </m:oMath>
      <w:r w:rsidRPr="00FB38C6">
        <w:rPr>
          <w:rFonts w:ascii="Times New Roman" w:eastAsiaTheme="minorEastAsia" w:hAnsi="Times New Roman" w:cs="Times New Roman"/>
          <w:sz w:val="24"/>
          <w:szCs w:val="24"/>
        </w:rPr>
        <w:t xml:space="preserve"> =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 xml:space="preserve">d </m:t>
            </m:r>
            <m:d>
              <m:dPr>
                <m:ctrlPr>
                  <w:rPr>
                    <w:rFonts w:ascii="Cambria Math" w:eastAsiaTheme="minorEastAsia" w:hAnsi="Cambria Math" w:cs="Times New Roman"/>
                    <w:i/>
                    <w:sz w:val="24"/>
                    <w:szCs w:val="24"/>
                  </w:rPr>
                </m:ctrlPr>
              </m:dPr>
              <m:e>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p</m:t>
                    </m:r>
                  </m:e>
                  <m:sub>
                    <m:r>
                      <w:rPr>
                        <w:rFonts w:ascii="Cambria Math" w:eastAsiaTheme="minorEastAsia" w:hAnsi="Cambria Math" w:cs="Times New Roman"/>
                        <w:sz w:val="24"/>
                        <w:szCs w:val="24"/>
                      </w:rPr>
                      <m:t>a</m:t>
                    </m:r>
                  </m:sub>
                </m:sSub>
                <m:r>
                  <w:rPr>
                    <w:rFonts w:ascii="Cambria Math" w:eastAsiaTheme="minorEastAsia" w:hAnsi="Cambria Math" w:cs="Times New Roman"/>
                    <w:sz w:val="24"/>
                    <w:szCs w:val="24"/>
                  </w:rPr>
                  <m:t>+p-W</m:t>
                </m:r>
              </m:e>
            </m:d>
            <m:r>
              <w:rPr>
                <w:rFonts w:ascii="Cambria Math" w:eastAsiaTheme="minorEastAsia" w:hAnsi="Cambria Math" w:cs="Times New Roman"/>
                <w:sz w:val="24"/>
                <w:szCs w:val="24"/>
              </w:rPr>
              <m:t>+0,622×W</m:t>
            </m:r>
          </m:num>
          <m:den>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p</m:t>
                </m:r>
              </m:e>
              <m:sub>
                <m:r>
                  <w:rPr>
                    <w:rFonts w:ascii="Cambria Math" w:eastAsiaTheme="minorEastAsia" w:hAnsi="Cambria Math" w:cs="Times New Roman"/>
                    <w:sz w:val="24"/>
                    <w:szCs w:val="24"/>
                  </w:rPr>
                  <m:t>a</m:t>
                </m:r>
              </m:sub>
            </m:sSub>
            <m:r>
              <w:rPr>
                <w:rFonts w:ascii="Cambria Math" w:eastAsiaTheme="minorEastAsia" w:hAnsi="Cambria Math" w:cs="Times New Roman"/>
                <w:sz w:val="24"/>
                <w:szCs w:val="24"/>
              </w:rPr>
              <m:t>+p</m:t>
            </m:r>
          </m:den>
        </m:f>
      </m:oMath>
      <w:r w:rsidRPr="00FB38C6">
        <w:rPr>
          <w:rFonts w:ascii="Times New Roman" w:eastAsiaTheme="minorEastAsia" w:hAnsi="Times New Roman" w:cs="Times New Roman"/>
          <w:sz w:val="24"/>
          <w:szCs w:val="24"/>
        </w:rPr>
        <w:t xml:space="preserve">    </w:t>
      </w:r>
      <w:r w:rsidR="00137560" w:rsidRPr="00FB38C6">
        <w:rPr>
          <w:rFonts w:ascii="Times New Roman" w:eastAsiaTheme="minorEastAsia" w:hAnsi="Times New Roman" w:cs="Times New Roman"/>
          <w:sz w:val="24"/>
          <w:szCs w:val="24"/>
        </w:rPr>
        <w:t xml:space="preserve">                          </w:t>
      </w:r>
      <w:r w:rsidR="00B759A2">
        <w:rPr>
          <w:rFonts w:ascii="Times New Roman" w:eastAsiaTheme="minorEastAsia" w:hAnsi="Times New Roman" w:cs="Times New Roman"/>
          <w:sz w:val="24"/>
          <w:szCs w:val="24"/>
        </w:rPr>
        <w:t xml:space="preserve">  </w:t>
      </w:r>
      <w:r w:rsidR="00137560" w:rsidRPr="00FB38C6">
        <w:rPr>
          <w:rFonts w:ascii="Times New Roman" w:eastAsiaTheme="minorEastAsia" w:hAnsi="Times New Roman" w:cs="Times New Roman"/>
          <w:sz w:val="24"/>
          <w:szCs w:val="24"/>
        </w:rPr>
        <w:t xml:space="preserve">     </w:t>
      </w:r>
      <w:r w:rsidRPr="00FB38C6">
        <w:rPr>
          <w:rFonts w:ascii="Times New Roman" w:eastAsiaTheme="minorEastAsia" w:hAnsi="Times New Roman" w:cs="Times New Roman"/>
          <w:sz w:val="24"/>
          <w:szCs w:val="24"/>
        </w:rPr>
        <w:t xml:space="preserve">            </w:t>
      </w:r>
      <w:r w:rsidR="00137560" w:rsidRPr="00FB38C6">
        <w:rPr>
          <w:rFonts w:ascii="Times New Roman" w:eastAsiaTheme="minorEastAsia" w:hAnsi="Times New Roman" w:cs="Times New Roman"/>
          <w:sz w:val="24"/>
          <w:szCs w:val="24"/>
        </w:rPr>
        <w:t xml:space="preserve">  (3)</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где</w:t>
      </w:r>
    </w:p>
    <w:p w:rsidR="00137560" w:rsidRPr="00137560" w:rsidRDefault="00CE7AAA"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m:oMath>
        <m:r>
          <w:rPr>
            <w:rFonts w:ascii="Cambria Math" w:eastAsiaTheme="minorEastAsia" w:hAnsi="Cambria Math" w:cs="Times New Roman"/>
            <w:sz w:val="24"/>
            <w:szCs w:val="24"/>
          </w:rPr>
          <m:t>W</m:t>
        </m:r>
      </m:oMath>
      <w:r w:rsidR="00137560" w:rsidRPr="00137560">
        <w:rPr>
          <w:rFonts w:ascii="Times New Roman" w:eastAsiaTheme="minorEastAsia" w:hAnsi="Times New Roman" w:cs="Times New Roman"/>
          <w:sz w:val="24"/>
          <w:szCs w:val="24"/>
        </w:rPr>
        <w:t xml:space="preserve"> </w:t>
      </w:r>
      <w:r w:rsidRPr="00CE7AAA">
        <w:rPr>
          <w:rFonts w:ascii="Times New Roman" w:eastAsiaTheme="minorEastAsia" w:hAnsi="Times New Roman" w:cs="Times New Roman"/>
          <w:sz w:val="24"/>
          <w:szCs w:val="24"/>
        </w:rPr>
        <w:t>–</w:t>
      </w:r>
      <w:r w:rsidR="00137560" w:rsidRPr="00137560">
        <w:rPr>
          <w:rFonts w:ascii="Times New Roman" w:eastAsiaTheme="minorEastAsia" w:hAnsi="Times New Roman" w:cs="Times New Roman"/>
          <w:sz w:val="24"/>
          <w:szCs w:val="24"/>
        </w:rPr>
        <w:t xml:space="preserve"> давление насыщенного пара воды, выраженное в миллибарах, в точке контрольного газа, которое в случае мокрого расходомера равно </w:t>
      </w:r>
      <w:proofErr w:type="spellStart"/>
      <w:r w:rsidR="00137560" w:rsidRPr="00CE7AAA">
        <w:rPr>
          <w:rFonts w:ascii="Times New Roman" w:eastAsiaTheme="minorEastAsia" w:hAnsi="Times New Roman" w:cs="Times New Roman"/>
          <w:i/>
          <w:sz w:val="24"/>
          <w:szCs w:val="24"/>
        </w:rPr>
        <w:t>t</w:t>
      </w:r>
      <w:r w:rsidR="00137560" w:rsidRPr="00CE7AAA">
        <w:rPr>
          <w:rFonts w:ascii="Times New Roman" w:eastAsiaTheme="minorEastAsia" w:hAnsi="Times New Roman" w:cs="Times New Roman"/>
          <w:i/>
          <w:sz w:val="24"/>
          <w:szCs w:val="24"/>
          <w:vertAlign w:val="subscript"/>
        </w:rPr>
        <w:t>g</w:t>
      </w:r>
      <w:proofErr w:type="spellEnd"/>
      <w:r w:rsidRPr="00CE7AAA">
        <w:rPr>
          <w:rFonts w:ascii="Times New Roman" w:eastAsiaTheme="minorEastAsia" w:hAnsi="Times New Roman" w:cs="Times New Roman"/>
          <w:sz w:val="24"/>
          <w:szCs w:val="24"/>
        </w:rPr>
        <w:t xml:space="preserve"> </w:t>
      </w:r>
      <w:r w:rsidR="00137560" w:rsidRPr="00137560">
        <w:rPr>
          <w:rFonts w:ascii="Times New Roman" w:eastAsiaTheme="minorEastAsia" w:hAnsi="Times New Roman" w:cs="Times New Roman"/>
          <w:sz w:val="24"/>
          <w:szCs w:val="24"/>
        </w:rPr>
        <w:t>°C.</w:t>
      </w:r>
    </w:p>
    <w:p w:rsidR="00137560" w:rsidRPr="00FB38C6"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FB38C6"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0B060C">
        <w:rPr>
          <w:rFonts w:ascii="Times New Roman" w:eastAsiaTheme="minorEastAsia" w:hAnsi="Times New Roman" w:cs="Times New Roman"/>
          <w:b/>
          <w:sz w:val="24"/>
          <w:szCs w:val="24"/>
        </w:rPr>
        <w:t>6.15 Температура различных частей обогревателя</w:t>
      </w:r>
    </w:p>
    <w:p w:rsidR="000B060C" w:rsidRPr="00FB38C6" w:rsidRDefault="000B060C"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137560" w:rsidRPr="000B060C"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0B060C">
        <w:rPr>
          <w:rFonts w:ascii="Times New Roman" w:eastAsiaTheme="minorEastAsia" w:hAnsi="Times New Roman" w:cs="Times New Roman"/>
          <w:b/>
          <w:sz w:val="24"/>
          <w:szCs w:val="24"/>
        </w:rPr>
        <w:t>6.15.1 Условия испытаний</w:t>
      </w:r>
    </w:p>
    <w:p w:rsid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Обогреватель устанавливают, как </w:t>
      </w:r>
      <w:r w:rsidR="000B060C">
        <w:rPr>
          <w:rFonts w:ascii="Times New Roman" w:eastAsiaTheme="minorEastAsia" w:hAnsi="Times New Roman" w:cs="Times New Roman"/>
          <w:sz w:val="24"/>
          <w:szCs w:val="24"/>
        </w:rPr>
        <w:t>установлено</w:t>
      </w:r>
      <w:r w:rsidRPr="00137560">
        <w:rPr>
          <w:rFonts w:ascii="Times New Roman" w:eastAsiaTheme="minorEastAsia" w:hAnsi="Times New Roman" w:cs="Times New Roman"/>
          <w:sz w:val="24"/>
          <w:szCs w:val="24"/>
        </w:rPr>
        <w:t xml:space="preserve"> в 6.1.4, в помещении, где температура окружающей среды составляет от 15</w:t>
      </w:r>
      <w:r w:rsidR="000B060C" w:rsidRPr="000B060C">
        <w:rPr>
          <w:rFonts w:ascii="Times New Roman" w:eastAsiaTheme="minorEastAsia" w:hAnsi="Times New Roman" w:cs="Times New Roman"/>
          <w:sz w:val="24"/>
          <w:szCs w:val="24"/>
        </w:rPr>
        <w:t xml:space="preserve"> °C</w:t>
      </w:r>
      <w:r w:rsidRPr="00137560">
        <w:rPr>
          <w:rFonts w:ascii="Times New Roman" w:eastAsiaTheme="minorEastAsia" w:hAnsi="Times New Roman" w:cs="Times New Roman"/>
          <w:sz w:val="24"/>
          <w:szCs w:val="24"/>
        </w:rPr>
        <w:t xml:space="preserve"> до 25</w:t>
      </w:r>
      <w:r w:rsidR="000B060C" w:rsidRPr="000B060C">
        <w:rPr>
          <w:rFonts w:ascii="Times New Roman" w:eastAsiaTheme="minorEastAsia" w:hAnsi="Times New Roman" w:cs="Times New Roman"/>
          <w:sz w:val="24"/>
          <w:szCs w:val="24"/>
        </w:rPr>
        <w:t xml:space="preserve"> </w:t>
      </w:r>
      <w:r w:rsidRPr="00137560">
        <w:rPr>
          <w:rFonts w:ascii="Times New Roman" w:eastAsiaTheme="minorEastAsia" w:hAnsi="Times New Roman" w:cs="Times New Roman"/>
          <w:sz w:val="24"/>
          <w:szCs w:val="24"/>
        </w:rPr>
        <w:t>°C.</w:t>
      </w:r>
    </w:p>
    <w:p w:rsidR="000B060C" w:rsidRPr="00137560" w:rsidRDefault="000B060C"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0B060C"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0B060C">
        <w:rPr>
          <w:rFonts w:ascii="Times New Roman" w:eastAsiaTheme="minorEastAsia" w:hAnsi="Times New Roman" w:cs="Times New Roman"/>
          <w:b/>
          <w:sz w:val="24"/>
          <w:szCs w:val="24"/>
        </w:rPr>
        <w:t>6.15.2 Метод испытания</w:t>
      </w:r>
    </w:p>
    <w:p w:rsid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В обогреватель подают исходный газ, определенный в 6.1.1, при нормальном испытательном давлении (см. 6.1.2) и нормальном напряжении. Если обогреватель можно эксплуатировать без вентилятора для распределения воздуха, то испытание проводят с неработающим вентилятором.</w:t>
      </w:r>
    </w:p>
    <w:p w:rsidR="000B060C" w:rsidRPr="00137560" w:rsidRDefault="000B060C"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0B060C"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0B060C">
        <w:rPr>
          <w:rFonts w:ascii="Times New Roman" w:eastAsiaTheme="minorEastAsia" w:hAnsi="Times New Roman" w:cs="Times New Roman"/>
          <w:b/>
          <w:sz w:val="24"/>
          <w:szCs w:val="24"/>
        </w:rPr>
        <w:t>6.15.3 Измерение температуры</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После работы в течение 2 ч с максимальной скоростью проводят измерение максимального повышения температуры всех частей, к которым прикасаются </w:t>
      </w:r>
      <w:r w:rsidRPr="0047441F">
        <w:rPr>
          <w:rFonts w:ascii="Times New Roman" w:eastAsiaTheme="minorEastAsia" w:hAnsi="Times New Roman" w:cs="Times New Roman"/>
          <w:sz w:val="24"/>
          <w:szCs w:val="24"/>
        </w:rPr>
        <w:t>(т.</w:t>
      </w:r>
      <w:r w:rsidR="0047441F" w:rsidRPr="0047441F">
        <w:rPr>
          <w:rFonts w:ascii="Times New Roman" w:eastAsiaTheme="minorEastAsia" w:hAnsi="Times New Roman" w:cs="Times New Roman"/>
          <w:sz w:val="24"/>
          <w:szCs w:val="24"/>
        </w:rPr>
        <w:t xml:space="preserve"> </w:t>
      </w:r>
      <w:r w:rsidRPr="0047441F">
        <w:rPr>
          <w:rFonts w:ascii="Times New Roman" w:eastAsiaTheme="minorEastAsia" w:hAnsi="Times New Roman" w:cs="Times New Roman"/>
          <w:sz w:val="24"/>
          <w:szCs w:val="24"/>
        </w:rPr>
        <w:t>е.</w:t>
      </w:r>
      <w:r w:rsidRPr="00137560">
        <w:rPr>
          <w:rFonts w:ascii="Times New Roman" w:eastAsiaTheme="minorEastAsia" w:hAnsi="Times New Roman" w:cs="Times New Roman"/>
          <w:sz w:val="24"/>
          <w:szCs w:val="24"/>
        </w:rPr>
        <w:t xml:space="preserve"> кнопок, ручек), а также внешних поверхностей обогревателя.</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Температуру поверхности измеряют с помощью контактных термопар или аналогичных устройств.</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0B060C"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0B060C">
        <w:rPr>
          <w:rFonts w:ascii="Times New Roman" w:eastAsiaTheme="minorEastAsia" w:hAnsi="Times New Roman" w:cs="Times New Roman"/>
          <w:b/>
          <w:sz w:val="24"/>
          <w:szCs w:val="24"/>
        </w:rPr>
        <w:t>6.16 Температура опоры, стен и прилегающих поверхностей</w:t>
      </w:r>
    </w:p>
    <w:p w:rsidR="000B060C" w:rsidRPr="000B060C" w:rsidRDefault="000B060C"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137560" w:rsidRPr="000B060C"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0B060C">
        <w:rPr>
          <w:rFonts w:ascii="Times New Roman" w:eastAsiaTheme="minorEastAsia" w:hAnsi="Times New Roman" w:cs="Times New Roman"/>
          <w:b/>
          <w:sz w:val="24"/>
          <w:szCs w:val="24"/>
        </w:rPr>
        <w:t>6.16.1 Условия испытаний</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Обогреватель расположен в углу, состоящем из горизонтальной деревянной панели толщиной 25 мм, служащей опорой, и двух вертикальных деревянных панелей толщиной 25 мм. Одна панель расположена как можно ближе к задней части обогревателя, а другая - на расстоянии от одной стороны обогревателя, равном </w:t>
      </w:r>
      <w:proofErr w:type="gramStart"/>
      <w:r w:rsidRPr="00137560">
        <w:rPr>
          <w:rFonts w:ascii="Times New Roman" w:eastAsiaTheme="minorEastAsia" w:hAnsi="Times New Roman" w:cs="Times New Roman"/>
          <w:sz w:val="24"/>
          <w:szCs w:val="24"/>
        </w:rPr>
        <w:t>указанному</w:t>
      </w:r>
      <w:proofErr w:type="gramEnd"/>
      <w:r w:rsidRPr="00137560">
        <w:rPr>
          <w:rFonts w:ascii="Times New Roman" w:eastAsiaTheme="minorEastAsia" w:hAnsi="Times New Roman" w:cs="Times New Roman"/>
          <w:sz w:val="24"/>
          <w:szCs w:val="24"/>
        </w:rPr>
        <w:t xml:space="preserve"> в инструкциях производителя. Размеры этих панелей должны быть такими, чтобы они выходили как минимум на 50 мм за пределы соответствующих габаритных размеров обогревателя. Для стационарных обогревателей деревянную панель толщиной 25 мм размещают горизонтально над обогревателем на минимальном расстоянии, указанном в инструкции по монтажу. Поверхность панелей рядом с прибором должна быть матово-черной.</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Обогреватель устанавливают в соответствии с 6.1.4. Термопары встроены в каждую смежную панель в центре квадратов 100 мм; они проникают в панели снаружи, так что места соединения находятся на расстоянии 3 мм от поверхности, обращенной к обогревателю.</w:t>
      </w:r>
    </w:p>
    <w:p w:rsid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Для испытаний, указанных в 6.16.2, обогреватель размещают в помещение, где температура окружающей среды составляет от 15</w:t>
      </w:r>
      <w:r w:rsidR="00575ED8">
        <w:rPr>
          <w:rFonts w:ascii="Times New Roman" w:eastAsiaTheme="minorEastAsia" w:hAnsi="Times New Roman" w:cs="Times New Roman"/>
          <w:sz w:val="24"/>
          <w:szCs w:val="24"/>
        </w:rPr>
        <w:t xml:space="preserve"> </w:t>
      </w:r>
      <w:r w:rsidRPr="00137560">
        <w:rPr>
          <w:rFonts w:ascii="Times New Roman" w:eastAsiaTheme="minorEastAsia" w:hAnsi="Times New Roman" w:cs="Times New Roman"/>
          <w:sz w:val="24"/>
          <w:szCs w:val="24"/>
        </w:rPr>
        <w:t>°C до 25</w:t>
      </w:r>
      <w:r w:rsidR="00575ED8">
        <w:rPr>
          <w:rFonts w:ascii="Times New Roman" w:eastAsiaTheme="minorEastAsia" w:hAnsi="Times New Roman" w:cs="Times New Roman"/>
          <w:sz w:val="24"/>
          <w:szCs w:val="24"/>
        </w:rPr>
        <w:t xml:space="preserve"> </w:t>
      </w:r>
      <w:r w:rsidRPr="00137560">
        <w:rPr>
          <w:rFonts w:ascii="Times New Roman" w:eastAsiaTheme="minorEastAsia" w:hAnsi="Times New Roman" w:cs="Times New Roman"/>
          <w:sz w:val="24"/>
          <w:szCs w:val="24"/>
        </w:rPr>
        <w:t>°C.</w:t>
      </w:r>
    </w:p>
    <w:p w:rsidR="00575ED8" w:rsidRDefault="00575ED8"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B759A2" w:rsidRPr="00137560" w:rsidRDefault="00B759A2"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575ED8"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575ED8">
        <w:rPr>
          <w:rFonts w:ascii="Times New Roman" w:eastAsiaTheme="minorEastAsia" w:hAnsi="Times New Roman" w:cs="Times New Roman"/>
          <w:b/>
          <w:sz w:val="24"/>
          <w:szCs w:val="24"/>
        </w:rPr>
        <w:t>6.16.2 Методы испытаний</w:t>
      </w:r>
    </w:p>
    <w:p w:rsid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В обогреватель подают исходный газ, определенный в 6.1.1, при нормальном испытательном давлении (см. 6.1.2) и нормальном напряжении. Если обогреватель можно эксплуатировать без вентилятора для распределения воздуха, то испытание проводят с неработающим вентилятором.</w:t>
      </w:r>
    </w:p>
    <w:p w:rsidR="008E6BF1" w:rsidRPr="00137560" w:rsidRDefault="008E6BF1"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8E6BF1"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8E6BF1">
        <w:rPr>
          <w:rFonts w:ascii="Times New Roman" w:eastAsiaTheme="minorEastAsia" w:hAnsi="Times New Roman" w:cs="Times New Roman"/>
          <w:b/>
          <w:sz w:val="24"/>
          <w:szCs w:val="24"/>
        </w:rPr>
        <w:t>6.16.3 Измерение температуры</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После работы в течение 2 часов с максимальной скоростью проводят измерение максимального повышения температуры смежных поверхностей.</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4E77CE"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4E77CE">
        <w:rPr>
          <w:rFonts w:ascii="Times New Roman" w:eastAsiaTheme="minorEastAsia" w:hAnsi="Times New Roman" w:cs="Times New Roman"/>
          <w:b/>
          <w:sz w:val="24"/>
          <w:szCs w:val="24"/>
        </w:rPr>
        <w:t>6.17 Температура отводов и компонентов</w:t>
      </w:r>
    </w:p>
    <w:p w:rsidR="004E77CE" w:rsidRPr="004E77CE" w:rsidRDefault="004E77CE"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137560" w:rsidRPr="004E77CE"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4E77CE">
        <w:rPr>
          <w:rFonts w:ascii="Times New Roman" w:eastAsiaTheme="minorEastAsia" w:hAnsi="Times New Roman" w:cs="Times New Roman"/>
          <w:b/>
          <w:sz w:val="24"/>
          <w:szCs w:val="24"/>
        </w:rPr>
        <w:t>6.17.1 Условия испытаний</w:t>
      </w:r>
    </w:p>
    <w:p w:rsid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Обогреватель испытывают в условиях, описанных в 6.15.1.</w:t>
      </w:r>
    </w:p>
    <w:p w:rsidR="004E77CE" w:rsidRPr="00137560" w:rsidRDefault="004E77CE"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4E77CE"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4E77CE">
        <w:rPr>
          <w:rFonts w:ascii="Times New Roman" w:eastAsiaTheme="minorEastAsia" w:hAnsi="Times New Roman" w:cs="Times New Roman"/>
          <w:b/>
          <w:sz w:val="24"/>
          <w:szCs w:val="24"/>
        </w:rPr>
        <w:t>6.17.2 Методы испытаний</w:t>
      </w:r>
    </w:p>
    <w:p w:rsid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В обогреватель подают исходный газ, </w:t>
      </w:r>
      <w:r w:rsidR="00D41A98">
        <w:rPr>
          <w:rFonts w:ascii="Times New Roman" w:eastAsiaTheme="minorEastAsia" w:hAnsi="Times New Roman" w:cs="Times New Roman"/>
          <w:sz w:val="24"/>
          <w:szCs w:val="24"/>
        </w:rPr>
        <w:t>установленный</w:t>
      </w:r>
      <w:r w:rsidRPr="00137560">
        <w:rPr>
          <w:rFonts w:ascii="Times New Roman" w:eastAsiaTheme="minorEastAsia" w:hAnsi="Times New Roman" w:cs="Times New Roman"/>
          <w:sz w:val="24"/>
          <w:szCs w:val="24"/>
        </w:rPr>
        <w:t xml:space="preserve"> в 6.1.1, при нормальном испытательном давлении (см. 6.1.2) и нормальном напряжении. Если обогреватель можно эксплуатировать без вентилятора для распределения воздуха, то испытание проводят с неработающим вентилятором.</w:t>
      </w:r>
    </w:p>
    <w:p w:rsidR="004E77CE" w:rsidRPr="00137560" w:rsidRDefault="004E77CE"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4E77CE"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4E77CE">
        <w:rPr>
          <w:rFonts w:ascii="Times New Roman" w:eastAsiaTheme="minorEastAsia" w:hAnsi="Times New Roman" w:cs="Times New Roman"/>
          <w:b/>
          <w:sz w:val="24"/>
          <w:szCs w:val="24"/>
        </w:rPr>
        <w:t>6.17.3 Измерение температуры</w:t>
      </w:r>
    </w:p>
    <w:p w:rsidR="004E77CE"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После работы в течение 2 часов с максимальной скоростью проводят измерение максимального повышения температуры всех кранов и компонентов. </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Температуры измеряются с помощью контактных термопар или подобных устройств.</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4E77CE"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4E77CE">
        <w:rPr>
          <w:rFonts w:ascii="Times New Roman" w:eastAsiaTheme="minorEastAsia" w:hAnsi="Times New Roman" w:cs="Times New Roman"/>
          <w:b/>
          <w:sz w:val="24"/>
          <w:szCs w:val="24"/>
        </w:rPr>
        <w:t>6.18 Температуры продуктов сгорания</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При использовании обогревателя с наименьшей длиной трубы, указанной в инструкциях по установке, обогреватель проверяют, как </w:t>
      </w:r>
      <w:r w:rsidR="00D41A98">
        <w:rPr>
          <w:rFonts w:ascii="Times New Roman" w:eastAsiaTheme="minorEastAsia" w:hAnsi="Times New Roman" w:cs="Times New Roman"/>
          <w:sz w:val="24"/>
          <w:szCs w:val="24"/>
        </w:rPr>
        <w:t>установлено</w:t>
      </w:r>
      <w:r w:rsidRPr="00137560">
        <w:rPr>
          <w:rFonts w:ascii="Times New Roman" w:eastAsiaTheme="minorEastAsia" w:hAnsi="Times New Roman" w:cs="Times New Roman"/>
          <w:sz w:val="24"/>
          <w:szCs w:val="24"/>
        </w:rPr>
        <w:t xml:space="preserve"> в 6.17. Температуру продуктов сгорания измеряют на конце выпускного патрубка.</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4E77CE"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4E77CE">
        <w:rPr>
          <w:rFonts w:ascii="Times New Roman" w:eastAsiaTheme="minorEastAsia" w:hAnsi="Times New Roman" w:cs="Times New Roman"/>
          <w:b/>
          <w:sz w:val="24"/>
          <w:szCs w:val="24"/>
        </w:rPr>
        <w:t>6.19 Зажигание</w:t>
      </w:r>
    </w:p>
    <w:p w:rsidR="004E77CE" w:rsidRPr="004E77CE" w:rsidRDefault="004E77CE"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137560" w:rsidRPr="004E77CE"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4E77CE">
        <w:rPr>
          <w:rFonts w:ascii="Times New Roman" w:eastAsiaTheme="minorEastAsia" w:hAnsi="Times New Roman" w:cs="Times New Roman"/>
          <w:b/>
          <w:sz w:val="24"/>
          <w:szCs w:val="24"/>
        </w:rPr>
        <w:t>6.19.1 Общие положения</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Испытания проводят с исходным газом; предельно допустимый газ для легкого обратного газа и газ для ограничения отрыва пламени при давлениях, указанных в таблицах 2 и 3. Испытания проводят в неподвижном воздухе при номинальном напряжении.</w:t>
      </w:r>
    </w:p>
    <w:p w:rsid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Для нагревателей, предназначенных для установки на лодках, испытания также проводят с обогревателем, наклоненным под углом 30°</w:t>
      </w:r>
      <w:r w:rsidR="00B759A2">
        <w:rPr>
          <w:rFonts w:ascii="Times New Roman" w:eastAsiaTheme="minorEastAsia" w:hAnsi="Times New Roman" w:cs="Times New Roman"/>
          <w:sz w:val="24"/>
          <w:szCs w:val="24"/>
        </w:rPr>
        <w:t xml:space="preserve"> </w:t>
      </w:r>
      <w:r w:rsidRPr="00137560">
        <w:rPr>
          <w:rFonts w:ascii="Times New Roman" w:eastAsiaTheme="minorEastAsia" w:hAnsi="Times New Roman" w:cs="Times New Roman"/>
          <w:sz w:val="24"/>
          <w:szCs w:val="24"/>
        </w:rPr>
        <w:t>от вертикали в четырех направлениях под углом 90°</w:t>
      </w:r>
      <w:r w:rsidR="00301909">
        <w:rPr>
          <w:rFonts w:ascii="Times New Roman" w:eastAsiaTheme="minorEastAsia" w:hAnsi="Times New Roman" w:cs="Times New Roman"/>
          <w:sz w:val="24"/>
          <w:szCs w:val="24"/>
        </w:rPr>
        <w:t xml:space="preserve"> </w:t>
      </w:r>
      <w:r w:rsidRPr="00137560">
        <w:rPr>
          <w:rFonts w:ascii="Times New Roman" w:eastAsiaTheme="minorEastAsia" w:hAnsi="Times New Roman" w:cs="Times New Roman"/>
          <w:sz w:val="24"/>
          <w:szCs w:val="24"/>
        </w:rPr>
        <w:t>друг к другу.</w:t>
      </w:r>
    </w:p>
    <w:p w:rsidR="00301909" w:rsidRPr="00137560" w:rsidRDefault="00301909"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301909"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301909">
        <w:rPr>
          <w:rFonts w:ascii="Times New Roman" w:eastAsiaTheme="minorEastAsia" w:hAnsi="Times New Roman" w:cs="Times New Roman"/>
          <w:b/>
          <w:sz w:val="24"/>
          <w:szCs w:val="24"/>
        </w:rPr>
        <w:t>6.19.2 Зажигание</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6.19.2.1 Холодное состояние</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Осуществляют зажигание обогревателя в соответствии с инструкциями производителя.</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6.19.2.2 Горячее состояние</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lastRenderedPageBreak/>
        <w:t>Нагревают обогреватель до горячего состояния, отключают газ, а затем снова зажигают в соответствии с инструкциями производителя.</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Если какой-либо период задержки между выключением и повторным включением указан в инструкциях производителя, его следует соблюдать, но он не должен превышать 10 минут.</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6.19.2.3 Низкая температура</w:t>
      </w:r>
    </w:p>
    <w:p w:rsid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Обогреватель </w:t>
      </w:r>
      <w:proofErr w:type="gramStart"/>
      <w:r w:rsidRPr="00137560">
        <w:rPr>
          <w:rFonts w:ascii="Times New Roman" w:eastAsiaTheme="minorEastAsia" w:hAnsi="Times New Roman" w:cs="Times New Roman"/>
          <w:sz w:val="24"/>
          <w:szCs w:val="24"/>
        </w:rPr>
        <w:t xml:space="preserve">помещают в помещение при температуре </w:t>
      </w:r>
      <w:r w:rsidR="00A877B3">
        <w:rPr>
          <w:rFonts w:ascii="Times New Roman" w:eastAsiaTheme="minorEastAsia" w:hAnsi="Times New Roman" w:cs="Times New Roman"/>
          <w:sz w:val="24"/>
          <w:szCs w:val="24"/>
        </w:rPr>
        <w:t xml:space="preserve">минус </w:t>
      </w:r>
      <w:r w:rsidRPr="00137560">
        <w:rPr>
          <w:rFonts w:ascii="Times New Roman" w:eastAsiaTheme="minorEastAsia" w:hAnsi="Times New Roman" w:cs="Times New Roman"/>
          <w:sz w:val="24"/>
          <w:szCs w:val="24"/>
        </w:rPr>
        <w:t>20</w:t>
      </w:r>
      <w:r w:rsidR="00A877B3">
        <w:rPr>
          <w:rFonts w:ascii="Times New Roman" w:eastAsiaTheme="minorEastAsia" w:hAnsi="Times New Roman" w:cs="Times New Roman"/>
          <w:sz w:val="24"/>
          <w:szCs w:val="24"/>
        </w:rPr>
        <w:t xml:space="preserve"> </w:t>
      </w:r>
      <w:r w:rsidRPr="00137560">
        <w:rPr>
          <w:rFonts w:ascii="Times New Roman" w:eastAsiaTheme="minorEastAsia" w:hAnsi="Times New Roman" w:cs="Times New Roman"/>
          <w:sz w:val="24"/>
          <w:szCs w:val="24"/>
        </w:rPr>
        <w:t>°С. Обогреватель остается</w:t>
      </w:r>
      <w:proofErr w:type="gramEnd"/>
      <w:r w:rsidRPr="00137560">
        <w:rPr>
          <w:rFonts w:ascii="Times New Roman" w:eastAsiaTheme="minorEastAsia" w:hAnsi="Times New Roman" w:cs="Times New Roman"/>
          <w:sz w:val="24"/>
          <w:szCs w:val="24"/>
        </w:rPr>
        <w:t xml:space="preserve"> в помещении не менее 12 часов. Когда обогреватель все еще находится в комнате, его зажигают в соответствии с инструкциями производителя с использованием газа для отрыва пламени при нормальном давлении.</w:t>
      </w:r>
    </w:p>
    <w:p w:rsidR="00A877B3" w:rsidRPr="00137560" w:rsidRDefault="00A877B3"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A877B3"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A877B3">
        <w:rPr>
          <w:rFonts w:ascii="Times New Roman" w:eastAsiaTheme="minorEastAsia" w:hAnsi="Times New Roman" w:cs="Times New Roman"/>
          <w:b/>
          <w:sz w:val="24"/>
          <w:szCs w:val="24"/>
        </w:rPr>
        <w:t>6.19.3 Испытание на воспламенение при максимальной энергии с задержкой</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Постепенно увеличивают задержку зажигания, пока не будет определено, что было найдено худшее состояние. При повторном воспламенении необходимо учитывать время, указанное в инструкциях производителя, которое должно пройти после выключения горелки и перед попыткой повторного зажигания.</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Для обогревателей, оснащенных термоэлектрическим устройством контроля пламени, максимальная задержка зажигания, то есть время между первым поступлением газа и подачей источника зажигания, должна быть ограничена 60 с.</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B759A2">
        <w:rPr>
          <w:rFonts w:ascii="Times New Roman" w:eastAsiaTheme="minorEastAsia" w:hAnsi="Times New Roman" w:cs="Times New Roman"/>
          <w:b/>
          <w:sz w:val="24"/>
          <w:szCs w:val="24"/>
        </w:rPr>
        <w:t xml:space="preserve">6.20 Смешанное зажигание </w:t>
      </w:r>
    </w:p>
    <w:p w:rsidR="003E0204" w:rsidRPr="00B759A2" w:rsidRDefault="003E0204"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B759A2">
        <w:rPr>
          <w:rFonts w:ascii="Times New Roman" w:eastAsiaTheme="minorEastAsia" w:hAnsi="Times New Roman" w:cs="Times New Roman"/>
          <w:b/>
          <w:sz w:val="24"/>
          <w:szCs w:val="24"/>
        </w:rPr>
        <w:t>6.20.1 Общая информация</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Испытания проводят с исходным газом, газом с ограниченным обратным напряжением и газом с предельным давлением отрыва при давлениях в соответствии с таблицами 2 и 3.</w:t>
      </w:r>
    </w:p>
    <w:p w:rsid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Для обогревателей, предназначенных для установки на лодках, испытания также проводят с обогревателем, наклоненным под углом 30° от вертикали в четырех направлениях под углом 90° друг к другу.</w:t>
      </w:r>
    </w:p>
    <w:p w:rsidR="00BB6F11" w:rsidRPr="00137560" w:rsidRDefault="00BB6F11"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BB6F11"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BB6F11">
        <w:rPr>
          <w:rFonts w:ascii="Times New Roman" w:eastAsiaTheme="minorEastAsia" w:hAnsi="Times New Roman" w:cs="Times New Roman"/>
          <w:b/>
          <w:sz w:val="24"/>
          <w:szCs w:val="24"/>
        </w:rPr>
        <w:t>6.20.2 Холодное состояние</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6.20.2.1. Обогреватель зажигается в соответствии с инструкциями производителя, и любые секции горелки, которые управляются отдельно, немедленно отключаются. Через 30 с эти секции снова включаются.</w:t>
      </w:r>
    </w:p>
    <w:p w:rsid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6.20.2.2. Обогреватель зажигается и работает с полной скоростью, и испытание повторяют с термостатами и регуляторами, если таковые имеются, при настройке, которая дает пониженную скорость.</w:t>
      </w:r>
    </w:p>
    <w:p w:rsidR="00BB6F11" w:rsidRPr="00137560" w:rsidRDefault="00BB6F11"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BB6F11"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BB6F11">
        <w:rPr>
          <w:rFonts w:ascii="Times New Roman" w:eastAsiaTheme="minorEastAsia" w:hAnsi="Times New Roman" w:cs="Times New Roman"/>
          <w:b/>
          <w:sz w:val="24"/>
          <w:szCs w:val="24"/>
        </w:rPr>
        <w:t>6.20.3 Горячее состояние</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6.20.3.1</w:t>
      </w:r>
      <w:proofErr w:type="gramStart"/>
      <w:r w:rsidRPr="00137560">
        <w:rPr>
          <w:rFonts w:ascii="Times New Roman" w:eastAsiaTheme="minorEastAsia" w:hAnsi="Times New Roman" w:cs="Times New Roman"/>
          <w:sz w:val="24"/>
          <w:szCs w:val="24"/>
        </w:rPr>
        <w:t xml:space="preserve"> П</w:t>
      </w:r>
      <w:proofErr w:type="gramEnd"/>
      <w:r w:rsidRPr="00137560">
        <w:rPr>
          <w:rFonts w:ascii="Times New Roman" w:eastAsiaTheme="minorEastAsia" w:hAnsi="Times New Roman" w:cs="Times New Roman"/>
          <w:sz w:val="24"/>
          <w:szCs w:val="24"/>
        </w:rPr>
        <w:t>осле нагревания обогревателя до горячего состояния повторяют испытания, приведенные в 6.20.2, за исключением того, что любая задержка перед повторным включением отдельно контролируемых секций должна быть такой, как указано в инструкциях производителя.</w:t>
      </w:r>
    </w:p>
    <w:p w:rsid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6.20.3.2 Обогреватель зажигают в соответствии с инструкциями производителя, а затем секции, которые управляются отдельно, выключаются. Ждут достижения теплового равновесия оставшихся секций (разделов), а затем по отдельности включают управляемые секции, позволяя возврат каждой из них к тепловому равновесию.</w:t>
      </w:r>
    </w:p>
    <w:p w:rsidR="00BB6F11" w:rsidRDefault="00BB6F11"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8264C6" w:rsidRDefault="008264C6"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8264C6" w:rsidRPr="00137560" w:rsidRDefault="008264C6"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BB6F11"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BB6F11">
        <w:rPr>
          <w:rFonts w:ascii="Times New Roman" w:eastAsiaTheme="minorEastAsia" w:hAnsi="Times New Roman" w:cs="Times New Roman"/>
          <w:b/>
          <w:sz w:val="24"/>
          <w:szCs w:val="24"/>
        </w:rPr>
        <w:lastRenderedPageBreak/>
        <w:t>6.20.4 Смешанное зажигание при низкой температуре</w:t>
      </w:r>
    </w:p>
    <w:p w:rsid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Обогреватель помещают в помещение при температуре </w:t>
      </w:r>
      <w:r w:rsidR="00BB6F11">
        <w:rPr>
          <w:rFonts w:ascii="Times New Roman" w:eastAsiaTheme="minorEastAsia" w:hAnsi="Times New Roman" w:cs="Times New Roman"/>
          <w:sz w:val="24"/>
          <w:szCs w:val="24"/>
        </w:rPr>
        <w:t xml:space="preserve">минус </w:t>
      </w:r>
      <w:r w:rsidRPr="00137560">
        <w:rPr>
          <w:rFonts w:ascii="Times New Roman" w:eastAsiaTheme="minorEastAsia" w:hAnsi="Times New Roman" w:cs="Times New Roman"/>
          <w:sz w:val="24"/>
          <w:szCs w:val="24"/>
        </w:rPr>
        <w:t>20</w:t>
      </w:r>
      <w:r w:rsidR="00BB6F11">
        <w:rPr>
          <w:rFonts w:ascii="Times New Roman" w:eastAsiaTheme="minorEastAsia" w:hAnsi="Times New Roman" w:cs="Times New Roman"/>
          <w:sz w:val="24"/>
          <w:szCs w:val="24"/>
        </w:rPr>
        <w:t xml:space="preserve"> </w:t>
      </w:r>
      <w:r w:rsidRPr="00137560">
        <w:rPr>
          <w:rFonts w:ascii="Times New Roman" w:eastAsiaTheme="minorEastAsia" w:hAnsi="Times New Roman" w:cs="Times New Roman"/>
          <w:sz w:val="24"/>
          <w:szCs w:val="24"/>
        </w:rPr>
        <w:t xml:space="preserve">°С. Обогреватель остается </w:t>
      </w:r>
      <w:proofErr w:type="gramStart"/>
      <w:r w:rsidRPr="00137560">
        <w:rPr>
          <w:rFonts w:ascii="Times New Roman" w:eastAsiaTheme="minorEastAsia" w:hAnsi="Times New Roman" w:cs="Times New Roman"/>
          <w:sz w:val="24"/>
          <w:szCs w:val="24"/>
        </w:rPr>
        <w:t>там</w:t>
      </w:r>
      <w:proofErr w:type="gramEnd"/>
      <w:r w:rsidRPr="00137560">
        <w:rPr>
          <w:rFonts w:ascii="Times New Roman" w:eastAsiaTheme="minorEastAsia" w:hAnsi="Times New Roman" w:cs="Times New Roman"/>
          <w:sz w:val="24"/>
          <w:szCs w:val="24"/>
        </w:rPr>
        <w:t xml:space="preserve"> в течение не менее 12 часов. Когда обогреватель все еще находится в помещении, его зажигают, а затем воспламеняют любые горелки, находящиеся под отдельным управлением, в соответствии с инструкциями производителя с использованием газа, ограничивающего отрыв пламени при нормальном давлении.</w:t>
      </w:r>
    </w:p>
    <w:p w:rsidR="00BB6F11" w:rsidRPr="00137560" w:rsidRDefault="00BB6F11"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BB6F11"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BB6F11">
        <w:rPr>
          <w:rFonts w:ascii="Times New Roman" w:eastAsiaTheme="minorEastAsia" w:hAnsi="Times New Roman" w:cs="Times New Roman"/>
          <w:b/>
          <w:sz w:val="24"/>
          <w:szCs w:val="24"/>
        </w:rPr>
        <w:t>6.20.5 Условия убавления пламени горелки зажигания</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roofErr w:type="gramStart"/>
      <w:r w:rsidRPr="00137560">
        <w:rPr>
          <w:rFonts w:ascii="Times New Roman" w:eastAsiaTheme="minorEastAsia" w:hAnsi="Times New Roman" w:cs="Times New Roman"/>
          <w:sz w:val="24"/>
          <w:szCs w:val="24"/>
        </w:rPr>
        <w:t>Испытания, предназначенные для проверки рабочих характеристик, проводят с использованием исходного газа при максимальном и минимальном давлениях, при этом в каждом случае требуется, чтобы устройство, обеспечивающее потухание пламени, не открывалось и не оставалось открытым, если смешанное зажигание других горелок невозможно осуществить или было осуществлено удовлетворительно, если соблюдаются инструкции производителя по зажиганию.</w:t>
      </w:r>
      <w:proofErr w:type="gramEnd"/>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Данное требование относится только к обогревателям, чье управление включает положение «только </w:t>
      </w:r>
      <w:proofErr w:type="gramStart"/>
      <w:r w:rsidRPr="00137560">
        <w:rPr>
          <w:rFonts w:ascii="Times New Roman" w:eastAsiaTheme="minorEastAsia" w:hAnsi="Times New Roman" w:cs="Times New Roman"/>
          <w:sz w:val="24"/>
          <w:szCs w:val="24"/>
        </w:rPr>
        <w:t>пусковая</w:t>
      </w:r>
      <w:proofErr w:type="gramEnd"/>
      <w:r w:rsidRPr="00137560">
        <w:rPr>
          <w:rFonts w:ascii="Times New Roman" w:eastAsiaTheme="minorEastAsia" w:hAnsi="Times New Roman" w:cs="Times New Roman"/>
          <w:sz w:val="24"/>
          <w:szCs w:val="24"/>
        </w:rPr>
        <w:t>». Данные испытания проводят путем уменьшения расхода горелки зажигания с помощью крана или регулятора или, если регулятор не установлен, путем прерывания питания горелки зажигания для возможности регулировки.</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A76F17"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A76F17">
        <w:rPr>
          <w:rFonts w:ascii="Times New Roman" w:eastAsiaTheme="minorEastAsia" w:hAnsi="Times New Roman" w:cs="Times New Roman"/>
          <w:b/>
          <w:sz w:val="24"/>
          <w:szCs w:val="24"/>
        </w:rPr>
        <w:t>6.21 Устойчивость пламени</w:t>
      </w:r>
    </w:p>
    <w:p w:rsidR="00A76F17" w:rsidRPr="00A76F17" w:rsidRDefault="00A76F17"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137560" w:rsidRPr="00A76F17"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A76F17">
        <w:rPr>
          <w:rFonts w:ascii="Times New Roman" w:eastAsiaTheme="minorEastAsia" w:hAnsi="Times New Roman" w:cs="Times New Roman"/>
          <w:b/>
          <w:sz w:val="24"/>
          <w:szCs w:val="24"/>
        </w:rPr>
        <w:t>6.21.1 Отрыв пламени</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Испытание проводят при максимальном давлении газа (см. </w:t>
      </w:r>
      <w:r w:rsidR="00A76F17">
        <w:rPr>
          <w:rFonts w:ascii="Times New Roman" w:eastAsiaTheme="minorEastAsia" w:hAnsi="Times New Roman" w:cs="Times New Roman"/>
          <w:sz w:val="24"/>
          <w:szCs w:val="24"/>
        </w:rPr>
        <w:t>т</w:t>
      </w:r>
      <w:r w:rsidRPr="00137560">
        <w:rPr>
          <w:rFonts w:ascii="Times New Roman" w:eastAsiaTheme="minorEastAsia" w:hAnsi="Times New Roman" w:cs="Times New Roman"/>
          <w:sz w:val="24"/>
          <w:szCs w:val="24"/>
        </w:rPr>
        <w:t>аблицы 2 и 3).</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В холодных условиях включают горелк</w:t>
      </w:r>
      <w:proofErr w:type="gramStart"/>
      <w:r w:rsidRPr="00137560">
        <w:rPr>
          <w:rFonts w:ascii="Times New Roman" w:eastAsiaTheme="minorEastAsia" w:hAnsi="Times New Roman" w:cs="Times New Roman"/>
          <w:sz w:val="24"/>
          <w:szCs w:val="24"/>
        </w:rPr>
        <w:t>у(</w:t>
      </w:r>
      <w:proofErr w:type="gramEnd"/>
      <w:r w:rsidRPr="00137560">
        <w:rPr>
          <w:rFonts w:ascii="Times New Roman" w:eastAsiaTheme="minorEastAsia" w:hAnsi="Times New Roman" w:cs="Times New Roman"/>
          <w:sz w:val="24"/>
          <w:szCs w:val="24"/>
        </w:rPr>
        <w:t>-и), используя предельный газ отрыва при указанном давлении. Через 1 мин появление пламени не наблюдается.</w:t>
      </w:r>
    </w:p>
    <w:p w:rsidR="00A76F17"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Испытание повторяют с использованием исходного газа при максимальном давлении. </w:t>
      </w:r>
    </w:p>
    <w:p w:rsid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Для </w:t>
      </w:r>
      <w:proofErr w:type="spellStart"/>
      <w:r w:rsidRPr="00137560">
        <w:rPr>
          <w:rFonts w:ascii="Times New Roman" w:eastAsiaTheme="minorEastAsia" w:hAnsi="Times New Roman" w:cs="Times New Roman"/>
          <w:sz w:val="24"/>
          <w:szCs w:val="24"/>
        </w:rPr>
        <w:t>вентиляторных</w:t>
      </w:r>
      <w:proofErr w:type="spellEnd"/>
      <w:r w:rsidRPr="00137560">
        <w:rPr>
          <w:rFonts w:ascii="Times New Roman" w:eastAsiaTheme="minorEastAsia" w:hAnsi="Times New Roman" w:cs="Times New Roman"/>
          <w:sz w:val="24"/>
          <w:szCs w:val="24"/>
        </w:rPr>
        <w:t xml:space="preserve"> горелок испытание проводят при минимальном давлении.</w:t>
      </w:r>
    </w:p>
    <w:p w:rsidR="00A76F17" w:rsidRPr="00137560" w:rsidRDefault="00A76F17"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A76F17"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A76F17">
        <w:rPr>
          <w:rFonts w:ascii="Times New Roman" w:eastAsiaTheme="minorEastAsia" w:hAnsi="Times New Roman" w:cs="Times New Roman"/>
          <w:b/>
          <w:sz w:val="24"/>
          <w:szCs w:val="24"/>
        </w:rPr>
        <w:t>6.21.2 Выброс пламени</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Испытание проводят с использованием газа с ограниченным обратным потоком (см. </w:t>
      </w:r>
      <w:r w:rsidR="00A76F17">
        <w:rPr>
          <w:rFonts w:ascii="Times New Roman" w:eastAsiaTheme="minorEastAsia" w:hAnsi="Times New Roman" w:cs="Times New Roman"/>
          <w:sz w:val="24"/>
          <w:szCs w:val="24"/>
        </w:rPr>
        <w:t>т</w:t>
      </w:r>
      <w:r w:rsidRPr="00137560">
        <w:rPr>
          <w:rFonts w:ascii="Times New Roman" w:eastAsiaTheme="minorEastAsia" w:hAnsi="Times New Roman" w:cs="Times New Roman"/>
          <w:sz w:val="24"/>
          <w:szCs w:val="24"/>
        </w:rPr>
        <w:t>аблицу 2) при минимальной настройке, если таковая имеется, путем снижения давления до точки, в которой можно поддерживать горение, но прекращения при достижении минимального давления.</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Когда на головке горелки устанавливается устойчивое пламя, пламя сохраняется в течение 15 минут. После этого обогреватель осматривают.</w:t>
      </w:r>
    </w:p>
    <w:p w:rsid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Для </w:t>
      </w:r>
      <w:proofErr w:type="spellStart"/>
      <w:r w:rsidRPr="00137560">
        <w:rPr>
          <w:rFonts w:ascii="Times New Roman" w:eastAsiaTheme="minorEastAsia" w:hAnsi="Times New Roman" w:cs="Times New Roman"/>
          <w:sz w:val="24"/>
          <w:szCs w:val="24"/>
        </w:rPr>
        <w:t>вентиляторных</w:t>
      </w:r>
      <w:proofErr w:type="spellEnd"/>
      <w:r w:rsidRPr="00137560">
        <w:rPr>
          <w:rFonts w:ascii="Times New Roman" w:eastAsiaTheme="minorEastAsia" w:hAnsi="Times New Roman" w:cs="Times New Roman"/>
          <w:sz w:val="24"/>
          <w:szCs w:val="24"/>
        </w:rPr>
        <w:t xml:space="preserve"> горелок испытание проводят путем запуска устройства с нормальным давлением в течение 15 минут, затем снижения до минимального давления и поддержания его в течение 15 минут, а затем повышения до максимального давления в течение 15 минут.</w:t>
      </w:r>
    </w:p>
    <w:p w:rsidR="00A76F17" w:rsidRPr="00137560" w:rsidRDefault="00A76F17"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A76F17"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A76F17">
        <w:rPr>
          <w:rFonts w:ascii="Times New Roman" w:eastAsiaTheme="minorEastAsia" w:hAnsi="Times New Roman" w:cs="Times New Roman"/>
          <w:b/>
          <w:sz w:val="24"/>
          <w:szCs w:val="24"/>
        </w:rPr>
        <w:t>6.21.3 Нагар</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Испытание проводят в течение 2 часов с использованием коптящего предельного газа (см. </w:t>
      </w:r>
      <w:r w:rsidR="00A76F17">
        <w:rPr>
          <w:rFonts w:ascii="Times New Roman" w:eastAsiaTheme="minorEastAsia" w:hAnsi="Times New Roman" w:cs="Times New Roman"/>
          <w:sz w:val="24"/>
          <w:szCs w:val="24"/>
        </w:rPr>
        <w:t>т</w:t>
      </w:r>
      <w:r w:rsidRPr="00137560">
        <w:rPr>
          <w:rFonts w:ascii="Times New Roman" w:eastAsiaTheme="minorEastAsia" w:hAnsi="Times New Roman" w:cs="Times New Roman"/>
          <w:sz w:val="24"/>
          <w:szCs w:val="24"/>
        </w:rPr>
        <w:t>аблицу 2) при максимальном давлении при номинальном напряжении.</w:t>
      </w:r>
    </w:p>
    <w:p w:rsid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Для обогревателей, предназначенных для установки на лодках, испытания также проводятся с обогревателем, наклоненным под углом 30° от вертикали в четырех направлениях под углом 90° друг к другу.</w:t>
      </w:r>
    </w:p>
    <w:p w:rsidR="00B721A6" w:rsidRDefault="00B721A6"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8264C6" w:rsidRDefault="008264C6"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8264C6" w:rsidRPr="00137560" w:rsidRDefault="008264C6"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B721A6"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B721A6">
        <w:rPr>
          <w:rFonts w:ascii="Times New Roman" w:eastAsiaTheme="minorEastAsia" w:hAnsi="Times New Roman" w:cs="Times New Roman"/>
          <w:b/>
          <w:sz w:val="24"/>
          <w:szCs w:val="24"/>
        </w:rPr>
        <w:lastRenderedPageBreak/>
        <w:t>6.22 Горение в неподвижном воздухе</w:t>
      </w:r>
    </w:p>
    <w:p w:rsidR="00B721A6" w:rsidRPr="00137560" w:rsidRDefault="00B721A6"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Испытания проводят в установившемся режиме при максимальной длине воздуховода с исходным газом при нормальном испытательном давлении и напряжении в соответствии с таблицей 4.</w:t>
      </w:r>
    </w:p>
    <w:p w:rsidR="00137560" w:rsidRPr="00137560" w:rsidRDefault="00137560" w:rsidP="00137560">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B721A6" w:rsidRDefault="00B721A6" w:rsidP="00B721A6">
      <w:pPr>
        <w:spacing w:after="0" w:line="240" w:lineRule="auto"/>
        <w:jc w:val="center"/>
        <w:rPr>
          <w:rFonts w:ascii="Times New Roman" w:eastAsia="Times New Roman" w:hAnsi="Times New Roman" w:cs="Times New Roman"/>
          <w:b/>
          <w:bCs/>
          <w:color w:val="000000"/>
          <w:kern w:val="2"/>
          <w:sz w:val="24"/>
          <w:szCs w:val="24"/>
          <w:lang w:eastAsia="ru-RU"/>
        </w:rPr>
      </w:pPr>
      <w:r>
        <w:rPr>
          <w:rFonts w:ascii="Times New Roman" w:eastAsia="Times New Roman" w:hAnsi="Times New Roman" w:cs="Times New Roman"/>
          <w:b/>
          <w:bCs/>
          <w:color w:val="000000"/>
          <w:kern w:val="2"/>
          <w:sz w:val="24"/>
          <w:szCs w:val="24"/>
          <w:lang w:eastAsia="ru-RU"/>
        </w:rPr>
        <w:t>Таблица 4 –</w:t>
      </w:r>
      <w:r w:rsidRPr="00B721A6">
        <w:rPr>
          <w:rFonts w:ascii="Times New Roman" w:eastAsia="Times New Roman" w:hAnsi="Times New Roman" w:cs="Times New Roman"/>
          <w:b/>
          <w:bCs/>
          <w:color w:val="000000"/>
          <w:kern w:val="2"/>
          <w:sz w:val="24"/>
          <w:szCs w:val="24"/>
          <w:lang w:eastAsia="ru-RU"/>
        </w:rPr>
        <w:t xml:space="preserve"> Характеристики обогревателя в пределах напряжения</w:t>
      </w:r>
    </w:p>
    <w:p w:rsidR="00B721A6" w:rsidRPr="00B721A6" w:rsidRDefault="00B721A6" w:rsidP="00B721A6">
      <w:pPr>
        <w:spacing w:after="0" w:line="240" w:lineRule="auto"/>
        <w:jc w:val="center"/>
        <w:rPr>
          <w:rFonts w:ascii="Times New Roman" w:eastAsia="Times New Roman" w:hAnsi="Times New Roman" w:cs="Times New Roman"/>
          <w:color w:val="000000"/>
          <w:kern w:val="2"/>
          <w:sz w:val="24"/>
          <w:szCs w:val="24"/>
          <w:lang w:eastAsia="ru-RU"/>
        </w:rPr>
      </w:pPr>
    </w:p>
    <w:tbl>
      <w:tblPr>
        <w:tblW w:w="0" w:type="auto"/>
        <w:jc w:val="center"/>
        <w:tblCellMar>
          <w:left w:w="0" w:type="dxa"/>
          <w:right w:w="0" w:type="dxa"/>
        </w:tblCellMar>
        <w:tblLook w:val="04A0" w:firstRow="1" w:lastRow="0" w:firstColumn="1" w:lastColumn="0" w:noHBand="0" w:noVBand="1"/>
      </w:tblPr>
      <w:tblGrid>
        <w:gridCol w:w="2050"/>
        <w:gridCol w:w="1930"/>
        <w:gridCol w:w="5021"/>
      </w:tblGrid>
      <w:tr w:rsidR="00B721A6" w:rsidRPr="00B721A6" w:rsidTr="00B759A2">
        <w:trPr>
          <w:trHeight w:val="710"/>
          <w:jc w:val="center"/>
        </w:trPr>
        <w:tc>
          <w:tcPr>
            <w:tcW w:w="205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B721A6" w:rsidRPr="00B721A6" w:rsidRDefault="00B721A6" w:rsidP="00B721A6">
            <w:pPr>
              <w:spacing w:after="0" w:line="240" w:lineRule="auto"/>
              <w:jc w:val="center"/>
              <w:rPr>
                <w:rFonts w:ascii="Times New Roman" w:eastAsia="Times New Roman" w:hAnsi="Times New Roman" w:cs="Times New Roman"/>
                <w:kern w:val="2"/>
                <w:sz w:val="24"/>
                <w:szCs w:val="24"/>
                <w:lang w:eastAsia="ru-RU"/>
              </w:rPr>
            </w:pPr>
            <w:r w:rsidRPr="00B721A6">
              <w:rPr>
                <w:rFonts w:ascii="Times New Roman" w:eastAsia="Times New Roman" w:hAnsi="Times New Roman" w:cs="Times New Roman"/>
                <w:bCs/>
                <w:kern w:val="2"/>
                <w:sz w:val="24"/>
                <w:szCs w:val="24"/>
                <w:lang w:eastAsia="ru-RU"/>
              </w:rPr>
              <w:t>Номинальное напряжение обогревателя</w:t>
            </w:r>
          </w:p>
          <w:p w:rsidR="00B721A6" w:rsidRPr="00B721A6" w:rsidRDefault="00B721A6" w:rsidP="00B721A6">
            <w:pPr>
              <w:spacing w:after="0" w:line="240" w:lineRule="auto"/>
              <w:jc w:val="center"/>
              <w:rPr>
                <w:rFonts w:ascii="Times New Roman" w:eastAsia="Times New Roman" w:hAnsi="Times New Roman" w:cs="Times New Roman"/>
                <w:kern w:val="2"/>
                <w:sz w:val="24"/>
                <w:szCs w:val="24"/>
                <w:lang w:eastAsia="ru-RU"/>
              </w:rPr>
            </w:pPr>
            <w:r w:rsidRPr="00B721A6">
              <w:rPr>
                <w:rFonts w:ascii="Times New Roman" w:eastAsia="Times New Roman" w:hAnsi="Times New Roman" w:cs="Times New Roman"/>
                <w:kern w:val="2"/>
                <w:sz w:val="24"/>
                <w:szCs w:val="24"/>
                <w:lang w:eastAsia="ru-RU"/>
              </w:rPr>
              <w:t>В</w:t>
            </w:r>
          </w:p>
        </w:tc>
        <w:tc>
          <w:tcPr>
            <w:tcW w:w="193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B721A6" w:rsidRPr="00B721A6" w:rsidRDefault="00B721A6" w:rsidP="00B721A6">
            <w:pPr>
              <w:spacing w:after="0" w:line="240" w:lineRule="auto"/>
              <w:jc w:val="center"/>
              <w:rPr>
                <w:rFonts w:ascii="Times New Roman" w:eastAsia="Times New Roman" w:hAnsi="Times New Roman" w:cs="Times New Roman"/>
                <w:kern w:val="2"/>
                <w:sz w:val="24"/>
                <w:szCs w:val="24"/>
                <w:lang w:eastAsia="ru-RU"/>
              </w:rPr>
            </w:pPr>
            <w:r w:rsidRPr="00B721A6">
              <w:rPr>
                <w:rFonts w:ascii="Times New Roman" w:eastAsia="Times New Roman" w:hAnsi="Times New Roman" w:cs="Times New Roman"/>
                <w:bCs/>
                <w:kern w:val="2"/>
                <w:sz w:val="24"/>
                <w:szCs w:val="24"/>
                <w:lang w:eastAsia="ru-RU"/>
              </w:rPr>
              <w:t>Предельное напряжение обогревателя</w:t>
            </w:r>
          </w:p>
          <w:p w:rsidR="00B721A6" w:rsidRPr="00B721A6" w:rsidRDefault="00B721A6" w:rsidP="00B721A6">
            <w:pPr>
              <w:spacing w:after="0" w:line="240" w:lineRule="auto"/>
              <w:jc w:val="center"/>
              <w:rPr>
                <w:rFonts w:ascii="Times New Roman" w:eastAsia="Times New Roman" w:hAnsi="Times New Roman" w:cs="Times New Roman"/>
                <w:kern w:val="2"/>
                <w:sz w:val="24"/>
                <w:szCs w:val="24"/>
                <w:lang w:eastAsia="ru-RU"/>
              </w:rPr>
            </w:pPr>
            <w:r w:rsidRPr="00B721A6">
              <w:rPr>
                <w:rFonts w:ascii="Times New Roman" w:eastAsia="Times New Roman" w:hAnsi="Times New Roman" w:cs="Times New Roman"/>
                <w:kern w:val="2"/>
                <w:sz w:val="24"/>
                <w:szCs w:val="24"/>
                <w:lang w:eastAsia="ru-RU"/>
              </w:rPr>
              <w:t>В</w:t>
            </w:r>
          </w:p>
        </w:tc>
        <w:tc>
          <w:tcPr>
            <w:tcW w:w="5021"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B721A6" w:rsidRPr="00B721A6" w:rsidRDefault="00B721A6" w:rsidP="00B721A6">
            <w:pPr>
              <w:spacing w:after="0" w:line="240" w:lineRule="auto"/>
              <w:jc w:val="center"/>
              <w:rPr>
                <w:rFonts w:ascii="Times New Roman" w:eastAsia="Times New Roman" w:hAnsi="Times New Roman" w:cs="Times New Roman"/>
                <w:kern w:val="2"/>
                <w:sz w:val="24"/>
                <w:szCs w:val="24"/>
                <w:lang w:eastAsia="ru-RU"/>
              </w:rPr>
            </w:pPr>
            <w:r w:rsidRPr="00B721A6">
              <w:rPr>
                <w:rFonts w:ascii="Times New Roman" w:eastAsia="Times New Roman" w:hAnsi="Times New Roman" w:cs="Times New Roman"/>
                <w:bCs/>
                <w:kern w:val="2"/>
                <w:sz w:val="24"/>
                <w:szCs w:val="24"/>
                <w:lang w:eastAsia="ru-RU"/>
              </w:rPr>
              <w:t>Требования</w:t>
            </w:r>
          </w:p>
        </w:tc>
      </w:tr>
      <w:tr w:rsidR="00B721A6" w:rsidRPr="00B721A6" w:rsidTr="00B759A2">
        <w:trPr>
          <w:trHeight w:val="706"/>
          <w:jc w:val="center"/>
        </w:trPr>
        <w:tc>
          <w:tcPr>
            <w:tcW w:w="2050" w:type="dxa"/>
            <w:tcBorders>
              <w:top w:val="double" w:sz="4" w:space="0" w:color="auto"/>
              <w:left w:val="single" w:sz="6" w:space="0" w:color="000000"/>
              <w:right w:val="single" w:sz="6" w:space="0" w:color="000000"/>
            </w:tcBorders>
            <w:tcMar>
              <w:top w:w="0" w:type="dxa"/>
              <w:left w:w="40" w:type="dxa"/>
              <w:bottom w:w="0" w:type="dxa"/>
              <w:right w:w="40" w:type="dxa"/>
            </w:tcMar>
            <w:hideMark/>
          </w:tcPr>
          <w:p w:rsidR="00B721A6" w:rsidRPr="00B721A6" w:rsidRDefault="00B721A6" w:rsidP="00B721A6">
            <w:pPr>
              <w:spacing w:after="0" w:line="240" w:lineRule="auto"/>
              <w:jc w:val="center"/>
              <w:rPr>
                <w:rFonts w:ascii="Times New Roman" w:eastAsia="Times New Roman" w:hAnsi="Times New Roman" w:cs="Times New Roman"/>
                <w:kern w:val="2"/>
                <w:sz w:val="24"/>
                <w:szCs w:val="24"/>
                <w:lang w:eastAsia="ru-RU"/>
              </w:rPr>
            </w:pPr>
            <w:r w:rsidRPr="00B721A6">
              <w:rPr>
                <w:rFonts w:ascii="Times New Roman" w:eastAsia="Times New Roman" w:hAnsi="Times New Roman" w:cs="Times New Roman"/>
                <w:kern w:val="2"/>
                <w:sz w:val="24"/>
                <w:szCs w:val="24"/>
                <w:lang w:eastAsia="ru-RU"/>
              </w:rPr>
              <w:t>12</w:t>
            </w:r>
          </w:p>
        </w:tc>
        <w:tc>
          <w:tcPr>
            <w:tcW w:w="1930" w:type="dxa"/>
            <w:tcBorders>
              <w:top w:val="double" w:sz="4" w:space="0" w:color="auto"/>
              <w:left w:val="single" w:sz="6" w:space="0" w:color="000000"/>
              <w:right w:val="single" w:sz="6" w:space="0" w:color="000000"/>
            </w:tcBorders>
            <w:tcMar>
              <w:top w:w="0" w:type="dxa"/>
              <w:left w:w="40" w:type="dxa"/>
              <w:bottom w:w="0" w:type="dxa"/>
              <w:right w:w="40" w:type="dxa"/>
            </w:tcMar>
            <w:hideMark/>
          </w:tcPr>
          <w:p w:rsidR="00B721A6" w:rsidRPr="00B721A6" w:rsidRDefault="00B721A6" w:rsidP="00B721A6">
            <w:pPr>
              <w:spacing w:after="0" w:line="240" w:lineRule="auto"/>
              <w:jc w:val="center"/>
              <w:rPr>
                <w:rFonts w:ascii="Times New Roman" w:eastAsia="Times New Roman" w:hAnsi="Times New Roman" w:cs="Times New Roman"/>
                <w:kern w:val="2"/>
                <w:sz w:val="24"/>
                <w:szCs w:val="24"/>
                <w:lang w:eastAsia="ru-RU"/>
              </w:rPr>
            </w:pPr>
            <w:r w:rsidRPr="00B721A6">
              <w:rPr>
                <w:rFonts w:ascii="Times New Roman" w:eastAsia="Times New Roman" w:hAnsi="Times New Roman" w:cs="Times New Roman"/>
                <w:kern w:val="2"/>
                <w:sz w:val="24"/>
                <w:szCs w:val="24"/>
                <w:lang w:eastAsia="ru-RU"/>
              </w:rPr>
              <w:t>&lt;</w:t>
            </w:r>
            <w:r w:rsidR="009D5AE1">
              <w:rPr>
                <w:rFonts w:ascii="Times New Roman" w:eastAsia="Times New Roman" w:hAnsi="Times New Roman" w:cs="Times New Roman"/>
                <w:kern w:val="2"/>
                <w:sz w:val="24"/>
                <w:szCs w:val="24"/>
                <w:lang w:eastAsia="ru-RU"/>
              </w:rPr>
              <w:t xml:space="preserve"> </w:t>
            </w:r>
            <w:r w:rsidRPr="00B721A6">
              <w:rPr>
                <w:rFonts w:ascii="Times New Roman" w:eastAsia="Times New Roman" w:hAnsi="Times New Roman" w:cs="Times New Roman"/>
                <w:kern w:val="2"/>
                <w:sz w:val="24"/>
                <w:szCs w:val="24"/>
                <w:lang w:eastAsia="ru-RU"/>
              </w:rPr>
              <w:t>11,4</w:t>
            </w:r>
          </w:p>
        </w:tc>
        <w:tc>
          <w:tcPr>
            <w:tcW w:w="5021" w:type="dxa"/>
            <w:tcBorders>
              <w:top w:val="double" w:sz="4" w:space="0" w:color="auto"/>
              <w:left w:val="single" w:sz="6" w:space="0" w:color="000000"/>
              <w:right w:val="single" w:sz="6" w:space="0" w:color="000000"/>
            </w:tcBorders>
            <w:tcMar>
              <w:top w:w="0" w:type="dxa"/>
              <w:left w:w="40" w:type="dxa"/>
              <w:bottom w:w="0" w:type="dxa"/>
              <w:right w:w="40" w:type="dxa"/>
            </w:tcMar>
            <w:hideMark/>
          </w:tcPr>
          <w:p w:rsidR="00B721A6" w:rsidRPr="00B721A6" w:rsidRDefault="00B721A6" w:rsidP="00B721A6">
            <w:pPr>
              <w:spacing w:after="0" w:line="240" w:lineRule="auto"/>
              <w:jc w:val="both"/>
              <w:rPr>
                <w:rFonts w:ascii="Times New Roman" w:eastAsia="Times New Roman" w:hAnsi="Times New Roman" w:cs="Times New Roman"/>
                <w:kern w:val="2"/>
                <w:sz w:val="24"/>
                <w:szCs w:val="24"/>
                <w:lang w:eastAsia="ru-RU"/>
              </w:rPr>
            </w:pPr>
            <w:r w:rsidRPr="00B721A6">
              <w:rPr>
                <w:rFonts w:ascii="Times New Roman" w:eastAsia="Times New Roman" w:hAnsi="Times New Roman" w:cs="Times New Roman"/>
                <w:kern w:val="2"/>
                <w:sz w:val="24"/>
                <w:szCs w:val="24"/>
                <w:lang w:eastAsia="ru-RU"/>
              </w:rPr>
              <w:t>Обогреватель должен работать нормально выше 11,4</w:t>
            </w:r>
            <w:proofErr w:type="gramStart"/>
            <w:r w:rsidRPr="00B721A6">
              <w:rPr>
                <w:rFonts w:ascii="Times New Roman" w:eastAsia="Times New Roman" w:hAnsi="Times New Roman" w:cs="Times New Roman"/>
                <w:kern w:val="2"/>
                <w:sz w:val="24"/>
                <w:szCs w:val="24"/>
                <w:lang w:eastAsia="ru-RU"/>
              </w:rPr>
              <w:t xml:space="preserve"> В</w:t>
            </w:r>
            <w:proofErr w:type="gramEnd"/>
            <w:r w:rsidRPr="00B721A6">
              <w:rPr>
                <w:rFonts w:ascii="Times New Roman" w:eastAsia="Times New Roman" w:hAnsi="Times New Roman" w:cs="Times New Roman"/>
                <w:kern w:val="2"/>
                <w:sz w:val="24"/>
                <w:szCs w:val="24"/>
                <w:lang w:eastAsia="ru-RU"/>
              </w:rPr>
              <w:t xml:space="preserve"> или 22,8 В, соответственно.</w:t>
            </w:r>
          </w:p>
        </w:tc>
      </w:tr>
      <w:tr w:rsidR="00B721A6" w:rsidRPr="00B721A6" w:rsidTr="0067209C">
        <w:trPr>
          <w:trHeight w:val="703"/>
          <w:jc w:val="center"/>
        </w:trPr>
        <w:tc>
          <w:tcPr>
            <w:tcW w:w="2050" w:type="dxa"/>
            <w:tcBorders>
              <w:left w:val="single" w:sz="6" w:space="0" w:color="000000"/>
              <w:bottom w:val="single" w:sz="6" w:space="0" w:color="000000"/>
              <w:right w:val="single" w:sz="6" w:space="0" w:color="000000"/>
            </w:tcBorders>
            <w:tcMar>
              <w:top w:w="0" w:type="dxa"/>
              <w:left w:w="40" w:type="dxa"/>
              <w:bottom w:w="0" w:type="dxa"/>
              <w:right w:w="40" w:type="dxa"/>
            </w:tcMar>
            <w:hideMark/>
          </w:tcPr>
          <w:p w:rsidR="00B721A6" w:rsidRPr="00B721A6" w:rsidRDefault="00B721A6" w:rsidP="00B721A6">
            <w:pPr>
              <w:spacing w:after="0" w:line="240" w:lineRule="auto"/>
              <w:jc w:val="center"/>
              <w:rPr>
                <w:rFonts w:ascii="Times New Roman" w:eastAsia="Times New Roman" w:hAnsi="Times New Roman" w:cs="Times New Roman"/>
                <w:kern w:val="2"/>
                <w:sz w:val="24"/>
                <w:szCs w:val="24"/>
                <w:lang w:eastAsia="ru-RU"/>
              </w:rPr>
            </w:pPr>
            <w:r w:rsidRPr="00B721A6">
              <w:rPr>
                <w:rFonts w:ascii="Times New Roman" w:eastAsia="Times New Roman" w:hAnsi="Times New Roman" w:cs="Times New Roman"/>
                <w:kern w:val="2"/>
                <w:sz w:val="24"/>
                <w:szCs w:val="24"/>
                <w:lang w:eastAsia="ru-RU"/>
              </w:rPr>
              <w:t>24</w:t>
            </w:r>
          </w:p>
        </w:tc>
        <w:tc>
          <w:tcPr>
            <w:tcW w:w="1930" w:type="dxa"/>
            <w:tcBorders>
              <w:left w:val="single" w:sz="6" w:space="0" w:color="000000"/>
              <w:bottom w:val="single" w:sz="6" w:space="0" w:color="000000"/>
              <w:right w:val="single" w:sz="6" w:space="0" w:color="000000"/>
            </w:tcBorders>
            <w:tcMar>
              <w:top w:w="0" w:type="dxa"/>
              <w:left w:w="40" w:type="dxa"/>
              <w:bottom w:w="0" w:type="dxa"/>
              <w:right w:w="40" w:type="dxa"/>
            </w:tcMar>
            <w:hideMark/>
          </w:tcPr>
          <w:p w:rsidR="00B721A6" w:rsidRPr="00B721A6" w:rsidRDefault="00B721A6" w:rsidP="00B721A6">
            <w:pPr>
              <w:spacing w:after="0" w:line="240" w:lineRule="auto"/>
              <w:jc w:val="center"/>
              <w:rPr>
                <w:rFonts w:ascii="Times New Roman" w:eastAsia="Times New Roman" w:hAnsi="Times New Roman" w:cs="Times New Roman"/>
                <w:kern w:val="2"/>
                <w:sz w:val="24"/>
                <w:szCs w:val="24"/>
                <w:lang w:eastAsia="ru-RU"/>
              </w:rPr>
            </w:pPr>
            <w:r w:rsidRPr="00B721A6">
              <w:rPr>
                <w:rFonts w:ascii="Times New Roman" w:eastAsia="Times New Roman" w:hAnsi="Times New Roman" w:cs="Times New Roman"/>
                <w:kern w:val="2"/>
                <w:sz w:val="24"/>
                <w:szCs w:val="24"/>
                <w:lang w:eastAsia="ru-RU"/>
              </w:rPr>
              <w:t>ниже 22,8</w:t>
            </w:r>
          </w:p>
        </w:tc>
        <w:tc>
          <w:tcPr>
            <w:tcW w:w="5021" w:type="dxa"/>
            <w:tcBorders>
              <w:left w:val="single" w:sz="6" w:space="0" w:color="000000"/>
              <w:bottom w:val="single" w:sz="6" w:space="0" w:color="000000"/>
              <w:right w:val="single" w:sz="6" w:space="0" w:color="000000"/>
            </w:tcBorders>
            <w:tcMar>
              <w:top w:w="0" w:type="dxa"/>
              <w:left w:w="40" w:type="dxa"/>
              <w:bottom w:w="0" w:type="dxa"/>
              <w:right w:w="40" w:type="dxa"/>
            </w:tcMar>
            <w:hideMark/>
          </w:tcPr>
          <w:p w:rsidR="00B721A6" w:rsidRPr="00B721A6" w:rsidRDefault="00B721A6" w:rsidP="00B721A6">
            <w:pPr>
              <w:spacing w:after="0" w:line="240" w:lineRule="auto"/>
              <w:jc w:val="both"/>
              <w:rPr>
                <w:rFonts w:ascii="Times New Roman" w:eastAsia="Times New Roman" w:hAnsi="Times New Roman" w:cs="Times New Roman"/>
                <w:kern w:val="2"/>
                <w:sz w:val="24"/>
                <w:szCs w:val="24"/>
                <w:lang w:eastAsia="ru-RU"/>
              </w:rPr>
            </w:pPr>
            <w:r w:rsidRPr="00B721A6">
              <w:rPr>
                <w:rFonts w:ascii="Times New Roman" w:eastAsia="Times New Roman" w:hAnsi="Times New Roman" w:cs="Times New Roman"/>
                <w:kern w:val="2"/>
                <w:sz w:val="24"/>
                <w:szCs w:val="24"/>
                <w:lang w:eastAsia="ru-RU"/>
              </w:rPr>
              <w:t>Ниже этого напряжения:</w:t>
            </w:r>
          </w:p>
          <w:p w:rsidR="00B721A6" w:rsidRPr="00B721A6" w:rsidRDefault="00B721A6" w:rsidP="00B721A6">
            <w:pPr>
              <w:spacing w:after="0" w:line="240" w:lineRule="auto"/>
              <w:jc w:val="both"/>
              <w:rPr>
                <w:rFonts w:ascii="Times New Roman" w:eastAsia="Times New Roman" w:hAnsi="Times New Roman" w:cs="Times New Roman"/>
                <w:kern w:val="2"/>
                <w:sz w:val="24"/>
                <w:szCs w:val="24"/>
                <w:lang w:eastAsia="ru-RU"/>
              </w:rPr>
            </w:pPr>
            <w:r w:rsidRPr="00B721A6">
              <w:rPr>
                <w:rFonts w:ascii="Times New Roman" w:eastAsia="Times New Roman" w:hAnsi="Times New Roman" w:cs="Times New Roman"/>
                <w:kern w:val="2"/>
                <w:sz w:val="24"/>
                <w:szCs w:val="24"/>
                <w:lang w:eastAsia="ru-RU"/>
              </w:rPr>
              <w:t>а) обогреватель может переключиться в режим ожидания или</w:t>
            </w:r>
          </w:p>
          <w:p w:rsidR="00B721A6" w:rsidRPr="00B721A6" w:rsidRDefault="00B721A6" w:rsidP="00B721A6">
            <w:pPr>
              <w:spacing w:after="0" w:line="240" w:lineRule="auto"/>
              <w:jc w:val="both"/>
              <w:rPr>
                <w:rFonts w:ascii="Times New Roman" w:eastAsia="Times New Roman" w:hAnsi="Times New Roman" w:cs="Times New Roman"/>
                <w:kern w:val="2"/>
                <w:sz w:val="24"/>
                <w:szCs w:val="24"/>
                <w:lang w:eastAsia="ru-RU"/>
              </w:rPr>
            </w:pPr>
            <w:r w:rsidRPr="00B721A6">
              <w:rPr>
                <w:rFonts w:ascii="Times New Roman" w:eastAsia="Times New Roman" w:hAnsi="Times New Roman" w:cs="Times New Roman"/>
                <w:kern w:val="2"/>
                <w:sz w:val="24"/>
                <w:szCs w:val="24"/>
                <w:lang w:val="en-US" w:eastAsia="ru-RU"/>
              </w:rPr>
              <w:t>b</w:t>
            </w:r>
            <w:r w:rsidRPr="00B721A6">
              <w:rPr>
                <w:rFonts w:ascii="Times New Roman" w:eastAsia="Times New Roman" w:hAnsi="Times New Roman" w:cs="Times New Roman"/>
                <w:kern w:val="2"/>
                <w:sz w:val="24"/>
                <w:szCs w:val="24"/>
                <w:lang w:eastAsia="ru-RU"/>
              </w:rPr>
              <w:t xml:space="preserve">) </w:t>
            </w:r>
            <w:proofErr w:type="gramStart"/>
            <w:r w:rsidRPr="00B721A6">
              <w:rPr>
                <w:rFonts w:ascii="Times New Roman" w:eastAsia="Times New Roman" w:hAnsi="Times New Roman" w:cs="Times New Roman"/>
                <w:kern w:val="2"/>
                <w:sz w:val="24"/>
                <w:szCs w:val="24"/>
                <w:lang w:eastAsia="ru-RU"/>
              </w:rPr>
              <w:t>если</w:t>
            </w:r>
            <w:proofErr w:type="gramEnd"/>
            <w:r w:rsidRPr="00B721A6">
              <w:rPr>
                <w:rFonts w:ascii="Times New Roman" w:eastAsia="Times New Roman" w:hAnsi="Times New Roman" w:cs="Times New Roman"/>
                <w:kern w:val="2"/>
                <w:sz w:val="24"/>
                <w:szCs w:val="24"/>
                <w:lang w:eastAsia="ru-RU"/>
              </w:rPr>
              <w:t xml:space="preserve"> падение напряжения длится дольше 5 с, обогреватель может отключиться.</w:t>
            </w:r>
          </w:p>
        </w:tc>
      </w:tr>
      <w:tr w:rsidR="00B721A6" w:rsidRPr="00B721A6" w:rsidTr="0067209C">
        <w:trPr>
          <w:trHeight w:val="504"/>
          <w:jc w:val="center"/>
        </w:trPr>
        <w:tc>
          <w:tcPr>
            <w:tcW w:w="2050" w:type="dxa"/>
            <w:tcBorders>
              <w:top w:val="single" w:sz="6" w:space="0" w:color="000000"/>
              <w:left w:val="single" w:sz="6" w:space="0" w:color="000000"/>
              <w:right w:val="single" w:sz="6" w:space="0" w:color="000000"/>
            </w:tcBorders>
            <w:tcMar>
              <w:top w:w="0" w:type="dxa"/>
              <w:left w:w="40" w:type="dxa"/>
              <w:bottom w:w="0" w:type="dxa"/>
              <w:right w:w="40" w:type="dxa"/>
            </w:tcMar>
            <w:hideMark/>
          </w:tcPr>
          <w:p w:rsidR="00B721A6" w:rsidRPr="00B721A6" w:rsidRDefault="00B721A6" w:rsidP="00B721A6">
            <w:pPr>
              <w:spacing w:after="0" w:line="240" w:lineRule="auto"/>
              <w:jc w:val="center"/>
              <w:rPr>
                <w:rFonts w:ascii="Times New Roman" w:eastAsia="Times New Roman" w:hAnsi="Times New Roman" w:cs="Times New Roman"/>
                <w:kern w:val="2"/>
                <w:sz w:val="24"/>
                <w:szCs w:val="24"/>
                <w:lang w:eastAsia="ru-RU"/>
              </w:rPr>
            </w:pPr>
            <w:r w:rsidRPr="00B721A6">
              <w:rPr>
                <w:rFonts w:ascii="Times New Roman" w:eastAsia="Times New Roman" w:hAnsi="Times New Roman" w:cs="Times New Roman"/>
                <w:kern w:val="2"/>
                <w:sz w:val="24"/>
                <w:szCs w:val="24"/>
                <w:lang w:eastAsia="ru-RU"/>
              </w:rPr>
              <w:t>12</w:t>
            </w:r>
          </w:p>
        </w:tc>
        <w:tc>
          <w:tcPr>
            <w:tcW w:w="1930" w:type="dxa"/>
            <w:tcBorders>
              <w:top w:val="single" w:sz="6" w:space="0" w:color="000000"/>
              <w:left w:val="single" w:sz="6" w:space="0" w:color="000000"/>
              <w:right w:val="single" w:sz="6" w:space="0" w:color="000000"/>
            </w:tcBorders>
            <w:tcMar>
              <w:top w:w="0" w:type="dxa"/>
              <w:left w:w="40" w:type="dxa"/>
              <w:bottom w:w="0" w:type="dxa"/>
              <w:right w:w="40" w:type="dxa"/>
            </w:tcMar>
            <w:hideMark/>
          </w:tcPr>
          <w:p w:rsidR="00B721A6" w:rsidRPr="00B721A6" w:rsidRDefault="00B721A6" w:rsidP="00B721A6">
            <w:pPr>
              <w:spacing w:after="0" w:line="240" w:lineRule="auto"/>
              <w:jc w:val="center"/>
              <w:rPr>
                <w:rFonts w:ascii="Times New Roman" w:eastAsia="Times New Roman" w:hAnsi="Times New Roman" w:cs="Times New Roman"/>
                <w:kern w:val="2"/>
                <w:sz w:val="24"/>
                <w:szCs w:val="24"/>
                <w:lang w:eastAsia="ru-RU"/>
              </w:rPr>
            </w:pPr>
            <w:r w:rsidRPr="00B721A6">
              <w:rPr>
                <w:rFonts w:ascii="Times New Roman" w:eastAsia="Times New Roman" w:hAnsi="Times New Roman" w:cs="Times New Roman"/>
                <w:kern w:val="2"/>
                <w:sz w:val="24"/>
                <w:szCs w:val="24"/>
                <w:lang w:eastAsia="ru-RU"/>
              </w:rPr>
              <w:t>11,4-14</w:t>
            </w:r>
          </w:p>
        </w:tc>
        <w:tc>
          <w:tcPr>
            <w:tcW w:w="5021" w:type="dxa"/>
            <w:tcBorders>
              <w:top w:val="single" w:sz="6" w:space="0" w:color="000000"/>
              <w:left w:val="single" w:sz="6" w:space="0" w:color="000000"/>
              <w:right w:val="single" w:sz="6" w:space="0" w:color="000000"/>
            </w:tcBorders>
            <w:tcMar>
              <w:top w:w="0" w:type="dxa"/>
              <w:left w:w="40" w:type="dxa"/>
              <w:bottom w:w="0" w:type="dxa"/>
              <w:right w:w="40" w:type="dxa"/>
            </w:tcMar>
            <w:hideMark/>
          </w:tcPr>
          <w:p w:rsidR="00B721A6" w:rsidRPr="00B721A6" w:rsidRDefault="00B721A6" w:rsidP="00B721A6">
            <w:pPr>
              <w:spacing w:after="0" w:line="240" w:lineRule="auto"/>
              <w:jc w:val="both"/>
              <w:rPr>
                <w:rFonts w:ascii="Times New Roman" w:eastAsia="Times New Roman" w:hAnsi="Times New Roman" w:cs="Times New Roman"/>
                <w:kern w:val="2"/>
                <w:sz w:val="24"/>
                <w:szCs w:val="24"/>
                <w:lang w:eastAsia="ru-RU"/>
              </w:rPr>
            </w:pPr>
            <w:r w:rsidRPr="00B721A6">
              <w:rPr>
                <w:rFonts w:ascii="Times New Roman" w:eastAsia="Times New Roman" w:hAnsi="Times New Roman" w:cs="Times New Roman"/>
                <w:kern w:val="2"/>
                <w:sz w:val="24"/>
                <w:szCs w:val="24"/>
                <w:lang w:eastAsia="ru-RU"/>
              </w:rPr>
              <w:t>Обогреватель должен работать нормально.</w:t>
            </w:r>
          </w:p>
        </w:tc>
      </w:tr>
      <w:tr w:rsidR="00B721A6" w:rsidRPr="00B721A6" w:rsidTr="0067209C">
        <w:trPr>
          <w:trHeight w:val="346"/>
          <w:jc w:val="center"/>
        </w:trPr>
        <w:tc>
          <w:tcPr>
            <w:tcW w:w="2050" w:type="dxa"/>
            <w:tcBorders>
              <w:left w:val="single" w:sz="6" w:space="0" w:color="000000"/>
              <w:bottom w:val="single" w:sz="6" w:space="0" w:color="000000"/>
              <w:right w:val="single" w:sz="6" w:space="0" w:color="000000"/>
            </w:tcBorders>
            <w:tcMar>
              <w:top w:w="0" w:type="dxa"/>
              <w:left w:w="40" w:type="dxa"/>
              <w:bottom w:w="0" w:type="dxa"/>
              <w:right w:w="40" w:type="dxa"/>
            </w:tcMar>
            <w:hideMark/>
          </w:tcPr>
          <w:p w:rsidR="00B721A6" w:rsidRPr="00B721A6" w:rsidRDefault="00B721A6" w:rsidP="00B721A6">
            <w:pPr>
              <w:spacing w:after="0" w:line="240" w:lineRule="auto"/>
              <w:jc w:val="center"/>
              <w:rPr>
                <w:rFonts w:ascii="Times New Roman" w:eastAsia="Times New Roman" w:hAnsi="Times New Roman" w:cs="Times New Roman"/>
                <w:kern w:val="2"/>
                <w:sz w:val="24"/>
                <w:szCs w:val="24"/>
                <w:lang w:eastAsia="ru-RU"/>
              </w:rPr>
            </w:pPr>
            <w:r w:rsidRPr="00B721A6">
              <w:rPr>
                <w:rFonts w:ascii="Times New Roman" w:eastAsia="Times New Roman" w:hAnsi="Times New Roman" w:cs="Times New Roman"/>
                <w:kern w:val="2"/>
                <w:sz w:val="24"/>
                <w:szCs w:val="24"/>
                <w:lang w:eastAsia="ru-RU"/>
              </w:rPr>
              <w:t>24</w:t>
            </w:r>
          </w:p>
        </w:tc>
        <w:tc>
          <w:tcPr>
            <w:tcW w:w="1930" w:type="dxa"/>
            <w:tcBorders>
              <w:left w:val="single" w:sz="6" w:space="0" w:color="000000"/>
              <w:bottom w:val="single" w:sz="6" w:space="0" w:color="000000"/>
              <w:right w:val="single" w:sz="6" w:space="0" w:color="000000"/>
            </w:tcBorders>
            <w:tcMar>
              <w:top w:w="0" w:type="dxa"/>
              <w:left w:w="40" w:type="dxa"/>
              <w:bottom w:w="0" w:type="dxa"/>
              <w:right w:w="40" w:type="dxa"/>
            </w:tcMar>
            <w:hideMark/>
          </w:tcPr>
          <w:p w:rsidR="00B721A6" w:rsidRPr="00B721A6" w:rsidRDefault="00B721A6" w:rsidP="00B721A6">
            <w:pPr>
              <w:spacing w:after="0" w:line="240" w:lineRule="auto"/>
              <w:jc w:val="center"/>
              <w:rPr>
                <w:rFonts w:ascii="Times New Roman" w:eastAsia="Times New Roman" w:hAnsi="Times New Roman" w:cs="Times New Roman"/>
                <w:kern w:val="2"/>
                <w:sz w:val="24"/>
                <w:szCs w:val="24"/>
                <w:lang w:eastAsia="ru-RU"/>
              </w:rPr>
            </w:pPr>
            <w:r w:rsidRPr="00B721A6">
              <w:rPr>
                <w:rFonts w:ascii="Times New Roman" w:eastAsia="Times New Roman" w:hAnsi="Times New Roman" w:cs="Times New Roman"/>
                <w:kern w:val="2"/>
                <w:sz w:val="24"/>
                <w:szCs w:val="24"/>
                <w:lang w:eastAsia="ru-RU"/>
              </w:rPr>
              <w:t>22,8-28</w:t>
            </w:r>
          </w:p>
        </w:tc>
        <w:tc>
          <w:tcPr>
            <w:tcW w:w="5021" w:type="dxa"/>
            <w:tcBorders>
              <w:left w:val="single" w:sz="6" w:space="0" w:color="000000"/>
              <w:bottom w:val="single" w:sz="6" w:space="0" w:color="000000"/>
              <w:right w:val="single" w:sz="6" w:space="0" w:color="000000"/>
            </w:tcBorders>
            <w:tcMar>
              <w:top w:w="0" w:type="dxa"/>
              <w:left w:w="40" w:type="dxa"/>
              <w:bottom w:w="0" w:type="dxa"/>
              <w:right w:w="40" w:type="dxa"/>
            </w:tcMar>
            <w:hideMark/>
          </w:tcPr>
          <w:p w:rsidR="00B721A6" w:rsidRPr="00B721A6" w:rsidRDefault="00B721A6" w:rsidP="00B721A6">
            <w:pPr>
              <w:spacing w:after="0" w:line="240" w:lineRule="auto"/>
              <w:jc w:val="both"/>
              <w:rPr>
                <w:rFonts w:ascii="Times New Roman" w:eastAsia="Times New Roman" w:hAnsi="Times New Roman" w:cs="Times New Roman"/>
                <w:kern w:val="2"/>
                <w:sz w:val="24"/>
                <w:szCs w:val="24"/>
                <w:lang w:eastAsia="ru-RU"/>
              </w:rPr>
            </w:pPr>
          </w:p>
        </w:tc>
      </w:tr>
      <w:tr w:rsidR="00B721A6" w:rsidRPr="00B721A6" w:rsidTr="0067209C">
        <w:trPr>
          <w:trHeight w:val="797"/>
          <w:jc w:val="center"/>
        </w:trPr>
        <w:tc>
          <w:tcPr>
            <w:tcW w:w="20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721A6" w:rsidRPr="00B721A6" w:rsidRDefault="00B721A6" w:rsidP="00B721A6">
            <w:pPr>
              <w:spacing w:after="0" w:line="240" w:lineRule="auto"/>
              <w:jc w:val="center"/>
              <w:rPr>
                <w:rFonts w:ascii="Times New Roman" w:eastAsia="Times New Roman" w:hAnsi="Times New Roman" w:cs="Times New Roman"/>
                <w:kern w:val="2"/>
                <w:sz w:val="24"/>
                <w:szCs w:val="24"/>
                <w:lang w:eastAsia="ru-RU"/>
              </w:rPr>
            </w:pPr>
            <w:r w:rsidRPr="00B721A6">
              <w:rPr>
                <w:rFonts w:ascii="Times New Roman" w:eastAsia="Times New Roman" w:hAnsi="Times New Roman" w:cs="Times New Roman"/>
                <w:kern w:val="2"/>
                <w:sz w:val="24"/>
                <w:szCs w:val="24"/>
                <w:lang w:eastAsia="ru-RU"/>
              </w:rPr>
              <w:t>12</w:t>
            </w:r>
          </w:p>
          <w:p w:rsidR="00B721A6" w:rsidRPr="00B721A6" w:rsidRDefault="00B721A6" w:rsidP="00B721A6">
            <w:pPr>
              <w:spacing w:after="0" w:line="240" w:lineRule="auto"/>
              <w:jc w:val="center"/>
              <w:rPr>
                <w:rFonts w:ascii="Times New Roman" w:eastAsia="Times New Roman" w:hAnsi="Times New Roman" w:cs="Times New Roman"/>
                <w:kern w:val="2"/>
                <w:sz w:val="24"/>
                <w:szCs w:val="24"/>
                <w:lang w:eastAsia="ru-RU"/>
              </w:rPr>
            </w:pPr>
            <w:r w:rsidRPr="00B721A6">
              <w:rPr>
                <w:rFonts w:ascii="Times New Roman" w:eastAsia="Times New Roman" w:hAnsi="Times New Roman" w:cs="Times New Roman"/>
                <w:kern w:val="2"/>
                <w:sz w:val="24"/>
                <w:szCs w:val="24"/>
                <w:lang w:eastAsia="ru-RU"/>
              </w:rPr>
              <w:t>24</w:t>
            </w:r>
          </w:p>
        </w:tc>
        <w:tc>
          <w:tcPr>
            <w:tcW w:w="19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721A6" w:rsidRPr="00B721A6" w:rsidRDefault="00B721A6" w:rsidP="00B721A6">
            <w:pPr>
              <w:spacing w:after="0" w:line="240" w:lineRule="auto"/>
              <w:jc w:val="center"/>
              <w:rPr>
                <w:rFonts w:ascii="Times New Roman" w:eastAsia="Times New Roman" w:hAnsi="Times New Roman" w:cs="Times New Roman"/>
                <w:kern w:val="2"/>
                <w:sz w:val="24"/>
                <w:szCs w:val="24"/>
                <w:lang w:eastAsia="ru-RU"/>
              </w:rPr>
            </w:pPr>
            <w:r w:rsidRPr="00B721A6">
              <w:rPr>
                <w:rFonts w:ascii="Times New Roman" w:eastAsia="Times New Roman" w:hAnsi="Times New Roman" w:cs="Times New Roman"/>
                <w:kern w:val="2"/>
                <w:sz w:val="24"/>
                <w:szCs w:val="24"/>
                <w:lang w:eastAsia="ru-RU"/>
              </w:rPr>
              <w:t>&gt; 14</w:t>
            </w:r>
          </w:p>
          <w:p w:rsidR="00B721A6" w:rsidRPr="00B721A6" w:rsidRDefault="00B721A6" w:rsidP="00B721A6">
            <w:pPr>
              <w:spacing w:after="0" w:line="240" w:lineRule="auto"/>
              <w:jc w:val="center"/>
              <w:rPr>
                <w:rFonts w:ascii="Times New Roman" w:eastAsia="Times New Roman" w:hAnsi="Times New Roman" w:cs="Times New Roman"/>
                <w:kern w:val="2"/>
                <w:sz w:val="24"/>
                <w:szCs w:val="24"/>
                <w:lang w:eastAsia="ru-RU"/>
              </w:rPr>
            </w:pPr>
            <w:r w:rsidRPr="00B721A6">
              <w:rPr>
                <w:rFonts w:ascii="Times New Roman" w:eastAsia="Times New Roman" w:hAnsi="Times New Roman" w:cs="Times New Roman"/>
                <w:kern w:val="2"/>
                <w:sz w:val="24"/>
                <w:szCs w:val="24"/>
                <w:lang w:eastAsia="ru-RU"/>
              </w:rPr>
              <w:t>&gt; 28</w:t>
            </w:r>
          </w:p>
        </w:tc>
        <w:tc>
          <w:tcPr>
            <w:tcW w:w="50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721A6" w:rsidRPr="00B721A6" w:rsidRDefault="00B721A6" w:rsidP="00B721A6">
            <w:pPr>
              <w:spacing w:after="0" w:line="240" w:lineRule="auto"/>
              <w:jc w:val="both"/>
              <w:rPr>
                <w:rFonts w:ascii="Times New Roman" w:eastAsia="Times New Roman" w:hAnsi="Times New Roman" w:cs="Times New Roman"/>
                <w:kern w:val="2"/>
                <w:sz w:val="24"/>
                <w:szCs w:val="24"/>
                <w:lang w:eastAsia="ru-RU"/>
              </w:rPr>
            </w:pPr>
            <w:r w:rsidRPr="00B721A6">
              <w:rPr>
                <w:rFonts w:ascii="Times New Roman" w:eastAsia="Times New Roman" w:hAnsi="Times New Roman" w:cs="Times New Roman"/>
                <w:kern w:val="2"/>
                <w:sz w:val="24"/>
                <w:szCs w:val="24"/>
                <w:lang w:eastAsia="ru-RU"/>
              </w:rPr>
              <w:t>Обогреватель не должен иметь каких-либо повреждений или переключаться в безопасное положение.</w:t>
            </w:r>
          </w:p>
        </w:tc>
      </w:tr>
    </w:tbl>
    <w:p w:rsidR="00137560" w:rsidRPr="00137560" w:rsidRDefault="00137560" w:rsidP="009D5AE1">
      <w:pPr>
        <w:autoSpaceDE w:val="0"/>
        <w:autoSpaceDN w:val="0"/>
        <w:adjustRightInd w:val="0"/>
        <w:spacing w:after="0" w:line="240" w:lineRule="auto"/>
        <w:jc w:val="both"/>
        <w:rPr>
          <w:rFonts w:ascii="Times New Roman" w:eastAsiaTheme="minorEastAsia" w:hAnsi="Times New Roman" w:cs="Times New Roman"/>
          <w:sz w:val="24"/>
          <w:szCs w:val="24"/>
        </w:rPr>
      </w:pP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t>Процентное содержание двуокиси углерода CO</w:t>
      </w:r>
      <w:r w:rsidRPr="00B759A2">
        <w:rPr>
          <w:rFonts w:ascii="Times New Roman" w:eastAsiaTheme="minorEastAsia" w:hAnsi="Times New Roman" w:cs="Times New Roman"/>
          <w:sz w:val="24"/>
          <w:szCs w:val="24"/>
          <w:vertAlign w:val="subscript"/>
        </w:rPr>
        <w:t>2</w:t>
      </w:r>
      <w:r w:rsidR="0047441F">
        <w:rPr>
          <w:rFonts w:ascii="Times New Roman" w:eastAsiaTheme="minorEastAsia" w:hAnsi="Times New Roman" w:cs="Times New Roman"/>
          <w:sz w:val="24"/>
          <w:szCs w:val="24"/>
        </w:rPr>
        <w:t xml:space="preserve"> или кислорода </w:t>
      </w:r>
      <w:r w:rsidRPr="00B759A2">
        <w:rPr>
          <w:rFonts w:ascii="Times New Roman" w:eastAsiaTheme="minorEastAsia" w:hAnsi="Times New Roman" w:cs="Times New Roman"/>
          <w:sz w:val="24"/>
          <w:szCs w:val="24"/>
        </w:rPr>
        <w:t>O</w:t>
      </w:r>
      <w:r w:rsidRPr="00B759A2">
        <w:rPr>
          <w:rFonts w:ascii="Times New Roman" w:eastAsiaTheme="minorEastAsia" w:hAnsi="Times New Roman" w:cs="Times New Roman"/>
          <w:sz w:val="24"/>
          <w:szCs w:val="24"/>
          <w:vertAlign w:val="subscript"/>
        </w:rPr>
        <w:t>2</w:t>
      </w:r>
      <w:r w:rsidRPr="00B759A2">
        <w:rPr>
          <w:rFonts w:ascii="Times New Roman" w:eastAsiaTheme="minorEastAsia" w:hAnsi="Times New Roman" w:cs="Times New Roman"/>
          <w:sz w:val="24"/>
          <w:szCs w:val="24"/>
        </w:rPr>
        <w:t xml:space="preserve"> в продуктах сгорания определяют методом, который позволяет измерять процентное содержан</w:t>
      </w:r>
      <w:r w:rsidR="0047441F">
        <w:rPr>
          <w:rFonts w:ascii="Times New Roman" w:eastAsiaTheme="minorEastAsia" w:hAnsi="Times New Roman" w:cs="Times New Roman"/>
          <w:sz w:val="24"/>
          <w:szCs w:val="24"/>
        </w:rPr>
        <w:t xml:space="preserve">ие по объему двуокиси углерода </w:t>
      </w:r>
      <w:r w:rsidRPr="00B759A2">
        <w:rPr>
          <w:rFonts w:ascii="Times New Roman" w:eastAsiaTheme="minorEastAsia" w:hAnsi="Times New Roman" w:cs="Times New Roman"/>
          <w:sz w:val="24"/>
          <w:szCs w:val="24"/>
        </w:rPr>
        <w:t>CO</w:t>
      </w:r>
      <w:r w:rsidRPr="00B759A2">
        <w:rPr>
          <w:rFonts w:ascii="Times New Roman" w:eastAsiaTheme="minorEastAsia" w:hAnsi="Times New Roman" w:cs="Times New Roman"/>
          <w:sz w:val="24"/>
          <w:szCs w:val="24"/>
          <w:vertAlign w:val="subscript"/>
        </w:rPr>
        <w:t>2</w:t>
      </w:r>
      <w:r w:rsidR="0047441F">
        <w:rPr>
          <w:rFonts w:ascii="Times New Roman" w:eastAsiaTheme="minorEastAsia" w:hAnsi="Times New Roman" w:cs="Times New Roman"/>
          <w:sz w:val="24"/>
          <w:szCs w:val="24"/>
        </w:rPr>
        <w:t xml:space="preserve"> или кислорода </w:t>
      </w:r>
      <w:r w:rsidRPr="00B759A2">
        <w:rPr>
          <w:rFonts w:ascii="Times New Roman" w:eastAsiaTheme="minorEastAsia" w:hAnsi="Times New Roman" w:cs="Times New Roman"/>
          <w:sz w:val="24"/>
          <w:szCs w:val="24"/>
        </w:rPr>
        <w:t>O</w:t>
      </w:r>
      <w:r w:rsidRPr="00B759A2">
        <w:rPr>
          <w:rFonts w:ascii="Times New Roman" w:eastAsiaTheme="minorEastAsia" w:hAnsi="Times New Roman" w:cs="Times New Roman"/>
          <w:sz w:val="24"/>
          <w:szCs w:val="24"/>
          <w:vertAlign w:val="subscript"/>
        </w:rPr>
        <w:t>2</w:t>
      </w:r>
      <w:r w:rsidR="009D5AE1" w:rsidRPr="00B759A2">
        <w:rPr>
          <w:rFonts w:ascii="Times New Roman" w:eastAsiaTheme="minorEastAsia" w:hAnsi="Times New Roman" w:cs="Times New Roman"/>
          <w:sz w:val="24"/>
          <w:szCs w:val="24"/>
        </w:rPr>
        <w:t xml:space="preserve"> с точностью до 0,</w:t>
      </w:r>
      <w:r w:rsidRPr="00B759A2">
        <w:rPr>
          <w:rFonts w:ascii="Times New Roman" w:eastAsiaTheme="minorEastAsia" w:hAnsi="Times New Roman" w:cs="Times New Roman"/>
          <w:sz w:val="24"/>
          <w:szCs w:val="24"/>
        </w:rPr>
        <w:t>2</w:t>
      </w:r>
      <w:r w:rsidR="009D5AE1" w:rsidRPr="00B759A2">
        <w:rPr>
          <w:rFonts w:ascii="Times New Roman" w:eastAsiaTheme="minorEastAsia" w:hAnsi="Times New Roman" w:cs="Times New Roman"/>
          <w:sz w:val="24"/>
          <w:szCs w:val="24"/>
        </w:rPr>
        <w:t xml:space="preserve"> </w:t>
      </w:r>
      <w:r w:rsidRPr="00B759A2">
        <w:rPr>
          <w:rFonts w:ascii="Times New Roman" w:eastAsiaTheme="minorEastAsia" w:hAnsi="Times New Roman" w:cs="Times New Roman"/>
          <w:sz w:val="24"/>
          <w:szCs w:val="24"/>
        </w:rPr>
        <w:t>% по объему.</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t xml:space="preserve">Процентное содержание </w:t>
      </w:r>
      <w:proofErr w:type="spellStart"/>
      <w:r w:rsidR="0047441F">
        <w:rPr>
          <w:rFonts w:ascii="Times New Roman" w:eastAsiaTheme="minorEastAsia" w:hAnsi="Times New Roman" w:cs="Times New Roman"/>
          <w:sz w:val="24"/>
          <w:szCs w:val="24"/>
        </w:rPr>
        <w:t>монооксида</w:t>
      </w:r>
      <w:proofErr w:type="spellEnd"/>
      <w:r w:rsidR="0047441F">
        <w:rPr>
          <w:rFonts w:ascii="Times New Roman" w:eastAsiaTheme="minorEastAsia" w:hAnsi="Times New Roman" w:cs="Times New Roman"/>
          <w:sz w:val="24"/>
          <w:szCs w:val="24"/>
        </w:rPr>
        <w:t xml:space="preserve"> углерода </w:t>
      </w:r>
      <w:proofErr w:type="gramStart"/>
      <w:r w:rsidR="0047441F">
        <w:rPr>
          <w:rFonts w:ascii="Times New Roman" w:eastAsiaTheme="minorEastAsia" w:hAnsi="Times New Roman" w:cs="Times New Roman"/>
          <w:sz w:val="24"/>
          <w:szCs w:val="24"/>
        </w:rPr>
        <w:t>СО</w:t>
      </w:r>
      <w:proofErr w:type="gramEnd"/>
      <w:r w:rsidRPr="00B759A2">
        <w:rPr>
          <w:rFonts w:ascii="Times New Roman" w:eastAsiaTheme="minorEastAsia" w:hAnsi="Times New Roman" w:cs="Times New Roman"/>
          <w:sz w:val="24"/>
          <w:szCs w:val="24"/>
        </w:rPr>
        <w:t>, которое определяют по разбавленным сухим продуктам сгорания, преобразуют в процентное содержание</w:t>
      </w:r>
      <w:r w:rsidR="0047441F">
        <w:rPr>
          <w:rFonts w:ascii="Times New Roman" w:eastAsiaTheme="minorEastAsia" w:hAnsi="Times New Roman" w:cs="Times New Roman"/>
          <w:sz w:val="24"/>
          <w:szCs w:val="24"/>
        </w:rPr>
        <w:t xml:space="preserve"> по объему </w:t>
      </w:r>
      <w:proofErr w:type="spellStart"/>
      <w:r w:rsidR="0047441F">
        <w:rPr>
          <w:rFonts w:ascii="Times New Roman" w:eastAsiaTheme="minorEastAsia" w:hAnsi="Times New Roman" w:cs="Times New Roman"/>
          <w:sz w:val="24"/>
          <w:szCs w:val="24"/>
        </w:rPr>
        <w:t>монооксида</w:t>
      </w:r>
      <w:proofErr w:type="spellEnd"/>
      <w:r w:rsidR="0047441F">
        <w:rPr>
          <w:rFonts w:ascii="Times New Roman" w:eastAsiaTheme="minorEastAsia" w:hAnsi="Times New Roman" w:cs="Times New Roman"/>
          <w:sz w:val="24"/>
          <w:szCs w:val="24"/>
        </w:rPr>
        <w:t xml:space="preserve"> углерода СО</w:t>
      </w:r>
      <w:r w:rsidRPr="00B759A2">
        <w:rPr>
          <w:rFonts w:ascii="Times New Roman" w:eastAsiaTheme="minorEastAsia" w:hAnsi="Times New Roman" w:cs="Times New Roman"/>
          <w:sz w:val="24"/>
          <w:szCs w:val="24"/>
        </w:rPr>
        <w:t xml:space="preserve"> в неразбавленных сухих продуктах сгорания по </w:t>
      </w:r>
      <w:r w:rsidR="009D5AE1" w:rsidRPr="00B759A2">
        <w:rPr>
          <w:rFonts w:ascii="Times New Roman" w:eastAsiaTheme="minorEastAsia" w:hAnsi="Times New Roman" w:cs="Times New Roman"/>
          <w:sz w:val="24"/>
          <w:szCs w:val="24"/>
        </w:rPr>
        <w:t>формуле (4)</w:t>
      </w:r>
      <w:r w:rsidRPr="00B759A2">
        <w:rPr>
          <w:rFonts w:ascii="Times New Roman" w:eastAsiaTheme="minorEastAsia" w:hAnsi="Times New Roman" w:cs="Times New Roman"/>
          <w:sz w:val="24"/>
          <w:szCs w:val="24"/>
        </w:rPr>
        <w:t>:</w:t>
      </w:r>
    </w:p>
    <w:p w:rsidR="009D5AE1" w:rsidRPr="00B759A2" w:rsidRDefault="009D5AE1"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9D5AE1" w:rsidRPr="00B759A2" w:rsidRDefault="009D5AE1"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t xml:space="preserve">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 xml:space="preserve"> (</m:t>
            </m:r>
            <m:r>
              <m:rPr>
                <m:sty m:val="p"/>
              </m:rPr>
              <w:rPr>
                <w:rFonts w:ascii="Cambria Math" w:eastAsiaTheme="minorEastAsia" w:hAnsi="Cambria Math" w:cs="Times New Roman"/>
                <w:sz w:val="24"/>
                <w:szCs w:val="24"/>
                <w:lang w:val="en-US"/>
              </w:rPr>
              <m:t>CO</m:t>
            </m:r>
            <m:r>
              <m:rPr>
                <m:sty m:val="p"/>
              </m:rPr>
              <w:rPr>
                <w:rFonts w:ascii="Cambria Math" w:eastAsiaTheme="minorEastAsia" w:hAnsi="Cambria Math" w:cs="Times New Roman"/>
                <w:sz w:val="24"/>
                <w:szCs w:val="24"/>
              </w:rPr>
              <m:t>)</m:t>
            </m:r>
          </m:e>
          <m:sub>
            <m:r>
              <m:rPr>
                <m:sty m:val="p"/>
              </m:rPr>
              <w:rPr>
                <w:rFonts w:ascii="Cambria Math" w:eastAsiaTheme="minorEastAsia" w:hAnsi="Cambria Math" w:cs="Times New Roman"/>
                <w:sz w:val="24"/>
                <w:szCs w:val="24"/>
              </w:rPr>
              <m:t>nd</m:t>
            </m:r>
          </m:sub>
        </m:sSub>
        <m:r>
          <w:rPr>
            <w:rFonts w:ascii="Cambria Math" w:eastAsiaTheme="minorEastAsia" w:hAnsi="Cambria Math" w:cs="Times New Roman"/>
            <w:sz w:val="24"/>
            <w:szCs w:val="24"/>
          </w:rPr>
          <m:t xml:space="preserve">= </m:t>
        </m:r>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m:t>
                </m:r>
                <m:r>
                  <m:rPr>
                    <m:sty m:val="p"/>
                  </m:rPr>
                  <w:rPr>
                    <w:rFonts w:ascii="Cambria Math" w:eastAsiaTheme="minorEastAsia" w:hAnsi="Cambria Math" w:cs="Times New Roman"/>
                    <w:sz w:val="24"/>
                    <w:szCs w:val="24"/>
                  </w:rPr>
                  <m:t>CO</m:t>
                </m:r>
                <m:r>
                  <w:rPr>
                    <w:rFonts w:ascii="Cambria Math" w:eastAsiaTheme="minorEastAsia" w:hAnsi="Cambria Math" w:cs="Times New Roman"/>
                    <w:sz w:val="24"/>
                    <w:szCs w:val="24"/>
                  </w:rPr>
                  <m:t>)</m:t>
                </m:r>
              </m:e>
              <m:sub>
                <m:r>
                  <m:rPr>
                    <m:sty m:val="p"/>
                  </m:rPr>
                  <w:rPr>
                    <w:rFonts w:ascii="Cambria Math" w:eastAsiaTheme="minorEastAsia" w:hAnsi="Cambria Math" w:cs="Times New Roman"/>
                    <w:sz w:val="24"/>
                    <w:szCs w:val="24"/>
                  </w:rPr>
                  <m:t>m</m:t>
                </m:r>
              </m:sub>
            </m:sSub>
            <m:r>
              <w:rPr>
                <w:rFonts w:ascii="Cambria Math" w:eastAsiaTheme="minorEastAsia" w:hAnsi="Cambria Math" w:cs="Times New Roman"/>
                <w:sz w:val="24"/>
                <w:szCs w:val="24"/>
              </w:rPr>
              <m:t>×</m:t>
            </m:r>
            <m:sSub>
              <m:sSubPr>
                <m:ctrlPr>
                  <w:rPr>
                    <w:rFonts w:ascii="Cambria Math" w:eastAsiaTheme="minorEastAsia" w:hAnsi="Cambria Math" w:cs="Times New Roman"/>
                    <w:sz w:val="24"/>
                    <w:szCs w:val="24"/>
                  </w:rPr>
                </m:ctrlPr>
              </m:sSubPr>
              <m:e>
                <m:sSub>
                  <m:sSubPr>
                    <m:ctrlPr>
                      <w:rPr>
                        <w:rFonts w:ascii="Cambria Math" w:eastAsiaTheme="minorEastAsia" w:hAnsi="Cambria Math" w:cs="Times New Roman"/>
                        <w:sz w:val="24"/>
                        <w:szCs w:val="24"/>
                      </w:rPr>
                    </m:ctrlPr>
                  </m:sSubPr>
                  <m:e>
                    <m:r>
                      <m:rPr>
                        <m:sty m:val="p"/>
                      </m:rPr>
                      <w:rPr>
                        <w:rFonts w:ascii="Cambria Math" w:eastAsiaTheme="minorEastAsia" w:hAnsi="Cambria Math" w:cs="Times New Roman"/>
                        <w:sz w:val="24"/>
                        <w:szCs w:val="24"/>
                      </w:rPr>
                      <m:t>(CO</m:t>
                    </m:r>
                  </m:e>
                  <m:sub>
                    <m:r>
                      <m:rPr>
                        <m:sty m:val="p"/>
                      </m:rP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m:t>
                </m:r>
              </m:e>
              <m:sub>
                <m:r>
                  <m:rPr>
                    <m:sty m:val="p"/>
                  </m:rPr>
                  <w:rPr>
                    <w:rFonts w:ascii="Cambria Math" w:eastAsiaTheme="minorEastAsia" w:hAnsi="Cambria Math" w:cs="Times New Roman"/>
                    <w:sz w:val="24"/>
                    <w:szCs w:val="24"/>
                  </w:rPr>
                  <m:t>max</m:t>
                </m:r>
              </m:sub>
            </m:sSub>
          </m:num>
          <m:den>
            <m:sSub>
              <m:sSubPr>
                <m:ctrlPr>
                  <w:rPr>
                    <w:rFonts w:ascii="Cambria Math" w:eastAsiaTheme="minorEastAsia" w:hAnsi="Cambria Math" w:cs="Times New Roman"/>
                    <w:sz w:val="24"/>
                    <w:szCs w:val="24"/>
                  </w:rPr>
                </m:ctrlPr>
              </m:sSubPr>
              <m:e>
                <m:sSub>
                  <m:sSubPr>
                    <m:ctrlPr>
                      <w:rPr>
                        <w:rFonts w:ascii="Cambria Math" w:eastAsiaTheme="minorEastAsia" w:hAnsi="Cambria Math" w:cs="Times New Roman"/>
                        <w:sz w:val="24"/>
                        <w:szCs w:val="24"/>
                      </w:rPr>
                    </m:ctrlPr>
                  </m:sSubPr>
                  <m:e>
                    <m:r>
                      <m:rPr>
                        <m:sty m:val="p"/>
                      </m:rPr>
                      <w:rPr>
                        <w:rFonts w:ascii="Cambria Math" w:eastAsiaTheme="minorEastAsia" w:hAnsi="Cambria Math" w:cs="Times New Roman"/>
                        <w:sz w:val="24"/>
                        <w:szCs w:val="24"/>
                      </w:rPr>
                      <m:t>(CO</m:t>
                    </m:r>
                  </m:e>
                  <m:sub>
                    <m:r>
                      <m:rPr>
                        <m:sty m:val="p"/>
                      </m:rPr>
                      <w:rPr>
                        <w:rFonts w:ascii="Cambria Math" w:eastAsiaTheme="minorEastAsia" w:hAnsi="Cambria Math" w:cs="Times New Roman"/>
                        <w:sz w:val="24"/>
                        <w:szCs w:val="24"/>
                      </w:rPr>
                      <m:t>2</m:t>
                    </m:r>
                  </m:sub>
                </m:sSub>
                <m:r>
                  <m:rPr>
                    <m:sty m:val="p"/>
                  </m:rPr>
                  <w:rPr>
                    <w:rFonts w:ascii="Cambria Math" w:eastAsiaTheme="minorEastAsia" w:hAnsi="Cambria Math" w:cs="Times New Roman"/>
                    <w:sz w:val="24"/>
                    <w:szCs w:val="24"/>
                  </w:rPr>
                  <m:t>)</m:t>
                </m:r>
              </m:e>
              <m:sub>
                <m:r>
                  <m:rPr>
                    <m:sty m:val="p"/>
                  </m:rPr>
                  <w:rPr>
                    <w:rFonts w:ascii="Cambria Math" w:eastAsiaTheme="minorEastAsia" w:hAnsi="Cambria Math" w:cs="Times New Roman"/>
                    <w:sz w:val="24"/>
                    <w:szCs w:val="24"/>
                  </w:rPr>
                  <m:t>m</m:t>
                </m:r>
              </m:sub>
            </m:sSub>
          </m:den>
        </m:f>
      </m:oMath>
      <w:r w:rsidRPr="00B759A2">
        <w:rPr>
          <w:rFonts w:ascii="Times New Roman" w:eastAsiaTheme="minorEastAsia" w:hAnsi="Times New Roman" w:cs="Times New Roman"/>
          <w:sz w:val="24"/>
          <w:szCs w:val="24"/>
        </w:rPr>
        <w:t xml:space="preserve">                                                        (4)</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t>где</w:t>
      </w:r>
    </w:p>
    <w:p w:rsidR="00137560" w:rsidRPr="00B759A2" w:rsidRDefault="00B10AF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m:oMath>
        <m:sSub>
          <m:sSubPr>
            <m:ctrlPr>
              <w:rPr>
                <w:rFonts w:ascii="Cambria Math" w:eastAsiaTheme="minorEastAsia" w:hAnsi="Cambria Math" w:cs="Times New Roman"/>
                <w:sz w:val="24"/>
                <w:szCs w:val="24"/>
              </w:rPr>
            </m:ctrlPr>
          </m:sSubPr>
          <m:e>
            <m:sSub>
              <m:sSubPr>
                <m:ctrlPr>
                  <w:rPr>
                    <w:rFonts w:ascii="Cambria Math" w:eastAsiaTheme="minorEastAsia" w:hAnsi="Cambria Math" w:cs="Times New Roman"/>
                    <w:sz w:val="24"/>
                    <w:szCs w:val="24"/>
                  </w:rPr>
                </m:ctrlPr>
              </m:sSubPr>
              <m:e>
                <m:r>
                  <m:rPr>
                    <m:sty m:val="p"/>
                  </m:rPr>
                  <w:rPr>
                    <w:rFonts w:ascii="Cambria Math" w:eastAsiaTheme="minorEastAsia" w:hAnsi="Cambria Math" w:cs="Times New Roman"/>
                    <w:sz w:val="24"/>
                    <w:szCs w:val="24"/>
                  </w:rPr>
                  <m:t>CO</m:t>
                </m:r>
              </m:e>
              <m:sub>
                <m:r>
                  <m:rPr>
                    <m:sty m:val="p"/>
                  </m:rP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m:t>
            </m:r>
          </m:e>
          <m:sub>
            <m:r>
              <m:rPr>
                <m:sty m:val="p"/>
              </m:rPr>
              <w:rPr>
                <w:rFonts w:ascii="Cambria Math" w:eastAsiaTheme="minorEastAsia" w:hAnsi="Cambria Math" w:cs="Times New Roman"/>
                <w:sz w:val="24"/>
                <w:szCs w:val="24"/>
              </w:rPr>
              <m:t>max</m:t>
            </m:r>
          </m:sub>
        </m:sSub>
      </m:oMath>
      <w:r w:rsidR="00137560" w:rsidRPr="00B759A2">
        <w:rPr>
          <w:rFonts w:ascii="Times New Roman" w:eastAsiaTheme="minorEastAsia" w:hAnsi="Times New Roman" w:cs="Times New Roman"/>
          <w:sz w:val="24"/>
          <w:szCs w:val="24"/>
        </w:rPr>
        <w:t xml:space="preserve"> </w:t>
      </w:r>
      <w:r w:rsidR="009D5AE1" w:rsidRPr="00B759A2">
        <w:rPr>
          <w:rFonts w:ascii="Times New Roman" w:eastAsiaTheme="minorEastAsia" w:hAnsi="Times New Roman" w:cs="Times New Roman"/>
          <w:sz w:val="24"/>
          <w:szCs w:val="24"/>
        </w:rPr>
        <w:t>–</w:t>
      </w:r>
      <w:r w:rsidR="00137560" w:rsidRPr="00B759A2">
        <w:rPr>
          <w:rFonts w:ascii="Times New Roman" w:eastAsiaTheme="minorEastAsia" w:hAnsi="Times New Roman" w:cs="Times New Roman"/>
          <w:sz w:val="24"/>
          <w:szCs w:val="24"/>
        </w:rPr>
        <w:t xml:space="preserve"> объемная </w:t>
      </w:r>
      <w:r w:rsidR="0047441F">
        <w:rPr>
          <w:rFonts w:ascii="Times New Roman" w:eastAsiaTheme="minorEastAsia" w:hAnsi="Times New Roman" w:cs="Times New Roman"/>
          <w:sz w:val="24"/>
          <w:szCs w:val="24"/>
        </w:rPr>
        <w:t xml:space="preserve">концентрация двуокиси углерода </w:t>
      </w:r>
      <w:r w:rsidR="00137560" w:rsidRPr="00B759A2">
        <w:rPr>
          <w:rFonts w:ascii="Times New Roman" w:eastAsiaTheme="minorEastAsia" w:hAnsi="Times New Roman" w:cs="Times New Roman"/>
          <w:sz w:val="24"/>
          <w:szCs w:val="24"/>
        </w:rPr>
        <w:t>CO</w:t>
      </w:r>
      <w:r w:rsidR="00137560" w:rsidRPr="00B759A2">
        <w:rPr>
          <w:rFonts w:ascii="Times New Roman" w:eastAsiaTheme="minorEastAsia" w:hAnsi="Times New Roman" w:cs="Times New Roman"/>
          <w:sz w:val="24"/>
          <w:szCs w:val="24"/>
          <w:vertAlign w:val="subscript"/>
        </w:rPr>
        <w:t>2</w:t>
      </w:r>
      <w:r w:rsidR="00137560" w:rsidRPr="00B759A2">
        <w:rPr>
          <w:rFonts w:ascii="Times New Roman" w:eastAsiaTheme="minorEastAsia" w:hAnsi="Times New Roman" w:cs="Times New Roman"/>
          <w:sz w:val="24"/>
          <w:szCs w:val="24"/>
        </w:rPr>
        <w:t xml:space="preserve"> в неразбавленных сухих продуктах сгорания;</w:t>
      </w:r>
    </w:p>
    <w:p w:rsidR="00137560" w:rsidRPr="00B759A2" w:rsidRDefault="00B10AF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m:oMath>
        <m:sSub>
          <m:sSubPr>
            <m:ctrlPr>
              <w:rPr>
                <w:rFonts w:ascii="Cambria Math" w:eastAsiaTheme="minorEastAsia" w:hAnsi="Cambria Math" w:cs="Times New Roman"/>
                <w:sz w:val="24"/>
                <w:szCs w:val="24"/>
              </w:rPr>
            </m:ctrlPr>
          </m:sSubPr>
          <m:e>
            <m:sSub>
              <m:sSubPr>
                <m:ctrlPr>
                  <w:rPr>
                    <w:rFonts w:ascii="Cambria Math" w:eastAsiaTheme="minorEastAsia" w:hAnsi="Cambria Math" w:cs="Times New Roman"/>
                    <w:sz w:val="24"/>
                    <w:szCs w:val="24"/>
                  </w:rPr>
                </m:ctrlPr>
              </m:sSubPr>
              <m:e>
                <m:r>
                  <m:rPr>
                    <m:sty m:val="p"/>
                  </m:rPr>
                  <w:rPr>
                    <w:rFonts w:ascii="Cambria Math" w:eastAsiaTheme="minorEastAsia" w:hAnsi="Cambria Math" w:cs="Times New Roman"/>
                    <w:sz w:val="24"/>
                    <w:szCs w:val="24"/>
                  </w:rPr>
                  <m:t>(CO</m:t>
                </m:r>
              </m:e>
              <m:sub>
                <m:r>
                  <m:rPr>
                    <m:sty m:val="p"/>
                  </m:rPr>
                  <w:rPr>
                    <w:rFonts w:ascii="Cambria Math" w:eastAsiaTheme="minorEastAsia" w:hAnsi="Cambria Math" w:cs="Times New Roman"/>
                    <w:sz w:val="24"/>
                    <w:szCs w:val="24"/>
                  </w:rPr>
                  <m:t>2</m:t>
                </m:r>
              </m:sub>
            </m:sSub>
            <m:r>
              <m:rPr>
                <m:sty m:val="p"/>
              </m:rPr>
              <w:rPr>
                <w:rFonts w:ascii="Cambria Math" w:eastAsiaTheme="minorEastAsia" w:hAnsi="Cambria Math" w:cs="Times New Roman"/>
                <w:sz w:val="24"/>
                <w:szCs w:val="24"/>
              </w:rPr>
              <m:t>)</m:t>
            </m:r>
          </m:e>
          <m:sub>
            <m:r>
              <m:rPr>
                <m:sty m:val="p"/>
              </m:rPr>
              <w:rPr>
                <w:rFonts w:ascii="Cambria Math" w:eastAsiaTheme="minorEastAsia" w:hAnsi="Cambria Math" w:cs="Times New Roman"/>
                <w:sz w:val="24"/>
                <w:szCs w:val="24"/>
              </w:rPr>
              <m:t>m</m:t>
            </m:r>
          </m:sub>
        </m:sSub>
      </m:oMath>
      <w:r w:rsidR="00137560" w:rsidRPr="00B759A2">
        <w:rPr>
          <w:rFonts w:ascii="Times New Roman" w:eastAsiaTheme="minorEastAsia" w:hAnsi="Times New Roman" w:cs="Times New Roman"/>
          <w:sz w:val="24"/>
          <w:szCs w:val="24"/>
        </w:rPr>
        <w:t xml:space="preserve"> </w:t>
      </w:r>
      <w:r w:rsidR="009D5AE1" w:rsidRPr="00B759A2">
        <w:rPr>
          <w:rFonts w:ascii="Times New Roman" w:eastAsiaTheme="minorEastAsia" w:hAnsi="Times New Roman" w:cs="Times New Roman"/>
          <w:sz w:val="24"/>
          <w:szCs w:val="24"/>
        </w:rPr>
        <w:t>–</w:t>
      </w:r>
      <w:r w:rsidR="00137560" w:rsidRPr="00B759A2">
        <w:rPr>
          <w:rFonts w:ascii="Times New Roman" w:eastAsiaTheme="minorEastAsia" w:hAnsi="Times New Roman" w:cs="Times New Roman"/>
          <w:sz w:val="24"/>
          <w:szCs w:val="24"/>
        </w:rPr>
        <w:t xml:space="preserve"> измеренная объемная </w:t>
      </w:r>
      <w:r w:rsidR="0047441F">
        <w:rPr>
          <w:rFonts w:ascii="Times New Roman" w:eastAsiaTheme="minorEastAsia" w:hAnsi="Times New Roman" w:cs="Times New Roman"/>
          <w:sz w:val="24"/>
          <w:szCs w:val="24"/>
        </w:rPr>
        <w:t xml:space="preserve">концентрация диоксида углерода </w:t>
      </w:r>
      <w:r w:rsidR="00137560" w:rsidRPr="00B759A2">
        <w:rPr>
          <w:rFonts w:ascii="Times New Roman" w:eastAsiaTheme="minorEastAsia" w:hAnsi="Times New Roman" w:cs="Times New Roman"/>
          <w:sz w:val="24"/>
          <w:szCs w:val="24"/>
        </w:rPr>
        <w:t>CO</w:t>
      </w:r>
      <w:r w:rsidR="00137560" w:rsidRPr="00B759A2">
        <w:rPr>
          <w:rFonts w:ascii="Times New Roman" w:eastAsiaTheme="minorEastAsia" w:hAnsi="Times New Roman" w:cs="Times New Roman"/>
          <w:sz w:val="24"/>
          <w:szCs w:val="24"/>
          <w:vertAlign w:val="subscript"/>
        </w:rPr>
        <w:t>2</w:t>
      </w:r>
      <w:r w:rsidR="00137560" w:rsidRPr="00B759A2">
        <w:rPr>
          <w:rFonts w:ascii="Times New Roman" w:eastAsiaTheme="minorEastAsia" w:hAnsi="Times New Roman" w:cs="Times New Roman"/>
          <w:sz w:val="24"/>
          <w:szCs w:val="24"/>
        </w:rPr>
        <w:t xml:space="preserve"> в разбавленных сухих продуктах сгорания;</w:t>
      </w:r>
    </w:p>
    <w:p w:rsidR="00137560" w:rsidRPr="00B759A2" w:rsidRDefault="00B10AF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m:t>
            </m:r>
            <m:r>
              <m:rPr>
                <m:sty m:val="p"/>
              </m:rPr>
              <w:rPr>
                <w:rFonts w:ascii="Cambria Math" w:eastAsiaTheme="minorEastAsia" w:hAnsi="Cambria Math" w:cs="Times New Roman"/>
                <w:sz w:val="24"/>
                <w:szCs w:val="24"/>
                <w:lang w:val="en-US"/>
              </w:rPr>
              <m:t>CO</m:t>
            </m:r>
            <m:r>
              <m:rPr>
                <m:sty m:val="p"/>
              </m:rPr>
              <w:rPr>
                <w:rFonts w:ascii="Cambria Math" w:eastAsiaTheme="minorEastAsia" w:hAnsi="Cambria Math" w:cs="Times New Roman"/>
                <w:sz w:val="24"/>
                <w:szCs w:val="24"/>
              </w:rPr>
              <m:t>)</m:t>
            </m:r>
          </m:e>
          <m:sub>
            <m:r>
              <m:rPr>
                <m:sty m:val="p"/>
              </m:rPr>
              <w:rPr>
                <w:rFonts w:ascii="Cambria Math" w:eastAsiaTheme="minorEastAsia" w:hAnsi="Cambria Math" w:cs="Times New Roman"/>
                <w:sz w:val="24"/>
                <w:szCs w:val="24"/>
              </w:rPr>
              <m:t>nd</m:t>
            </m:r>
          </m:sub>
        </m:sSub>
      </m:oMath>
      <w:r w:rsidR="00137560" w:rsidRPr="00B759A2">
        <w:rPr>
          <w:rFonts w:ascii="Times New Roman" w:eastAsiaTheme="minorEastAsia" w:hAnsi="Times New Roman" w:cs="Times New Roman"/>
          <w:sz w:val="24"/>
          <w:szCs w:val="24"/>
        </w:rPr>
        <w:t xml:space="preserve"> </w:t>
      </w:r>
      <w:r w:rsidR="009D5AE1" w:rsidRPr="00B759A2">
        <w:rPr>
          <w:rFonts w:ascii="Times New Roman" w:eastAsiaTheme="minorEastAsia" w:hAnsi="Times New Roman" w:cs="Times New Roman"/>
          <w:sz w:val="24"/>
          <w:szCs w:val="24"/>
        </w:rPr>
        <w:t>–</w:t>
      </w:r>
      <w:r w:rsidR="00137560" w:rsidRPr="00B759A2">
        <w:rPr>
          <w:rFonts w:ascii="Times New Roman" w:eastAsiaTheme="minorEastAsia" w:hAnsi="Times New Roman" w:cs="Times New Roman"/>
          <w:sz w:val="24"/>
          <w:szCs w:val="24"/>
        </w:rPr>
        <w:t xml:space="preserve"> объемная концентрация окиси угле</w:t>
      </w:r>
      <w:r w:rsidR="0047441F">
        <w:rPr>
          <w:rFonts w:ascii="Times New Roman" w:eastAsiaTheme="minorEastAsia" w:hAnsi="Times New Roman" w:cs="Times New Roman"/>
          <w:sz w:val="24"/>
          <w:szCs w:val="24"/>
        </w:rPr>
        <w:t>рода CO</w:t>
      </w:r>
      <w:r w:rsidR="00137560" w:rsidRPr="00B759A2">
        <w:rPr>
          <w:rFonts w:ascii="Times New Roman" w:eastAsiaTheme="minorEastAsia" w:hAnsi="Times New Roman" w:cs="Times New Roman"/>
          <w:sz w:val="24"/>
          <w:szCs w:val="24"/>
        </w:rPr>
        <w:t xml:space="preserve"> в неразбавленных сухих продуктах сгорания;</w:t>
      </w:r>
    </w:p>
    <w:p w:rsidR="00137560" w:rsidRPr="00B759A2" w:rsidRDefault="00B10AF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m:t>
            </m:r>
            <m:r>
              <m:rPr>
                <m:sty m:val="p"/>
              </m:rPr>
              <w:rPr>
                <w:rFonts w:ascii="Cambria Math" w:eastAsiaTheme="minorEastAsia" w:hAnsi="Cambria Math" w:cs="Times New Roman"/>
                <w:sz w:val="24"/>
                <w:szCs w:val="24"/>
              </w:rPr>
              <m:t>CO</m:t>
            </m:r>
            <m:r>
              <w:rPr>
                <w:rFonts w:ascii="Cambria Math" w:eastAsiaTheme="minorEastAsia" w:hAnsi="Cambria Math" w:cs="Times New Roman"/>
                <w:sz w:val="24"/>
                <w:szCs w:val="24"/>
              </w:rPr>
              <m:t>)</m:t>
            </m:r>
          </m:e>
          <m:sub>
            <m:r>
              <m:rPr>
                <m:sty m:val="p"/>
              </m:rPr>
              <w:rPr>
                <w:rFonts w:ascii="Cambria Math" w:eastAsiaTheme="minorEastAsia" w:hAnsi="Cambria Math" w:cs="Times New Roman"/>
                <w:sz w:val="24"/>
                <w:szCs w:val="24"/>
              </w:rPr>
              <m:t>m</m:t>
            </m:r>
          </m:sub>
        </m:sSub>
      </m:oMath>
      <w:r w:rsidR="00137560" w:rsidRPr="00B759A2">
        <w:rPr>
          <w:rFonts w:ascii="Times New Roman" w:eastAsiaTheme="minorEastAsia" w:hAnsi="Times New Roman" w:cs="Times New Roman"/>
          <w:sz w:val="24"/>
          <w:szCs w:val="24"/>
        </w:rPr>
        <w:t xml:space="preserve"> </w:t>
      </w:r>
      <w:r w:rsidR="009D5AE1" w:rsidRPr="00B759A2">
        <w:rPr>
          <w:rFonts w:ascii="Times New Roman" w:eastAsiaTheme="minorEastAsia" w:hAnsi="Times New Roman" w:cs="Times New Roman"/>
          <w:sz w:val="24"/>
          <w:szCs w:val="24"/>
        </w:rPr>
        <w:t>–</w:t>
      </w:r>
      <w:r w:rsidR="00137560" w:rsidRPr="00B759A2">
        <w:rPr>
          <w:rFonts w:ascii="Times New Roman" w:eastAsiaTheme="minorEastAsia" w:hAnsi="Times New Roman" w:cs="Times New Roman"/>
          <w:sz w:val="24"/>
          <w:szCs w:val="24"/>
        </w:rPr>
        <w:t xml:space="preserve"> измеренная объемная концентр</w:t>
      </w:r>
      <w:r w:rsidR="0047441F">
        <w:rPr>
          <w:rFonts w:ascii="Times New Roman" w:eastAsiaTheme="minorEastAsia" w:hAnsi="Times New Roman" w:cs="Times New Roman"/>
          <w:sz w:val="24"/>
          <w:szCs w:val="24"/>
        </w:rPr>
        <w:t>ация по объему оксида углерода CO</w:t>
      </w:r>
      <w:r w:rsidR="00137560" w:rsidRPr="00B759A2">
        <w:rPr>
          <w:rFonts w:ascii="Times New Roman" w:eastAsiaTheme="minorEastAsia" w:hAnsi="Times New Roman" w:cs="Times New Roman"/>
          <w:sz w:val="24"/>
          <w:szCs w:val="24"/>
        </w:rPr>
        <w:t xml:space="preserve"> в разбавленных сухих продуктах сгорания.</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t xml:space="preserve">(m = измеренный, </w:t>
      </w:r>
      <w:proofErr w:type="spellStart"/>
      <w:r w:rsidRPr="00B759A2">
        <w:rPr>
          <w:rFonts w:ascii="Times New Roman" w:eastAsiaTheme="minorEastAsia" w:hAnsi="Times New Roman" w:cs="Times New Roman"/>
          <w:sz w:val="24"/>
          <w:szCs w:val="24"/>
        </w:rPr>
        <w:t>nd</w:t>
      </w:r>
      <w:proofErr w:type="spellEnd"/>
      <w:r w:rsidRPr="00B759A2">
        <w:rPr>
          <w:rFonts w:ascii="Times New Roman" w:eastAsiaTheme="minorEastAsia" w:hAnsi="Times New Roman" w:cs="Times New Roman"/>
          <w:sz w:val="24"/>
          <w:szCs w:val="24"/>
        </w:rPr>
        <w:t xml:space="preserve"> = неразбавленный)</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t>Если это отношение должно быть определено из объемной концентрации  кислорода (O</w:t>
      </w:r>
      <w:r w:rsidRPr="00B759A2">
        <w:rPr>
          <w:rFonts w:ascii="Times New Roman" w:eastAsiaTheme="minorEastAsia" w:hAnsi="Times New Roman" w:cs="Times New Roman"/>
          <w:sz w:val="24"/>
          <w:szCs w:val="24"/>
          <w:vertAlign w:val="subscript"/>
        </w:rPr>
        <w:t>2</w:t>
      </w:r>
      <w:r w:rsidRPr="00B759A2">
        <w:rPr>
          <w:rFonts w:ascii="Times New Roman" w:eastAsiaTheme="minorEastAsia" w:hAnsi="Times New Roman" w:cs="Times New Roman"/>
          <w:sz w:val="24"/>
          <w:szCs w:val="24"/>
        </w:rPr>
        <w:t>)</w:t>
      </w:r>
      <w:r w:rsidRPr="00B759A2">
        <w:rPr>
          <w:rFonts w:ascii="Times New Roman" w:eastAsiaTheme="minorEastAsia" w:hAnsi="Times New Roman" w:cs="Times New Roman"/>
          <w:sz w:val="24"/>
          <w:szCs w:val="24"/>
          <w:vertAlign w:val="subscript"/>
        </w:rPr>
        <w:t>m</w:t>
      </w:r>
      <w:r w:rsidRPr="00B759A2">
        <w:rPr>
          <w:rFonts w:ascii="Times New Roman" w:eastAsiaTheme="minorEastAsia" w:hAnsi="Times New Roman" w:cs="Times New Roman"/>
          <w:sz w:val="24"/>
          <w:szCs w:val="24"/>
        </w:rPr>
        <w:t xml:space="preserve"> в продуктах сгорания, применяют следующ</w:t>
      </w:r>
      <w:r w:rsidR="00C37C5F" w:rsidRPr="00B759A2">
        <w:rPr>
          <w:rFonts w:ascii="Times New Roman" w:eastAsiaTheme="minorEastAsia" w:hAnsi="Times New Roman" w:cs="Times New Roman"/>
          <w:sz w:val="24"/>
          <w:szCs w:val="24"/>
        </w:rPr>
        <w:t>ую формулу (5)</w:t>
      </w:r>
      <w:r w:rsidRPr="00B759A2">
        <w:rPr>
          <w:rFonts w:ascii="Times New Roman" w:eastAsiaTheme="minorEastAsia" w:hAnsi="Times New Roman" w:cs="Times New Roman"/>
          <w:sz w:val="24"/>
          <w:szCs w:val="24"/>
        </w:rPr>
        <w:t>:</w:t>
      </w:r>
    </w:p>
    <w:p w:rsidR="00E3630A" w:rsidRPr="00B759A2" w:rsidRDefault="00E3630A"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E3630A" w:rsidRPr="00B759A2" w:rsidRDefault="00233945"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lastRenderedPageBreak/>
        <w:t xml:space="preserve">                                                           </w:t>
      </w:r>
      <m:oMath>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sz w:val="24"/>
                    <w:szCs w:val="24"/>
                  </w:rPr>
                </m:ctrlPr>
              </m:sSubPr>
              <m:e>
                <m:r>
                  <m:rPr>
                    <m:sty m:val="p"/>
                  </m:rPr>
                  <w:rPr>
                    <w:rFonts w:ascii="Cambria Math" w:eastAsiaTheme="minorEastAsia" w:hAnsi="Cambria Math" w:cs="Times New Roman"/>
                    <w:sz w:val="24"/>
                    <w:szCs w:val="24"/>
                  </w:rPr>
                  <m:t>(CO)</m:t>
                </m:r>
              </m:e>
              <m:sub>
                <m:r>
                  <m:rPr>
                    <m:sty m:val="p"/>
                  </m:rPr>
                  <w:rPr>
                    <w:rFonts w:ascii="Cambria Math" w:eastAsiaTheme="minorEastAsia" w:hAnsi="Cambria Math" w:cs="Times New Roman"/>
                    <w:sz w:val="24"/>
                    <w:szCs w:val="24"/>
                  </w:rPr>
                  <m:t>m</m:t>
                </m:r>
              </m:sub>
            </m:sSub>
          </m:num>
          <m:den>
            <m:sSub>
              <m:sSubPr>
                <m:ctrlPr>
                  <w:rPr>
                    <w:rFonts w:ascii="Cambria Math" w:eastAsiaTheme="minorEastAsia" w:hAnsi="Cambria Math" w:cs="Times New Roman"/>
                    <w:sz w:val="24"/>
                    <w:szCs w:val="24"/>
                  </w:rPr>
                </m:ctrlPr>
              </m:sSubPr>
              <m:e>
                <m:r>
                  <m:rPr>
                    <m:sty m:val="p"/>
                  </m:rPr>
                  <w:rPr>
                    <w:rFonts w:ascii="Cambria Math" w:eastAsiaTheme="minorEastAsia" w:hAnsi="Cambria Math" w:cs="Times New Roman"/>
                    <w:sz w:val="24"/>
                    <w:szCs w:val="24"/>
                  </w:rPr>
                  <m:t>(CO)</m:t>
                </m:r>
              </m:e>
              <m:sub>
                <m:r>
                  <m:rPr>
                    <m:sty m:val="p"/>
                  </m:rPr>
                  <w:rPr>
                    <w:rFonts w:ascii="Cambria Math" w:eastAsiaTheme="minorEastAsia" w:hAnsi="Cambria Math" w:cs="Times New Roman"/>
                    <w:sz w:val="24"/>
                    <w:szCs w:val="24"/>
                  </w:rPr>
                  <m:t>nd</m:t>
                </m:r>
              </m:sub>
            </m:sSub>
          </m:den>
        </m:f>
        <m:r>
          <w:rPr>
            <w:rFonts w:ascii="Cambria Math" w:eastAsiaTheme="minorEastAsia" w:hAnsi="Cambria Math" w:cs="Times New Roman"/>
            <w:sz w:val="24"/>
            <w:szCs w:val="24"/>
          </w:rPr>
          <m:t xml:space="preserve">= </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21-(</m:t>
            </m:r>
            <m:sSub>
              <m:sSubPr>
                <m:ctrlPr>
                  <w:rPr>
                    <w:rFonts w:ascii="Cambria Math" w:eastAsiaTheme="minorEastAsia" w:hAnsi="Cambria Math" w:cs="Times New Roman"/>
                    <w:sz w:val="24"/>
                    <w:szCs w:val="24"/>
                  </w:rPr>
                </m:ctrlPr>
              </m:sSubPr>
              <m:e>
                <m:sSub>
                  <m:sSubPr>
                    <m:ctrlPr>
                      <w:rPr>
                        <w:rFonts w:ascii="Cambria Math" w:eastAsiaTheme="minorEastAsia" w:hAnsi="Cambria Math" w:cs="Times New Roman"/>
                        <w:sz w:val="24"/>
                        <w:szCs w:val="24"/>
                      </w:rPr>
                    </m:ctrlPr>
                  </m:sSubPr>
                  <m:e>
                    <m:r>
                      <m:rPr>
                        <m:sty m:val="p"/>
                      </m:rPr>
                      <w:rPr>
                        <w:rFonts w:ascii="Cambria Math" w:eastAsiaTheme="minorEastAsia" w:hAnsi="Cambria Math" w:cs="Times New Roman"/>
                        <w:sz w:val="24"/>
                        <w:szCs w:val="24"/>
                      </w:rPr>
                      <m:t>O</m:t>
                    </m:r>
                  </m:e>
                  <m:sub>
                    <m:r>
                      <m:rPr>
                        <m:sty m:val="p"/>
                      </m:rPr>
                      <w:rPr>
                        <w:rFonts w:ascii="Cambria Math" w:eastAsiaTheme="minorEastAsia" w:hAnsi="Cambria Math" w:cs="Times New Roman"/>
                        <w:sz w:val="24"/>
                        <w:szCs w:val="24"/>
                      </w:rPr>
                      <m:t xml:space="preserve">2 </m:t>
                    </m:r>
                  </m:sub>
                </m:sSub>
                <m:r>
                  <m:rPr>
                    <m:sty m:val="p"/>
                  </m:rPr>
                  <w:rPr>
                    <w:rFonts w:ascii="Cambria Math" w:eastAsiaTheme="minorEastAsia" w:hAnsi="Cambria Math" w:cs="Times New Roman"/>
                    <w:sz w:val="24"/>
                    <w:szCs w:val="24"/>
                  </w:rPr>
                  <m:t>)</m:t>
                </m:r>
              </m:e>
              <m:sub>
                <m:r>
                  <m:rPr>
                    <m:sty m:val="p"/>
                  </m:rPr>
                  <w:rPr>
                    <w:rFonts w:ascii="Cambria Math" w:eastAsiaTheme="minorEastAsia" w:hAnsi="Cambria Math" w:cs="Times New Roman"/>
                    <w:sz w:val="24"/>
                    <w:szCs w:val="24"/>
                  </w:rPr>
                  <m:t>m</m:t>
                </m:r>
              </m:sub>
            </m:sSub>
          </m:num>
          <m:den>
            <m:r>
              <w:rPr>
                <w:rFonts w:ascii="Cambria Math" w:eastAsiaTheme="minorEastAsia" w:hAnsi="Cambria Math" w:cs="Times New Roman"/>
                <w:sz w:val="24"/>
                <w:szCs w:val="24"/>
              </w:rPr>
              <m:t>21</m:t>
            </m:r>
          </m:den>
        </m:f>
      </m:oMath>
      <w:r w:rsidRPr="00B759A2">
        <w:rPr>
          <w:rFonts w:ascii="Times New Roman" w:eastAsiaTheme="minorEastAsia" w:hAnsi="Times New Roman" w:cs="Times New Roman"/>
          <w:sz w:val="24"/>
          <w:szCs w:val="24"/>
        </w:rPr>
        <w:t xml:space="preserve">                                                  (5)</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t>где</w:t>
      </w:r>
    </w:p>
    <w:p w:rsidR="00137560" w:rsidRPr="00B759A2" w:rsidRDefault="00233945"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m:oMath>
        <m:r>
          <w:rPr>
            <w:rFonts w:ascii="Cambria Math" w:eastAsiaTheme="minorEastAsia" w:hAnsi="Cambria Math" w:cs="Times New Roman"/>
            <w:sz w:val="24"/>
            <w:szCs w:val="24"/>
          </w:rPr>
          <m:t>(</m:t>
        </m:r>
        <m:sSub>
          <m:sSubPr>
            <m:ctrlPr>
              <w:rPr>
                <w:rFonts w:ascii="Cambria Math" w:eastAsiaTheme="minorEastAsia" w:hAnsi="Cambria Math" w:cs="Times New Roman"/>
                <w:sz w:val="24"/>
                <w:szCs w:val="24"/>
              </w:rPr>
            </m:ctrlPr>
          </m:sSubPr>
          <m:e>
            <m:sSub>
              <m:sSubPr>
                <m:ctrlPr>
                  <w:rPr>
                    <w:rFonts w:ascii="Cambria Math" w:eastAsiaTheme="minorEastAsia" w:hAnsi="Cambria Math" w:cs="Times New Roman"/>
                    <w:sz w:val="24"/>
                    <w:szCs w:val="24"/>
                  </w:rPr>
                </m:ctrlPr>
              </m:sSubPr>
              <m:e>
                <m:r>
                  <m:rPr>
                    <m:sty m:val="p"/>
                  </m:rPr>
                  <w:rPr>
                    <w:rFonts w:ascii="Cambria Math" w:eastAsiaTheme="minorEastAsia" w:hAnsi="Cambria Math" w:cs="Times New Roman"/>
                    <w:sz w:val="24"/>
                    <w:szCs w:val="24"/>
                  </w:rPr>
                  <m:t>O</m:t>
                </m:r>
              </m:e>
              <m:sub>
                <m:r>
                  <m:rPr>
                    <m:sty m:val="p"/>
                  </m:rPr>
                  <w:rPr>
                    <w:rFonts w:ascii="Cambria Math" w:eastAsiaTheme="minorEastAsia" w:hAnsi="Cambria Math" w:cs="Times New Roman"/>
                    <w:sz w:val="24"/>
                    <w:szCs w:val="24"/>
                  </w:rPr>
                  <m:t xml:space="preserve">2 </m:t>
                </m:r>
              </m:sub>
            </m:sSub>
            <m:r>
              <m:rPr>
                <m:sty m:val="p"/>
              </m:rPr>
              <w:rPr>
                <w:rFonts w:ascii="Cambria Math" w:eastAsiaTheme="minorEastAsia" w:hAnsi="Cambria Math" w:cs="Times New Roman"/>
                <w:sz w:val="24"/>
                <w:szCs w:val="24"/>
              </w:rPr>
              <m:t>)</m:t>
            </m:r>
          </m:e>
          <m:sub>
            <m:r>
              <m:rPr>
                <m:sty m:val="p"/>
              </m:rPr>
              <w:rPr>
                <w:rFonts w:ascii="Cambria Math" w:eastAsiaTheme="minorEastAsia" w:hAnsi="Cambria Math" w:cs="Times New Roman"/>
                <w:sz w:val="24"/>
                <w:szCs w:val="24"/>
              </w:rPr>
              <m:t>m</m:t>
            </m:r>
          </m:sub>
        </m:sSub>
      </m:oMath>
      <w:r w:rsidR="00137560" w:rsidRPr="00B759A2">
        <w:rPr>
          <w:rFonts w:ascii="Times New Roman" w:eastAsiaTheme="minorEastAsia" w:hAnsi="Times New Roman" w:cs="Times New Roman"/>
          <w:sz w:val="24"/>
          <w:szCs w:val="24"/>
        </w:rPr>
        <w:t xml:space="preserve"> – измеренная о</w:t>
      </w:r>
      <w:r w:rsidR="0047441F">
        <w:rPr>
          <w:rFonts w:ascii="Times New Roman" w:eastAsiaTheme="minorEastAsia" w:hAnsi="Times New Roman" w:cs="Times New Roman"/>
          <w:sz w:val="24"/>
          <w:szCs w:val="24"/>
        </w:rPr>
        <w:t>бъемная концентрация кислорода O2</w:t>
      </w:r>
      <w:r w:rsidR="00137560" w:rsidRPr="00B759A2">
        <w:rPr>
          <w:rFonts w:ascii="Times New Roman" w:eastAsiaTheme="minorEastAsia" w:hAnsi="Times New Roman" w:cs="Times New Roman"/>
          <w:sz w:val="24"/>
          <w:szCs w:val="24"/>
        </w:rPr>
        <w:t xml:space="preserve"> в разбавленных сухих продуктах сгорания. </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t>Объемну</w:t>
      </w:r>
      <w:r w:rsidR="0047441F">
        <w:rPr>
          <w:rFonts w:ascii="Times New Roman" w:eastAsiaTheme="minorEastAsia" w:hAnsi="Times New Roman" w:cs="Times New Roman"/>
          <w:sz w:val="24"/>
          <w:szCs w:val="24"/>
        </w:rPr>
        <w:t xml:space="preserve">ю концентрацию оксида углерода </w:t>
      </w:r>
      <w:proofErr w:type="gramStart"/>
      <w:r w:rsidR="0047441F">
        <w:rPr>
          <w:rFonts w:ascii="Times New Roman" w:eastAsiaTheme="minorEastAsia" w:hAnsi="Times New Roman" w:cs="Times New Roman"/>
          <w:sz w:val="24"/>
          <w:szCs w:val="24"/>
        </w:rPr>
        <w:t>СО</w:t>
      </w:r>
      <w:proofErr w:type="gramEnd"/>
      <w:r w:rsidRPr="00B759A2">
        <w:rPr>
          <w:rFonts w:ascii="Times New Roman" w:eastAsiaTheme="minorEastAsia" w:hAnsi="Times New Roman" w:cs="Times New Roman"/>
          <w:sz w:val="24"/>
          <w:szCs w:val="24"/>
        </w:rPr>
        <w:t xml:space="preserve"> </w:t>
      </w:r>
      <w:proofErr w:type="gramStart"/>
      <w:r w:rsidRPr="00B759A2">
        <w:rPr>
          <w:rFonts w:ascii="Times New Roman" w:eastAsiaTheme="minorEastAsia" w:hAnsi="Times New Roman" w:cs="Times New Roman"/>
          <w:sz w:val="24"/>
          <w:szCs w:val="24"/>
        </w:rPr>
        <w:t>в</w:t>
      </w:r>
      <w:proofErr w:type="gramEnd"/>
      <w:r w:rsidRPr="00B759A2">
        <w:rPr>
          <w:rFonts w:ascii="Times New Roman" w:eastAsiaTheme="minorEastAsia" w:hAnsi="Times New Roman" w:cs="Times New Roman"/>
          <w:sz w:val="24"/>
          <w:szCs w:val="24"/>
        </w:rPr>
        <w:t xml:space="preserve"> разбавленных продуктах сгорания определяют методом, позволяющим измерять его с точностью до 0,005</w:t>
      </w:r>
      <w:r w:rsidR="00233945" w:rsidRPr="00B759A2">
        <w:rPr>
          <w:rFonts w:ascii="Times New Roman" w:eastAsiaTheme="minorEastAsia" w:hAnsi="Times New Roman" w:cs="Times New Roman"/>
          <w:sz w:val="24"/>
          <w:szCs w:val="24"/>
        </w:rPr>
        <w:t xml:space="preserve"> </w:t>
      </w:r>
      <w:r w:rsidRPr="00B759A2">
        <w:rPr>
          <w:rFonts w:ascii="Times New Roman" w:eastAsiaTheme="minorEastAsia" w:hAnsi="Times New Roman" w:cs="Times New Roman"/>
          <w:sz w:val="24"/>
          <w:szCs w:val="24"/>
        </w:rPr>
        <w:t>% по объему.</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t>Извлечение продуктов сгорания осуществляют таким образом, что репрезентативные образцы получают для работы в установившемся режиме.</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t>Образец извлекают примерно за 150 мм до выхода из выпускной трубы.</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t>Для обогревателей, предназначенных для установки на лодках, испытания также проводят с обогревателем, наклоненным под углом 30° от вертикали в четырех направлениях под углом 90° друг к другу.</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B759A2">
        <w:rPr>
          <w:rFonts w:ascii="Times New Roman" w:eastAsiaTheme="minorEastAsia" w:hAnsi="Times New Roman" w:cs="Times New Roman"/>
          <w:b/>
          <w:sz w:val="24"/>
          <w:szCs w:val="24"/>
        </w:rPr>
        <w:t>6.23 Сопротивление ветру</w:t>
      </w:r>
    </w:p>
    <w:p w:rsidR="00233945" w:rsidRPr="00B759A2" w:rsidRDefault="00233945"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B759A2">
        <w:rPr>
          <w:rFonts w:ascii="Times New Roman" w:eastAsiaTheme="minorEastAsia" w:hAnsi="Times New Roman" w:cs="Times New Roman"/>
          <w:b/>
          <w:sz w:val="24"/>
          <w:szCs w:val="24"/>
        </w:rPr>
        <w:t xml:space="preserve">6.23.1 </w:t>
      </w:r>
      <w:proofErr w:type="spellStart"/>
      <w:r w:rsidRPr="00B759A2">
        <w:rPr>
          <w:rFonts w:ascii="Times New Roman" w:eastAsiaTheme="minorEastAsia" w:hAnsi="Times New Roman" w:cs="Times New Roman"/>
          <w:b/>
          <w:sz w:val="24"/>
          <w:szCs w:val="24"/>
        </w:rPr>
        <w:t>Ветрогенератор</w:t>
      </w:r>
      <w:proofErr w:type="spellEnd"/>
      <w:r w:rsidRPr="00B759A2">
        <w:rPr>
          <w:rFonts w:ascii="Times New Roman" w:eastAsiaTheme="minorEastAsia" w:hAnsi="Times New Roman" w:cs="Times New Roman"/>
          <w:b/>
          <w:sz w:val="24"/>
          <w:szCs w:val="24"/>
        </w:rPr>
        <w:t xml:space="preserve"> и испытательная установка</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t>6.23.1.1 Общие положения</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t xml:space="preserve">Характеристики </w:t>
      </w:r>
      <w:proofErr w:type="spellStart"/>
      <w:r w:rsidRPr="00B759A2">
        <w:rPr>
          <w:rFonts w:ascii="Times New Roman" w:eastAsiaTheme="minorEastAsia" w:hAnsi="Times New Roman" w:cs="Times New Roman"/>
          <w:sz w:val="24"/>
          <w:szCs w:val="24"/>
        </w:rPr>
        <w:t>ветрогенератора</w:t>
      </w:r>
      <w:proofErr w:type="spellEnd"/>
      <w:r w:rsidRPr="00B759A2">
        <w:rPr>
          <w:rFonts w:ascii="Times New Roman" w:eastAsiaTheme="minorEastAsia" w:hAnsi="Times New Roman" w:cs="Times New Roman"/>
          <w:sz w:val="24"/>
          <w:szCs w:val="24"/>
        </w:rPr>
        <w:t xml:space="preserve"> и расстояние от испытательной стены или терминала, на котором он установлен, выбирают таким образом, чтобы после удаления центральной панели выполнить следующие критерии в отверстии в испытательной стене:</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t>а) фронт ветра имеет квадратную или круглую форму около 900 мм или минимальный диаметр 600 мм;</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t>b) скорости ветра 2,5 м/с и 10 м/с получены с точностью ± 10</w:t>
      </w:r>
      <w:r w:rsidR="0086332E" w:rsidRPr="00B759A2">
        <w:rPr>
          <w:rFonts w:ascii="Times New Roman" w:eastAsiaTheme="minorEastAsia" w:hAnsi="Times New Roman" w:cs="Times New Roman"/>
          <w:sz w:val="24"/>
          <w:szCs w:val="24"/>
        </w:rPr>
        <w:t xml:space="preserve"> </w:t>
      </w:r>
      <w:r w:rsidRPr="00B759A2">
        <w:rPr>
          <w:rFonts w:ascii="Times New Roman" w:eastAsiaTheme="minorEastAsia" w:hAnsi="Times New Roman" w:cs="Times New Roman"/>
          <w:sz w:val="24"/>
          <w:szCs w:val="24"/>
        </w:rPr>
        <w:t>% по всему фронту ветра;</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t>c) ветровой поток практически параллелен без остаточного вращательного движения;</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t>d) ветровой поток подают на вход и выход воздуха для продуктов сгорания одновременно, даже если они раздельные.</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t>6.23.1.2 Испытательная установка для настенных клемм</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t>Аппарат для испытания на ветер настенных клемм показан на рисунке 2.</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t>Испытательная стенка состоит из вертикальной стены площадью не менее 1,8 м со съемной панелью в центре. Терминал установлен на стене так, чтобы его геометрический центр находился в центре испытательной стены.</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t xml:space="preserve">Расстояние между нижней частью испытательной стены и полом испытательной камеры должно составлять </w:t>
      </w:r>
      <w:r w:rsidR="0086332E" w:rsidRPr="00B759A2">
        <w:rPr>
          <w:rFonts w:ascii="Times New Roman" w:eastAsiaTheme="minorEastAsia" w:hAnsi="Times New Roman" w:cs="Times New Roman"/>
          <w:sz w:val="24"/>
          <w:szCs w:val="24"/>
        </w:rPr>
        <w:t>(500±</w:t>
      </w:r>
      <w:r w:rsidRPr="00B759A2">
        <w:rPr>
          <w:rFonts w:ascii="Times New Roman" w:eastAsiaTheme="minorEastAsia" w:hAnsi="Times New Roman" w:cs="Times New Roman"/>
          <w:sz w:val="24"/>
          <w:szCs w:val="24"/>
        </w:rPr>
        <w:t>100</w:t>
      </w:r>
      <w:r w:rsidR="0086332E" w:rsidRPr="00B759A2">
        <w:rPr>
          <w:rFonts w:ascii="Times New Roman" w:eastAsiaTheme="minorEastAsia" w:hAnsi="Times New Roman" w:cs="Times New Roman"/>
          <w:sz w:val="24"/>
          <w:szCs w:val="24"/>
        </w:rPr>
        <w:t>)</w:t>
      </w:r>
      <w:r w:rsidRPr="00B759A2">
        <w:rPr>
          <w:rFonts w:ascii="Times New Roman" w:eastAsiaTheme="minorEastAsia" w:hAnsi="Times New Roman" w:cs="Times New Roman"/>
          <w:sz w:val="24"/>
          <w:szCs w:val="24"/>
        </w:rPr>
        <w:t xml:space="preserve"> мм.</w:t>
      </w:r>
    </w:p>
    <w:p w:rsidR="00137560" w:rsidRPr="00B759A2"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t xml:space="preserve">Направление β ветрового потока изменяют путем перемещения </w:t>
      </w:r>
      <w:proofErr w:type="spellStart"/>
      <w:r w:rsidRPr="00B759A2">
        <w:rPr>
          <w:rFonts w:ascii="Times New Roman" w:eastAsiaTheme="minorEastAsia" w:hAnsi="Times New Roman" w:cs="Times New Roman"/>
          <w:sz w:val="24"/>
          <w:szCs w:val="24"/>
        </w:rPr>
        <w:t>ветрогенератора</w:t>
      </w:r>
      <w:proofErr w:type="spellEnd"/>
      <w:r w:rsidRPr="00B759A2">
        <w:rPr>
          <w:rFonts w:ascii="Times New Roman" w:eastAsiaTheme="minorEastAsia" w:hAnsi="Times New Roman" w:cs="Times New Roman"/>
          <w:sz w:val="24"/>
          <w:szCs w:val="24"/>
        </w:rPr>
        <w:t xml:space="preserve"> или вращения стены.</w:t>
      </w:r>
    </w:p>
    <w:p w:rsid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B759A2">
        <w:rPr>
          <w:rFonts w:ascii="Times New Roman" w:eastAsiaTheme="minorEastAsia" w:hAnsi="Times New Roman" w:cs="Times New Roman"/>
          <w:sz w:val="24"/>
          <w:szCs w:val="24"/>
        </w:rPr>
        <w:t>Высоту α потока ветра изменяют путем перемещения сопла генератора ветра, обеспечивая, что центр потока ветра направлен на центр испытательной стены.</w:t>
      </w:r>
    </w:p>
    <w:p w:rsidR="00EF1EDF" w:rsidRDefault="00EF1EDF"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B759A2" w:rsidRDefault="00B759A2"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B759A2" w:rsidRDefault="00B759A2"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B759A2" w:rsidRDefault="00B759A2"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B759A2" w:rsidRDefault="00B759A2"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B759A2" w:rsidRDefault="00B759A2"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B759A2" w:rsidRDefault="00B759A2"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B759A2" w:rsidRDefault="00B759A2"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B759A2" w:rsidRDefault="00B759A2"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B759A2" w:rsidRDefault="00B759A2"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B759A2" w:rsidRDefault="00B759A2"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EF1EDF" w:rsidRDefault="00EF1EDF" w:rsidP="00EF1EDF">
      <w:pPr>
        <w:autoSpaceDE w:val="0"/>
        <w:autoSpaceDN w:val="0"/>
        <w:adjustRightInd w:val="0"/>
        <w:spacing w:after="0" w:line="240" w:lineRule="auto"/>
        <w:ind w:firstLine="720"/>
        <w:jc w:val="right"/>
        <w:rPr>
          <w:rFonts w:ascii="Times New Roman" w:eastAsiaTheme="minorEastAsia" w:hAnsi="Times New Roman" w:cs="Times New Roman"/>
          <w:sz w:val="20"/>
          <w:szCs w:val="20"/>
        </w:rPr>
      </w:pPr>
      <w:r w:rsidRPr="00EF1EDF">
        <w:rPr>
          <w:rFonts w:ascii="Times New Roman" w:eastAsiaTheme="minorEastAsia" w:hAnsi="Times New Roman" w:cs="Times New Roman"/>
          <w:sz w:val="20"/>
          <w:szCs w:val="20"/>
        </w:rPr>
        <w:lastRenderedPageBreak/>
        <w:t>Размеры в миллиметрах</w:t>
      </w:r>
    </w:p>
    <w:p w:rsidR="00137560" w:rsidRPr="00137560" w:rsidRDefault="00EF1EDF" w:rsidP="00EF1EDF">
      <w:pPr>
        <w:autoSpaceDE w:val="0"/>
        <w:autoSpaceDN w:val="0"/>
        <w:adjustRightInd w:val="0"/>
        <w:spacing w:after="0" w:line="240" w:lineRule="auto"/>
        <w:ind w:firstLine="720"/>
        <w:jc w:val="center"/>
        <w:rPr>
          <w:rFonts w:ascii="Times New Roman" w:eastAsiaTheme="minorEastAsia" w:hAnsi="Times New Roman" w:cs="Times New Roman"/>
          <w:sz w:val="24"/>
          <w:szCs w:val="24"/>
        </w:rPr>
      </w:pPr>
      <w:r>
        <w:rPr>
          <w:noProof/>
          <w:lang w:eastAsia="ru-RU"/>
        </w:rPr>
        <w:drawing>
          <wp:inline distT="0" distB="0" distL="0" distR="0" wp14:anchorId="2850BA33" wp14:editId="3C0411CA">
            <wp:extent cx="3692546" cy="2775005"/>
            <wp:effectExtent l="0" t="0" r="3175"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18214" t="27380" r="59688" b="43096"/>
                    <a:stretch/>
                  </pic:blipFill>
                  <pic:spPr bwMode="auto">
                    <a:xfrm>
                      <a:off x="0" y="0"/>
                      <a:ext cx="3697795" cy="2778950"/>
                    </a:xfrm>
                    <a:prstGeom prst="rect">
                      <a:avLst/>
                    </a:prstGeom>
                    <a:ln>
                      <a:noFill/>
                    </a:ln>
                    <a:extLst>
                      <a:ext uri="{53640926-AAD7-44D8-BBD7-CCE9431645EC}">
                        <a14:shadowObscured xmlns:a14="http://schemas.microsoft.com/office/drawing/2010/main"/>
                      </a:ext>
                    </a:extLst>
                  </pic:spPr>
                </pic:pic>
              </a:graphicData>
            </a:graphic>
          </wp:inline>
        </w:drawing>
      </w:r>
    </w:p>
    <w:p w:rsidR="00137560" w:rsidRPr="00137560" w:rsidRDefault="00137560" w:rsidP="00137560">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137560" w:rsidRPr="00EF1EDF"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0"/>
          <w:szCs w:val="20"/>
        </w:rPr>
      </w:pPr>
      <w:r w:rsidRPr="00EF1EDF">
        <w:rPr>
          <w:rFonts w:ascii="Times New Roman" w:eastAsiaTheme="minorEastAsia" w:hAnsi="Times New Roman" w:cs="Times New Roman"/>
          <w:b/>
          <w:sz w:val="20"/>
          <w:szCs w:val="20"/>
        </w:rPr>
        <w:t>Условные обозначения</w:t>
      </w:r>
    </w:p>
    <w:p w:rsidR="00137560" w:rsidRPr="00EF1EDF"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0"/>
          <w:szCs w:val="20"/>
        </w:rPr>
      </w:pPr>
      <w:r w:rsidRPr="00EF1EDF">
        <w:rPr>
          <w:rFonts w:ascii="Times New Roman" w:eastAsiaTheme="minorEastAsia" w:hAnsi="Times New Roman" w:cs="Times New Roman"/>
          <w:sz w:val="20"/>
          <w:szCs w:val="20"/>
        </w:rPr>
        <w:t>Испытательная стена</w:t>
      </w:r>
    </w:p>
    <w:p w:rsidR="00137560" w:rsidRPr="00EF1EDF"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0"/>
          <w:szCs w:val="20"/>
        </w:rPr>
      </w:pPr>
      <w:r w:rsidRPr="00EF1EDF">
        <w:rPr>
          <w:rFonts w:ascii="Times New Roman" w:eastAsiaTheme="minorEastAsia" w:hAnsi="Times New Roman" w:cs="Times New Roman"/>
          <w:sz w:val="20"/>
          <w:szCs w:val="20"/>
        </w:rPr>
        <w:t xml:space="preserve">α Повышение ветрового потока </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EF1EDF">
        <w:rPr>
          <w:rFonts w:ascii="Times New Roman" w:eastAsiaTheme="minorEastAsia" w:hAnsi="Times New Roman" w:cs="Times New Roman"/>
          <w:sz w:val="20"/>
          <w:szCs w:val="20"/>
        </w:rPr>
        <w:t>β Направление потока ветра</w:t>
      </w:r>
      <w:r w:rsidRPr="00137560">
        <w:rPr>
          <w:rFonts w:ascii="Times New Roman" w:eastAsiaTheme="minorEastAsia" w:hAnsi="Times New Roman" w:cs="Times New Roman"/>
          <w:sz w:val="24"/>
          <w:szCs w:val="24"/>
        </w:rPr>
        <w:t xml:space="preserve"> </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EF1EDF" w:rsidRDefault="00137560" w:rsidP="00B759A2">
      <w:pPr>
        <w:autoSpaceDE w:val="0"/>
        <w:autoSpaceDN w:val="0"/>
        <w:adjustRightInd w:val="0"/>
        <w:spacing w:after="0" w:line="240" w:lineRule="auto"/>
        <w:ind w:firstLine="567"/>
        <w:jc w:val="center"/>
        <w:rPr>
          <w:rFonts w:ascii="Times New Roman" w:eastAsiaTheme="minorEastAsia" w:hAnsi="Times New Roman" w:cs="Times New Roman"/>
          <w:b/>
          <w:sz w:val="24"/>
          <w:szCs w:val="24"/>
        </w:rPr>
      </w:pPr>
      <w:r w:rsidRPr="00EF1EDF">
        <w:rPr>
          <w:rFonts w:ascii="Times New Roman" w:eastAsiaTheme="minorEastAsia" w:hAnsi="Times New Roman" w:cs="Times New Roman"/>
          <w:b/>
          <w:sz w:val="24"/>
          <w:szCs w:val="24"/>
        </w:rPr>
        <w:t xml:space="preserve">Рисунок 2 </w:t>
      </w:r>
      <w:r w:rsidR="00EF1EDF">
        <w:rPr>
          <w:rFonts w:ascii="Times New Roman" w:eastAsiaTheme="minorEastAsia" w:hAnsi="Times New Roman" w:cs="Times New Roman"/>
          <w:b/>
          <w:sz w:val="24"/>
          <w:szCs w:val="24"/>
        </w:rPr>
        <w:t>–</w:t>
      </w:r>
      <w:r w:rsidRPr="00EF1EDF">
        <w:rPr>
          <w:rFonts w:ascii="Times New Roman" w:eastAsiaTheme="minorEastAsia" w:hAnsi="Times New Roman" w:cs="Times New Roman"/>
          <w:b/>
          <w:sz w:val="24"/>
          <w:szCs w:val="24"/>
        </w:rPr>
        <w:t xml:space="preserve"> Устройство для испытания ветром настенной клеммы</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6.23.1.3 Испытательная установка для клемм на крыше</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Аппарат для испытания ветром клемм на крыше показан на рисунке 3.</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Испытательная крыша представляет собой плоский диск диаметром 500 мм, установленный горизонтально с клеммой, установленным в центре. Для этого испытания используют отдельный вентилятор с площадью выходного отверстия, по крайней мере, на 30 мм больше в каждом направлении, чем площадь проекции клеммы. Требования пунктов 6.23.1.1 b) и c) должны выполняться без установленной клеммы.</w:t>
      </w:r>
    </w:p>
    <w:p w:rsidR="00137560" w:rsidRPr="00137560" w:rsidRDefault="00137560" w:rsidP="00137560">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137560" w:rsidRPr="00137560" w:rsidRDefault="00327122" w:rsidP="00327122">
      <w:pPr>
        <w:autoSpaceDE w:val="0"/>
        <w:autoSpaceDN w:val="0"/>
        <w:adjustRightInd w:val="0"/>
        <w:spacing w:after="0" w:line="240" w:lineRule="auto"/>
        <w:ind w:firstLine="720"/>
        <w:jc w:val="center"/>
        <w:rPr>
          <w:rFonts w:ascii="Times New Roman" w:eastAsiaTheme="minorEastAsia" w:hAnsi="Times New Roman" w:cs="Times New Roman"/>
          <w:sz w:val="24"/>
          <w:szCs w:val="24"/>
        </w:rPr>
      </w:pPr>
      <w:r>
        <w:rPr>
          <w:noProof/>
          <w:lang w:eastAsia="ru-RU"/>
        </w:rPr>
        <w:drawing>
          <wp:inline distT="0" distB="0" distL="0" distR="0" wp14:anchorId="1782F0B3" wp14:editId="1558AFB0">
            <wp:extent cx="3633746" cy="2911810"/>
            <wp:effectExtent l="0" t="0" r="5080" b="31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61740" t="57858" r="18037" b="13333"/>
                    <a:stretch/>
                  </pic:blipFill>
                  <pic:spPr bwMode="auto">
                    <a:xfrm>
                      <a:off x="0" y="0"/>
                      <a:ext cx="3636594" cy="2914092"/>
                    </a:xfrm>
                    <a:prstGeom prst="rect">
                      <a:avLst/>
                    </a:prstGeom>
                    <a:ln>
                      <a:noFill/>
                    </a:ln>
                    <a:extLst>
                      <a:ext uri="{53640926-AAD7-44D8-BBD7-CCE9431645EC}">
                        <a14:shadowObscured xmlns:a14="http://schemas.microsoft.com/office/drawing/2010/main"/>
                      </a:ext>
                    </a:extLst>
                  </pic:spPr>
                </pic:pic>
              </a:graphicData>
            </a:graphic>
          </wp:inline>
        </w:drawing>
      </w:r>
    </w:p>
    <w:p w:rsidR="00137560" w:rsidRPr="00327122" w:rsidRDefault="00327122" w:rsidP="00327122">
      <w:pPr>
        <w:autoSpaceDE w:val="0"/>
        <w:autoSpaceDN w:val="0"/>
        <w:adjustRightInd w:val="0"/>
        <w:spacing w:after="0" w:line="240" w:lineRule="auto"/>
        <w:ind w:firstLine="720"/>
        <w:jc w:val="center"/>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t>Рисунок 3 –</w:t>
      </w:r>
      <w:r w:rsidR="00137560" w:rsidRPr="00327122">
        <w:rPr>
          <w:rFonts w:ascii="Times New Roman" w:eastAsiaTheme="minorEastAsia" w:hAnsi="Times New Roman" w:cs="Times New Roman"/>
          <w:b/>
          <w:sz w:val="24"/>
          <w:szCs w:val="24"/>
        </w:rPr>
        <w:t xml:space="preserve"> Устройство для испытания ветром клемм на крыше</w:t>
      </w:r>
    </w:p>
    <w:p w:rsidR="00327122" w:rsidRDefault="00327122" w:rsidP="00137560">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lastRenderedPageBreak/>
        <w:t>6.23.1.4 Испытательная установка для клемм пола</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Аппарат для испытания ветром клеммы на полу показан на рисунке 4.</w:t>
      </w:r>
    </w:p>
    <w:p w:rsid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 xml:space="preserve">Пол для испытаний представляет собой ровный пол площадью не менее 1,5 м, установленный горизонтально, с клеммой обогревателя в геометрическом центре. Используется </w:t>
      </w:r>
      <w:proofErr w:type="spellStart"/>
      <w:r w:rsidRPr="00137560">
        <w:rPr>
          <w:rFonts w:ascii="Times New Roman" w:eastAsiaTheme="minorEastAsia" w:hAnsi="Times New Roman" w:cs="Times New Roman"/>
          <w:sz w:val="24"/>
          <w:szCs w:val="24"/>
        </w:rPr>
        <w:t>ветрогенератор</w:t>
      </w:r>
      <w:proofErr w:type="spellEnd"/>
      <w:r w:rsidRPr="00137560">
        <w:rPr>
          <w:rFonts w:ascii="Times New Roman" w:eastAsiaTheme="minorEastAsia" w:hAnsi="Times New Roman" w:cs="Times New Roman"/>
          <w:sz w:val="24"/>
          <w:szCs w:val="24"/>
        </w:rPr>
        <w:t xml:space="preserve"> в соотве</w:t>
      </w:r>
      <w:r w:rsidR="005C5C7C">
        <w:rPr>
          <w:rFonts w:ascii="Times New Roman" w:eastAsiaTheme="minorEastAsia" w:hAnsi="Times New Roman" w:cs="Times New Roman"/>
          <w:sz w:val="24"/>
          <w:szCs w:val="24"/>
        </w:rPr>
        <w:t>тствии с 6.23.1.1 а), b)  и в).</w:t>
      </w:r>
    </w:p>
    <w:p w:rsidR="005C5C7C" w:rsidRDefault="005C5C7C" w:rsidP="005C5C7C">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137560" w:rsidRPr="00327122" w:rsidRDefault="00137560" w:rsidP="00327122">
      <w:pPr>
        <w:autoSpaceDE w:val="0"/>
        <w:autoSpaceDN w:val="0"/>
        <w:adjustRightInd w:val="0"/>
        <w:spacing w:after="0" w:line="240" w:lineRule="auto"/>
        <w:ind w:firstLine="720"/>
        <w:jc w:val="right"/>
        <w:rPr>
          <w:rFonts w:ascii="Times New Roman" w:eastAsiaTheme="minorEastAsia" w:hAnsi="Times New Roman" w:cs="Times New Roman"/>
          <w:sz w:val="20"/>
          <w:szCs w:val="20"/>
        </w:rPr>
      </w:pPr>
      <w:r w:rsidRPr="00327122">
        <w:rPr>
          <w:rFonts w:ascii="Times New Roman" w:eastAsiaTheme="minorEastAsia" w:hAnsi="Times New Roman" w:cs="Times New Roman"/>
          <w:sz w:val="20"/>
          <w:szCs w:val="20"/>
        </w:rPr>
        <w:t>Размеры в миллиметрах</w:t>
      </w:r>
    </w:p>
    <w:p w:rsidR="00137560" w:rsidRPr="00137560" w:rsidRDefault="00137560" w:rsidP="00137560">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137560" w:rsidRPr="00137560" w:rsidRDefault="005C5C7C" w:rsidP="00327122">
      <w:pPr>
        <w:autoSpaceDE w:val="0"/>
        <w:autoSpaceDN w:val="0"/>
        <w:adjustRightInd w:val="0"/>
        <w:spacing w:after="0" w:line="240" w:lineRule="auto"/>
        <w:ind w:firstLine="720"/>
        <w:jc w:val="center"/>
        <w:rPr>
          <w:rFonts w:ascii="Times New Roman" w:eastAsiaTheme="minorEastAsia" w:hAnsi="Times New Roman" w:cs="Times New Roman"/>
          <w:sz w:val="24"/>
          <w:szCs w:val="24"/>
        </w:rPr>
      </w:pPr>
      <w:r>
        <w:rPr>
          <w:noProof/>
          <w:lang w:eastAsia="ru-RU"/>
        </w:rPr>
        <w:drawing>
          <wp:inline distT="0" distB="0" distL="0" distR="0" wp14:anchorId="5B12B539" wp14:editId="60181DED">
            <wp:extent cx="3434470" cy="2226365"/>
            <wp:effectExtent l="0" t="0" r="0" b="254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58794" t="58809" r="14555" b="10476"/>
                    <a:stretch/>
                  </pic:blipFill>
                  <pic:spPr bwMode="auto">
                    <a:xfrm>
                      <a:off x="0" y="0"/>
                      <a:ext cx="3437164" cy="2228111"/>
                    </a:xfrm>
                    <a:prstGeom prst="rect">
                      <a:avLst/>
                    </a:prstGeom>
                    <a:ln>
                      <a:noFill/>
                    </a:ln>
                    <a:extLst>
                      <a:ext uri="{53640926-AAD7-44D8-BBD7-CCE9431645EC}">
                        <a14:shadowObscured xmlns:a14="http://schemas.microsoft.com/office/drawing/2010/main"/>
                      </a:ext>
                    </a:extLst>
                  </pic:spPr>
                </pic:pic>
              </a:graphicData>
            </a:graphic>
          </wp:inline>
        </w:drawing>
      </w:r>
    </w:p>
    <w:p w:rsidR="00137560" w:rsidRPr="00137560" w:rsidRDefault="00137560" w:rsidP="00137560">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137560" w:rsidRPr="005C5C7C" w:rsidRDefault="00137560" w:rsidP="00137560">
      <w:pPr>
        <w:autoSpaceDE w:val="0"/>
        <w:autoSpaceDN w:val="0"/>
        <w:adjustRightInd w:val="0"/>
        <w:spacing w:after="0" w:line="240" w:lineRule="auto"/>
        <w:ind w:firstLine="720"/>
        <w:jc w:val="both"/>
        <w:rPr>
          <w:rFonts w:ascii="Times New Roman" w:eastAsiaTheme="minorEastAsia" w:hAnsi="Times New Roman" w:cs="Times New Roman"/>
          <w:b/>
          <w:sz w:val="20"/>
          <w:szCs w:val="20"/>
        </w:rPr>
      </w:pPr>
      <w:r w:rsidRPr="005C5C7C">
        <w:rPr>
          <w:rFonts w:ascii="Times New Roman" w:eastAsiaTheme="minorEastAsia" w:hAnsi="Times New Roman" w:cs="Times New Roman"/>
          <w:b/>
          <w:sz w:val="20"/>
          <w:szCs w:val="20"/>
        </w:rPr>
        <w:t>Условные обозначения</w:t>
      </w:r>
    </w:p>
    <w:p w:rsidR="00137560" w:rsidRPr="005C5C7C" w:rsidRDefault="00137560" w:rsidP="00137560">
      <w:pPr>
        <w:autoSpaceDE w:val="0"/>
        <w:autoSpaceDN w:val="0"/>
        <w:adjustRightInd w:val="0"/>
        <w:spacing w:after="0" w:line="240" w:lineRule="auto"/>
        <w:ind w:firstLine="720"/>
        <w:jc w:val="both"/>
        <w:rPr>
          <w:rFonts w:ascii="Times New Roman" w:eastAsiaTheme="minorEastAsia" w:hAnsi="Times New Roman" w:cs="Times New Roman"/>
          <w:sz w:val="20"/>
          <w:szCs w:val="20"/>
        </w:rPr>
      </w:pPr>
      <w:r w:rsidRPr="005C5C7C">
        <w:rPr>
          <w:rFonts w:ascii="Times New Roman" w:eastAsiaTheme="minorEastAsia" w:hAnsi="Times New Roman" w:cs="Times New Roman"/>
          <w:sz w:val="20"/>
          <w:szCs w:val="20"/>
        </w:rPr>
        <w:t>А Пол</w:t>
      </w:r>
    </w:p>
    <w:p w:rsidR="00137560" w:rsidRPr="00137560" w:rsidRDefault="00137560" w:rsidP="00137560">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137560" w:rsidRPr="005C5C7C" w:rsidRDefault="00137560" w:rsidP="005C5C7C">
      <w:pPr>
        <w:autoSpaceDE w:val="0"/>
        <w:autoSpaceDN w:val="0"/>
        <w:adjustRightInd w:val="0"/>
        <w:spacing w:after="0" w:line="240" w:lineRule="auto"/>
        <w:ind w:firstLine="720"/>
        <w:jc w:val="center"/>
        <w:rPr>
          <w:rFonts w:ascii="Times New Roman" w:eastAsiaTheme="minorEastAsia" w:hAnsi="Times New Roman" w:cs="Times New Roman"/>
          <w:b/>
          <w:sz w:val="24"/>
          <w:szCs w:val="24"/>
        </w:rPr>
      </w:pPr>
      <w:r w:rsidRPr="005C5C7C">
        <w:rPr>
          <w:rFonts w:ascii="Times New Roman" w:eastAsiaTheme="minorEastAsia" w:hAnsi="Times New Roman" w:cs="Times New Roman"/>
          <w:b/>
          <w:sz w:val="24"/>
          <w:szCs w:val="24"/>
        </w:rPr>
        <w:t xml:space="preserve">Рисунок 4 </w:t>
      </w:r>
      <w:r w:rsidR="005C5C7C" w:rsidRPr="005C5C7C">
        <w:rPr>
          <w:rFonts w:ascii="Times New Roman" w:eastAsiaTheme="minorEastAsia" w:hAnsi="Times New Roman" w:cs="Times New Roman"/>
          <w:b/>
          <w:sz w:val="24"/>
          <w:szCs w:val="24"/>
        </w:rPr>
        <w:t>–</w:t>
      </w:r>
      <w:r w:rsidRPr="005C5C7C">
        <w:rPr>
          <w:rFonts w:ascii="Times New Roman" w:eastAsiaTheme="minorEastAsia" w:hAnsi="Times New Roman" w:cs="Times New Roman"/>
          <w:b/>
          <w:sz w:val="24"/>
          <w:szCs w:val="24"/>
        </w:rPr>
        <w:t xml:space="preserve"> Аппарат для испытания ветром напольной клеммы</w:t>
      </w:r>
    </w:p>
    <w:p w:rsidR="00137560" w:rsidRPr="00137560" w:rsidRDefault="00137560" w:rsidP="00137560">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137560" w:rsidRPr="00ED5E73"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ED5E73">
        <w:rPr>
          <w:rFonts w:ascii="Times New Roman" w:eastAsiaTheme="minorEastAsia" w:hAnsi="Times New Roman" w:cs="Times New Roman"/>
          <w:b/>
          <w:sz w:val="24"/>
          <w:szCs w:val="24"/>
        </w:rPr>
        <w:t>6.23.2 Условия испытаний</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В соответствии с конфигурацией дымохода и воздухозаборника обогреватели подвергают воздействию ветра со скоростями и направлениями, указанными в таблицах 5–9.</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Обогреватель должен работать на исходном газе при нормальном испытательном давлении и номинальном напряжении.</w:t>
      </w:r>
    </w:p>
    <w:p w:rsidR="00137560" w:rsidRPr="00137560" w:rsidRDefault="00137560" w:rsidP="00B759A2">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ED5E73" w:rsidRDefault="00137560" w:rsidP="00ED5E73">
      <w:pPr>
        <w:autoSpaceDE w:val="0"/>
        <w:autoSpaceDN w:val="0"/>
        <w:adjustRightInd w:val="0"/>
        <w:spacing w:after="0" w:line="240" w:lineRule="auto"/>
        <w:ind w:firstLine="720"/>
        <w:jc w:val="center"/>
        <w:rPr>
          <w:rFonts w:ascii="Times New Roman" w:eastAsiaTheme="minorEastAsia" w:hAnsi="Times New Roman" w:cs="Times New Roman"/>
          <w:b/>
          <w:sz w:val="24"/>
          <w:szCs w:val="24"/>
        </w:rPr>
      </w:pPr>
      <w:r w:rsidRPr="00ED5E73">
        <w:rPr>
          <w:rFonts w:ascii="Times New Roman" w:eastAsiaTheme="minorEastAsia" w:hAnsi="Times New Roman" w:cs="Times New Roman"/>
          <w:b/>
          <w:sz w:val="24"/>
          <w:szCs w:val="24"/>
        </w:rPr>
        <w:t xml:space="preserve">Таблица 5 </w:t>
      </w:r>
      <w:r w:rsidR="00ED5E73" w:rsidRPr="00ED5E73">
        <w:rPr>
          <w:rFonts w:ascii="Times New Roman" w:eastAsiaTheme="minorEastAsia" w:hAnsi="Times New Roman" w:cs="Times New Roman"/>
          <w:b/>
          <w:sz w:val="24"/>
          <w:szCs w:val="24"/>
        </w:rPr>
        <w:t>–</w:t>
      </w:r>
      <w:r w:rsidRPr="00ED5E73">
        <w:rPr>
          <w:rFonts w:ascii="Times New Roman" w:eastAsiaTheme="minorEastAsia" w:hAnsi="Times New Roman" w:cs="Times New Roman"/>
          <w:b/>
          <w:sz w:val="24"/>
          <w:szCs w:val="24"/>
        </w:rPr>
        <w:t xml:space="preserve"> Скорости и направления ветра для испытаний сбалансированных стеновых дымоходов и воздухозаборников</w:t>
      </w:r>
    </w:p>
    <w:p w:rsidR="00ED5E73" w:rsidRPr="00137560" w:rsidRDefault="00137560" w:rsidP="00ED5E73">
      <w:pPr>
        <w:autoSpaceDE w:val="0"/>
        <w:autoSpaceDN w:val="0"/>
        <w:adjustRightInd w:val="0"/>
        <w:spacing w:after="0" w:line="240" w:lineRule="auto"/>
        <w:ind w:firstLine="720"/>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ab/>
      </w:r>
      <w:r w:rsidRPr="00137560">
        <w:rPr>
          <w:rFonts w:ascii="Times New Roman" w:eastAsiaTheme="minorEastAsia" w:hAnsi="Times New Roman" w:cs="Times New Roman"/>
          <w:sz w:val="24"/>
          <w:szCs w:val="24"/>
        </w:rPr>
        <w:tab/>
      </w:r>
    </w:p>
    <w:tbl>
      <w:tblPr>
        <w:tblW w:w="0" w:type="auto"/>
        <w:jc w:val="center"/>
        <w:tblCellMar>
          <w:left w:w="0" w:type="dxa"/>
          <w:right w:w="0" w:type="dxa"/>
        </w:tblCellMar>
        <w:tblLook w:val="04A0" w:firstRow="1" w:lastRow="0" w:firstColumn="1" w:lastColumn="0" w:noHBand="0" w:noVBand="1"/>
      </w:tblPr>
      <w:tblGrid>
        <w:gridCol w:w="1456"/>
        <w:gridCol w:w="2268"/>
        <w:gridCol w:w="1823"/>
        <w:gridCol w:w="2187"/>
        <w:gridCol w:w="1700"/>
      </w:tblGrid>
      <w:tr w:rsidR="00ED5E73" w:rsidRPr="00ED5E73" w:rsidTr="00B759A2">
        <w:trPr>
          <w:trHeight w:val="374"/>
          <w:jc w:val="center"/>
        </w:trPr>
        <w:tc>
          <w:tcPr>
            <w:tcW w:w="14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p>
        </w:tc>
        <w:tc>
          <w:tcPr>
            <w:tcW w:w="22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p>
        </w:tc>
        <w:tc>
          <w:tcPr>
            <w:tcW w:w="4010"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bCs/>
                <w:kern w:val="2"/>
                <w:sz w:val="24"/>
                <w:szCs w:val="24"/>
                <w:lang w:eastAsia="ru-RU"/>
              </w:rPr>
              <w:t xml:space="preserve">Угол </w:t>
            </w:r>
            <w:r w:rsidRPr="00ED5E73">
              <w:rPr>
                <w:rFonts w:ascii="Times New Roman" w:eastAsia="Times New Roman" w:hAnsi="Times New Roman" w:cs="Times New Roman"/>
                <w:bCs/>
                <w:i/>
                <w:iCs/>
                <w:kern w:val="2"/>
                <w:sz w:val="24"/>
                <w:szCs w:val="24"/>
                <w:lang w:eastAsia="ru-RU"/>
              </w:rPr>
              <w:t>β</w:t>
            </w:r>
          </w:p>
        </w:tc>
        <w:tc>
          <w:tcPr>
            <w:tcW w:w="1700" w:type="dxa"/>
            <w:vMerge w:val="restart"/>
            <w:tcBorders>
              <w:top w:val="single" w:sz="6" w:space="0" w:color="000000"/>
              <w:left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p>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bCs/>
                <w:kern w:val="2"/>
                <w:sz w:val="24"/>
                <w:szCs w:val="24"/>
                <w:lang w:eastAsia="ru-RU"/>
              </w:rPr>
              <w:t>Скорость ветра</w:t>
            </w:r>
          </w:p>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proofErr w:type="gramStart"/>
            <w:r w:rsidRPr="00ED5E73">
              <w:rPr>
                <w:rFonts w:ascii="Times New Roman" w:eastAsia="Times New Roman" w:hAnsi="Times New Roman" w:cs="Times New Roman"/>
                <w:kern w:val="2"/>
                <w:sz w:val="24"/>
                <w:szCs w:val="24"/>
                <w:lang w:eastAsia="ru-RU"/>
              </w:rPr>
              <w:t>м</w:t>
            </w:r>
            <w:proofErr w:type="gramEnd"/>
            <w:r w:rsidRPr="00ED5E73">
              <w:rPr>
                <w:rFonts w:ascii="Times New Roman" w:eastAsia="Times New Roman" w:hAnsi="Times New Roman" w:cs="Times New Roman"/>
                <w:kern w:val="2"/>
                <w:sz w:val="24"/>
                <w:szCs w:val="24"/>
                <w:lang w:eastAsia="ru-RU"/>
              </w:rPr>
              <w:t>/с</w:t>
            </w:r>
          </w:p>
        </w:tc>
      </w:tr>
      <w:tr w:rsidR="00ED5E73" w:rsidRPr="00ED5E73" w:rsidTr="00B759A2">
        <w:trPr>
          <w:trHeight w:val="581"/>
          <w:jc w:val="center"/>
        </w:trPr>
        <w:tc>
          <w:tcPr>
            <w:tcW w:w="1456"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bCs/>
                <w:kern w:val="2"/>
                <w:sz w:val="24"/>
                <w:szCs w:val="24"/>
                <w:lang w:eastAsia="ru-RU"/>
              </w:rPr>
              <w:t>Настройка</w:t>
            </w:r>
          </w:p>
        </w:tc>
        <w:tc>
          <w:tcPr>
            <w:tcW w:w="2268"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bCs/>
                <w:kern w:val="2"/>
                <w:sz w:val="24"/>
                <w:szCs w:val="24"/>
                <w:lang w:eastAsia="ru-RU"/>
              </w:rPr>
              <w:t>Высота</w:t>
            </w:r>
          </w:p>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i/>
                <w:iCs/>
                <w:kern w:val="2"/>
                <w:sz w:val="24"/>
                <w:szCs w:val="24"/>
                <w:lang w:eastAsia="ru-RU"/>
              </w:rPr>
              <w:t>a</w:t>
            </w:r>
          </w:p>
        </w:tc>
        <w:tc>
          <w:tcPr>
            <w:tcW w:w="1823"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bCs/>
                <w:kern w:val="2"/>
                <w:sz w:val="24"/>
                <w:szCs w:val="24"/>
                <w:lang w:eastAsia="ru-RU"/>
              </w:rPr>
              <w:t>Симметричные клеммы</w:t>
            </w:r>
          </w:p>
        </w:tc>
        <w:tc>
          <w:tcPr>
            <w:tcW w:w="2187"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bCs/>
                <w:kern w:val="2"/>
                <w:sz w:val="24"/>
                <w:szCs w:val="24"/>
                <w:lang w:eastAsia="ru-RU"/>
              </w:rPr>
              <w:t>Асимметричные клеммы</w:t>
            </w:r>
          </w:p>
        </w:tc>
        <w:tc>
          <w:tcPr>
            <w:tcW w:w="1700" w:type="dxa"/>
            <w:vMerge/>
            <w:tcBorders>
              <w:left w:val="single" w:sz="6" w:space="0" w:color="000000"/>
              <w:bottom w:val="double" w:sz="4" w:space="0" w:color="auto"/>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p>
        </w:tc>
      </w:tr>
      <w:tr w:rsidR="00ED5E73" w:rsidRPr="00ED5E73" w:rsidTr="00B759A2">
        <w:trPr>
          <w:trHeight w:val="365"/>
          <w:jc w:val="center"/>
        </w:trPr>
        <w:tc>
          <w:tcPr>
            <w:tcW w:w="1456"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Рисунок 2</w:t>
            </w:r>
          </w:p>
        </w:tc>
        <w:tc>
          <w:tcPr>
            <w:tcW w:w="2268"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0° по горизонтали</w:t>
            </w:r>
          </w:p>
        </w:tc>
        <w:tc>
          <w:tcPr>
            <w:tcW w:w="1823"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0°</w:t>
            </w:r>
          </w:p>
        </w:tc>
        <w:tc>
          <w:tcPr>
            <w:tcW w:w="218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0°</w:t>
            </w:r>
          </w:p>
        </w:tc>
        <w:tc>
          <w:tcPr>
            <w:tcW w:w="170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2,5 и 10</w:t>
            </w:r>
          </w:p>
        </w:tc>
      </w:tr>
      <w:tr w:rsidR="00ED5E73" w:rsidRPr="00ED5E73" w:rsidTr="00B759A2">
        <w:trPr>
          <w:trHeight w:val="341"/>
          <w:jc w:val="center"/>
        </w:trPr>
        <w:tc>
          <w:tcPr>
            <w:tcW w:w="14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p>
        </w:tc>
        <w:tc>
          <w:tcPr>
            <w:tcW w:w="22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0° по горизонтали</w:t>
            </w:r>
          </w:p>
        </w:tc>
        <w:tc>
          <w:tcPr>
            <w:tcW w:w="18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20°</w:t>
            </w: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20°</w:t>
            </w:r>
          </w:p>
        </w:tc>
        <w:tc>
          <w:tcPr>
            <w:tcW w:w="17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2,5 и 10</w:t>
            </w:r>
          </w:p>
        </w:tc>
      </w:tr>
      <w:tr w:rsidR="00ED5E73" w:rsidRPr="00ED5E73" w:rsidTr="00B759A2">
        <w:trPr>
          <w:trHeight w:val="341"/>
          <w:jc w:val="center"/>
        </w:trPr>
        <w:tc>
          <w:tcPr>
            <w:tcW w:w="14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p>
        </w:tc>
        <w:tc>
          <w:tcPr>
            <w:tcW w:w="22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0° по горизонтали</w:t>
            </w:r>
          </w:p>
        </w:tc>
        <w:tc>
          <w:tcPr>
            <w:tcW w:w="18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45°</w:t>
            </w: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45°</w:t>
            </w:r>
          </w:p>
        </w:tc>
        <w:tc>
          <w:tcPr>
            <w:tcW w:w="17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2,5 и 10</w:t>
            </w:r>
          </w:p>
        </w:tc>
      </w:tr>
      <w:tr w:rsidR="00ED5E73" w:rsidRPr="00ED5E73" w:rsidTr="00B759A2">
        <w:trPr>
          <w:trHeight w:val="346"/>
          <w:jc w:val="center"/>
        </w:trPr>
        <w:tc>
          <w:tcPr>
            <w:tcW w:w="14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p>
        </w:tc>
        <w:tc>
          <w:tcPr>
            <w:tcW w:w="22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0° по горизонтали</w:t>
            </w:r>
          </w:p>
        </w:tc>
        <w:tc>
          <w:tcPr>
            <w:tcW w:w="18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90°</w:t>
            </w: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90°</w:t>
            </w:r>
          </w:p>
        </w:tc>
        <w:tc>
          <w:tcPr>
            <w:tcW w:w="17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2,5 и 10</w:t>
            </w:r>
          </w:p>
        </w:tc>
      </w:tr>
      <w:tr w:rsidR="00ED5E73" w:rsidRPr="00ED5E73" w:rsidTr="00B759A2">
        <w:trPr>
          <w:trHeight w:val="346"/>
          <w:jc w:val="center"/>
        </w:trPr>
        <w:tc>
          <w:tcPr>
            <w:tcW w:w="14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p>
        </w:tc>
        <w:tc>
          <w:tcPr>
            <w:tcW w:w="22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0° по горизонтали</w:t>
            </w:r>
          </w:p>
        </w:tc>
        <w:tc>
          <w:tcPr>
            <w:tcW w:w="18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135°</w:t>
            </w:r>
          </w:p>
        </w:tc>
        <w:tc>
          <w:tcPr>
            <w:tcW w:w="17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2,5 и 10</w:t>
            </w:r>
          </w:p>
        </w:tc>
      </w:tr>
      <w:tr w:rsidR="00ED5E73" w:rsidRPr="00ED5E73" w:rsidTr="00B759A2">
        <w:trPr>
          <w:trHeight w:val="346"/>
          <w:jc w:val="center"/>
        </w:trPr>
        <w:tc>
          <w:tcPr>
            <w:tcW w:w="14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p>
        </w:tc>
        <w:tc>
          <w:tcPr>
            <w:tcW w:w="22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0° по горизонтали</w:t>
            </w:r>
          </w:p>
        </w:tc>
        <w:tc>
          <w:tcPr>
            <w:tcW w:w="18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160°</w:t>
            </w:r>
          </w:p>
        </w:tc>
        <w:tc>
          <w:tcPr>
            <w:tcW w:w="17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2,5 и 10</w:t>
            </w:r>
          </w:p>
        </w:tc>
      </w:tr>
      <w:tr w:rsidR="00ED5E73" w:rsidRPr="00ED5E73" w:rsidTr="00B759A2">
        <w:trPr>
          <w:trHeight w:val="346"/>
          <w:jc w:val="center"/>
        </w:trPr>
        <w:tc>
          <w:tcPr>
            <w:tcW w:w="14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p>
        </w:tc>
        <w:tc>
          <w:tcPr>
            <w:tcW w:w="22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0° по горизонтали</w:t>
            </w:r>
          </w:p>
        </w:tc>
        <w:tc>
          <w:tcPr>
            <w:tcW w:w="18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180°</w:t>
            </w:r>
          </w:p>
        </w:tc>
        <w:tc>
          <w:tcPr>
            <w:tcW w:w="17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2,5 и 10</w:t>
            </w:r>
          </w:p>
        </w:tc>
      </w:tr>
      <w:tr w:rsidR="00ED5E73" w:rsidRPr="00ED5E73" w:rsidTr="00B759A2">
        <w:trPr>
          <w:trHeight w:val="350"/>
          <w:jc w:val="center"/>
        </w:trPr>
        <w:tc>
          <w:tcPr>
            <w:tcW w:w="1456" w:type="dxa"/>
            <w:tcBorders>
              <w:top w:val="single" w:sz="6" w:space="0" w:color="000000"/>
              <w:left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p>
        </w:tc>
        <w:tc>
          <w:tcPr>
            <w:tcW w:w="2268" w:type="dxa"/>
            <w:tcBorders>
              <w:top w:val="single" w:sz="6" w:space="0" w:color="000000"/>
              <w:left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Вертикально на 20°</w:t>
            </w:r>
          </w:p>
        </w:tc>
        <w:tc>
          <w:tcPr>
            <w:tcW w:w="1823" w:type="dxa"/>
            <w:tcBorders>
              <w:top w:val="single" w:sz="6" w:space="0" w:color="000000"/>
              <w:left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0°</w:t>
            </w:r>
          </w:p>
        </w:tc>
        <w:tc>
          <w:tcPr>
            <w:tcW w:w="2187" w:type="dxa"/>
            <w:tcBorders>
              <w:top w:val="single" w:sz="6" w:space="0" w:color="000000"/>
              <w:left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0°</w:t>
            </w:r>
          </w:p>
        </w:tc>
        <w:tc>
          <w:tcPr>
            <w:tcW w:w="1700" w:type="dxa"/>
            <w:tcBorders>
              <w:top w:val="single" w:sz="6" w:space="0" w:color="000000"/>
              <w:left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2,5 и 10</w:t>
            </w:r>
          </w:p>
        </w:tc>
      </w:tr>
      <w:tr w:rsidR="00B759A2" w:rsidRPr="00ED5E73" w:rsidTr="00B759A2">
        <w:trPr>
          <w:trHeight w:val="350"/>
          <w:jc w:val="center"/>
        </w:trPr>
        <w:tc>
          <w:tcPr>
            <w:tcW w:w="9434" w:type="dxa"/>
            <w:gridSpan w:val="5"/>
            <w:tcBorders>
              <w:bottom w:val="single" w:sz="4" w:space="0" w:color="auto"/>
            </w:tcBorders>
            <w:tcMar>
              <w:top w:w="0" w:type="dxa"/>
              <w:left w:w="40" w:type="dxa"/>
              <w:bottom w:w="0" w:type="dxa"/>
              <w:right w:w="40" w:type="dxa"/>
            </w:tcMar>
          </w:tcPr>
          <w:p w:rsidR="00B759A2" w:rsidRPr="00B759A2" w:rsidRDefault="00B759A2" w:rsidP="00ED5E73">
            <w:pPr>
              <w:spacing w:after="0" w:line="240" w:lineRule="auto"/>
              <w:jc w:val="center"/>
              <w:rPr>
                <w:rFonts w:ascii="Times New Roman" w:eastAsia="Times New Roman" w:hAnsi="Times New Roman" w:cs="Times New Roman"/>
                <w:i/>
                <w:kern w:val="2"/>
                <w:sz w:val="24"/>
                <w:szCs w:val="24"/>
                <w:lang w:eastAsia="ru-RU"/>
              </w:rPr>
            </w:pPr>
            <w:r w:rsidRPr="00B759A2">
              <w:rPr>
                <w:rFonts w:ascii="Times New Roman" w:eastAsia="Times New Roman" w:hAnsi="Times New Roman" w:cs="Times New Roman"/>
                <w:i/>
                <w:kern w:val="2"/>
                <w:sz w:val="24"/>
                <w:szCs w:val="24"/>
                <w:lang w:eastAsia="ru-RU"/>
              </w:rPr>
              <w:lastRenderedPageBreak/>
              <w:t>Продолжение таблицы 5</w:t>
            </w:r>
          </w:p>
        </w:tc>
      </w:tr>
      <w:tr w:rsidR="00B759A2" w:rsidRPr="00ED5E73" w:rsidTr="00B759A2">
        <w:trPr>
          <w:trHeight w:val="350"/>
          <w:jc w:val="center"/>
        </w:trPr>
        <w:tc>
          <w:tcPr>
            <w:tcW w:w="145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rsidR="00B759A2" w:rsidRPr="00ED5E73" w:rsidRDefault="00B759A2" w:rsidP="00076C86">
            <w:pPr>
              <w:spacing w:after="0" w:line="240" w:lineRule="auto"/>
              <w:jc w:val="center"/>
              <w:rPr>
                <w:rFonts w:ascii="Times New Roman" w:eastAsia="Times New Roman" w:hAnsi="Times New Roman" w:cs="Times New Roman"/>
                <w:kern w:val="2"/>
                <w:sz w:val="24"/>
                <w:szCs w:val="24"/>
                <w:lang w:eastAsia="ru-RU"/>
              </w:rPr>
            </w:pPr>
          </w:p>
        </w:tc>
        <w:tc>
          <w:tcPr>
            <w:tcW w:w="226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rsidR="00B759A2" w:rsidRPr="00ED5E73" w:rsidRDefault="00B759A2" w:rsidP="00076C86">
            <w:pPr>
              <w:spacing w:after="0" w:line="240" w:lineRule="auto"/>
              <w:jc w:val="center"/>
              <w:rPr>
                <w:rFonts w:ascii="Times New Roman" w:eastAsia="Times New Roman" w:hAnsi="Times New Roman" w:cs="Times New Roman"/>
                <w:kern w:val="2"/>
                <w:sz w:val="24"/>
                <w:szCs w:val="24"/>
                <w:lang w:eastAsia="ru-RU"/>
              </w:rPr>
            </w:pPr>
          </w:p>
        </w:tc>
        <w:tc>
          <w:tcPr>
            <w:tcW w:w="182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rsidR="00B759A2" w:rsidRPr="00ED5E73" w:rsidRDefault="00B759A2" w:rsidP="00076C86">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bCs/>
                <w:kern w:val="2"/>
                <w:sz w:val="24"/>
                <w:szCs w:val="24"/>
                <w:lang w:eastAsia="ru-RU"/>
              </w:rPr>
              <w:t xml:space="preserve">Угол </w:t>
            </w:r>
            <w:r w:rsidRPr="00ED5E73">
              <w:rPr>
                <w:rFonts w:ascii="Times New Roman" w:eastAsia="Times New Roman" w:hAnsi="Times New Roman" w:cs="Times New Roman"/>
                <w:bCs/>
                <w:i/>
                <w:iCs/>
                <w:kern w:val="2"/>
                <w:sz w:val="24"/>
                <w:szCs w:val="24"/>
                <w:lang w:eastAsia="ru-RU"/>
              </w:rPr>
              <w:t>β</w:t>
            </w:r>
          </w:p>
        </w:tc>
        <w:tc>
          <w:tcPr>
            <w:tcW w:w="2187"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rsidR="00B759A2" w:rsidRPr="00ED5E73" w:rsidRDefault="00B759A2" w:rsidP="00076C86">
            <w:pPr>
              <w:spacing w:after="0" w:line="240" w:lineRule="auto"/>
              <w:jc w:val="center"/>
              <w:rPr>
                <w:rFonts w:ascii="Times New Roman" w:eastAsia="Times New Roman" w:hAnsi="Times New Roman" w:cs="Times New Roman"/>
                <w:kern w:val="2"/>
                <w:sz w:val="24"/>
                <w:szCs w:val="24"/>
                <w:lang w:eastAsia="ru-RU"/>
              </w:rPr>
            </w:pPr>
          </w:p>
          <w:p w:rsidR="00B759A2" w:rsidRPr="00ED5E73" w:rsidRDefault="00B759A2" w:rsidP="00076C86">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bCs/>
                <w:kern w:val="2"/>
                <w:sz w:val="24"/>
                <w:szCs w:val="24"/>
                <w:lang w:eastAsia="ru-RU"/>
              </w:rPr>
              <w:t>Скорость ветра</w:t>
            </w:r>
          </w:p>
          <w:p w:rsidR="00B759A2" w:rsidRPr="00ED5E73" w:rsidRDefault="00B759A2" w:rsidP="00076C86">
            <w:pPr>
              <w:spacing w:after="0" w:line="240" w:lineRule="auto"/>
              <w:jc w:val="center"/>
              <w:rPr>
                <w:rFonts w:ascii="Times New Roman" w:eastAsia="Times New Roman" w:hAnsi="Times New Roman" w:cs="Times New Roman"/>
                <w:kern w:val="2"/>
                <w:sz w:val="24"/>
                <w:szCs w:val="24"/>
                <w:lang w:eastAsia="ru-RU"/>
              </w:rPr>
            </w:pPr>
            <w:proofErr w:type="gramStart"/>
            <w:r w:rsidRPr="00ED5E73">
              <w:rPr>
                <w:rFonts w:ascii="Times New Roman" w:eastAsia="Times New Roman" w:hAnsi="Times New Roman" w:cs="Times New Roman"/>
                <w:kern w:val="2"/>
                <w:sz w:val="24"/>
                <w:szCs w:val="24"/>
                <w:lang w:eastAsia="ru-RU"/>
              </w:rPr>
              <w:t>м</w:t>
            </w:r>
            <w:proofErr w:type="gramEnd"/>
            <w:r w:rsidRPr="00ED5E73">
              <w:rPr>
                <w:rFonts w:ascii="Times New Roman" w:eastAsia="Times New Roman" w:hAnsi="Times New Roman" w:cs="Times New Roman"/>
                <w:kern w:val="2"/>
                <w:sz w:val="24"/>
                <w:szCs w:val="24"/>
                <w:lang w:eastAsia="ru-RU"/>
              </w:rPr>
              <w:t>/с</w:t>
            </w:r>
          </w:p>
        </w:tc>
        <w:tc>
          <w:tcPr>
            <w:tcW w:w="170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rsidR="00B759A2" w:rsidRPr="00ED5E73" w:rsidRDefault="00B759A2" w:rsidP="00076C86">
            <w:pPr>
              <w:spacing w:after="0" w:line="240" w:lineRule="auto"/>
              <w:jc w:val="center"/>
              <w:rPr>
                <w:rFonts w:ascii="Times New Roman" w:eastAsia="Times New Roman" w:hAnsi="Times New Roman" w:cs="Times New Roman"/>
                <w:kern w:val="2"/>
                <w:sz w:val="24"/>
                <w:szCs w:val="24"/>
                <w:lang w:eastAsia="ru-RU"/>
              </w:rPr>
            </w:pPr>
          </w:p>
        </w:tc>
      </w:tr>
      <w:tr w:rsidR="00B759A2" w:rsidRPr="00ED5E73" w:rsidTr="00B759A2">
        <w:trPr>
          <w:trHeight w:val="475"/>
          <w:jc w:val="center"/>
        </w:trPr>
        <w:tc>
          <w:tcPr>
            <w:tcW w:w="1456" w:type="dxa"/>
            <w:tcBorders>
              <w:top w:val="single" w:sz="4" w:space="0" w:color="auto"/>
              <w:left w:val="single" w:sz="6" w:space="0" w:color="000000"/>
              <w:bottom w:val="double" w:sz="4" w:space="0" w:color="auto"/>
              <w:right w:val="single" w:sz="6" w:space="0" w:color="000000"/>
            </w:tcBorders>
            <w:tcMar>
              <w:top w:w="0" w:type="dxa"/>
              <w:left w:w="40" w:type="dxa"/>
              <w:bottom w:w="0" w:type="dxa"/>
              <w:right w:w="40" w:type="dxa"/>
            </w:tcMar>
          </w:tcPr>
          <w:p w:rsidR="00B759A2" w:rsidRPr="00ED5E73" w:rsidRDefault="00B759A2" w:rsidP="00076C86">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bCs/>
                <w:kern w:val="2"/>
                <w:sz w:val="24"/>
                <w:szCs w:val="24"/>
                <w:lang w:eastAsia="ru-RU"/>
              </w:rPr>
              <w:t>Настройка</w:t>
            </w:r>
          </w:p>
        </w:tc>
        <w:tc>
          <w:tcPr>
            <w:tcW w:w="2268" w:type="dxa"/>
            <w:tcBorders>
              <w:top w:val="single" w:sz="4" w:space="0" w:color="auto"/>
              <w:left w:val="single" w:sz="6" w:space="0" w:color="000000"/>
              <w:bottom w:val="double" w:sz="4" w:space="0" w:color="auto"/>
              <w:right w:val="single" w:sz="6" w:space="0" w:color="000000"/>
            </w:tcBorders>
            <w:tcMar>
              <w:top w:w="0" w:type="dxa"/>
              <w:left w:w="40" w:type="dxa"/>
              <w:bottom w:w="0" w:type="dxa"/>
              <w:right w:w="40" w:type="dxa"/>
            </w:tcMar>
          </w:tcPr>
          <w:p w:rsidR="00B759A2" w:rsidRPr="00ED5E73" w:rsidRDefault="00B759A2" w:rsidP="00076C86">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bCs/>
                <w:kern w:val="2"/>
                <w:sz w:val="24"/>
                <w:szCs w:val="24"/>
                <w:lang w:eastAsia="ru-RU"/>
              </w:rPr>
              <w:t>Высота</w:t>
            </w:r>
          </w:p>
          <w:p w:rsidR="00B759A2" w:rsidRPr="00ED5E73" w:rsidRDefault="00B759A2" w:rsidP="00076C86">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i/>
                <w:iCs/>
                <w:kern w:val="2"/>
                <w:sz w:val="24"/>
                <w:szCs w:val="24"/>
                <w:lang w:eastAsia="ru-RU"/>
              </w:rPr>
              <w:t>a</w:t>
            </w:r>
          </w:p>
        </w:tc>
        <w:tc>
          <w:tcPr>
            <w:tcW w:w="1823" w:type="dxa"/>
            <w:tcBorders>
              <w:top w:val="single" w:sz="4" w:space="0" w:color="auto"/>
              <w:left w:val="single" w:sz="6" w:space="0" w:color="000000"/>
              <w:bottom w:val="double" w:sz="4" w:space="0" w:color="auto"/>
              <w:right w:val="single" w:sz="6" w:space="0" w:color="000000"/>
            </w:tcBorders>
            <w:tcMar>
              <w:top w:w="0" w:type="dxa"/>
              <w:left w:w="40" w:type="dxa"/>
              <w:bottom w:w="0" w:type="dxa"/>
              <w:right w:w="40" w:type="dxa"/>
            </w:tcMar>
          </w:tcPr>
          <w:p w:rsidR="00B759A2" w:rsidRPr="00ED5E73" w:rsidRDefault="00B759A2" w:rsidP="00076C86">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bCs/>
                <w:kern w:val="2"/>
                <w:sz w:val="24"/>
                <w:szCs w:val="24"/>
                <w:lang w:eastAsia="ru-RU"/>
              </w:rPr>
              <w:t>Симметричные клеммы</w:t>
            </w:r>
          </w:p>
        </w:tc>
        <w:tc>
          <w:tcPr>
            <w:tcW w:w="2187" w:type="dxa"/>
            <w:tcBorders>
              <w:top w:val="single" w:sz="4" w:space="0" w:color="auto"/>
              <w:left w:val="single" w:sz="6" w:space="0" w:color="000000"/>
              <w:bottom w:val="double" w:sz="4" w:space="0" w:color="auto"/>
              <w:right w:val="single" w:sz="6" w:space="0" w:color="000000"/>
            </w:tcBorders>
            <w:tcMar>
              <w:top w:w="0" w:type="dxa"/>
              <w:left w:w="40" w:type="dxa"/>
              <w:bottom w:w="0" w:type="dxa"/>
              <w:right w:w="40" w:type="dxa"/>
            </w:tcMar>
          </w:tcPr>
          <w:p w:rsidR="00B759A2" w:rsidRPr="00ED5E73" w:rsidRDefault="00B759A2" w:rsidP="00076C86">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bCs/>
                <w:kern w:val="2"/>
                <w:sz w:val="24"/>
                <w:szCs w:val="24"/>
                <w:lang w:eastAsia="ru-RU"/>
              </w:rPr>
              <w:t>Асимметричные клеммы</w:t>
            </w:r>
          </w:p>
        </w:tc>
        <w:tc>
          <w:tcPr>
            <w:tcW w:w="1700" w:type="dxa"/>
            <w:tcBorders>
              <w:top w:val="single" w:sz="4" w:space="0" w:color="auto"/>
              <w:left w:val="single" w:sz="6" w:space="0" w:color="000000"/>
              <w:bottom w:val="double" w:sz="4" w:space="0" w:color="auto"/>
              <w:right w:val="single" w:sz="6" w:space="0" w:color="000000"/>
            </w:tcBorders>
            <w:tcMar>
              <w:top w:w="0" w:type="dxa"/>
              <w:left w:w="40" w:type="dxa"/>
              <w:bottom w:w="0" w:type="dxa"/>
              <w:right w:w="40" w:type="dxa"/>
            </w:tcMar>
          </w:tcPr>
          <w:p w:rsidR="00B759A2" w:rsidRPr="00ED5E73" w:rsidRDefault="00B759A2" w:rsidP="00076C86">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bCs/>
                <w:kern w:val="2"/>
                <w:sz w:val="24"/>
                <w:szCs w:val="24"/>
                <w:lang w:eastAsia="ru-RU"/>
              </w:rPr>
              <w:t>Настройка</w:t>
            </w:r>
          </w:p>
        </w:tc>
      </w:tr>
      <w:tr w:rsidR="00B759A2" w:rsidRPr="00ED5E73" w:rsidTr="00B759A2">
        <w:trPr>
          <w:trHeight w:val="39"/>
          <w:jc w:val="center"/>
        </w:trPr>
        <w:tc>
          <w:tcPr>
            <w:tcW w:w="1456"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tcPr>
          <w:p w:rsidR="00B759A2" w:rsidRPr="00ED5E73" w:rsidRDefault="00B759A2" w:rsidP="00076C86">
            <w:pPr>
              <w:spacing w:after="0" w:line="240" w:lineRule="auto"/>
              <w:jc w:val="center"/>
              <w:rPr>
                <w:rFonts w:ascii="Times New Roman" w:eastAsia="Times New Roman" w:hAnsi="Times New Roman" w:cs="Times New Roman"/>
                <w:bCs/>
                <w:kern w:val="2"/>
                <w:sz w:val="24"/>
                <w:szCs w:val="24"/>
                <w:lang w:eastAsia="ru-RU"/>
              </w:rPr>
            </w:pPr>
          </w:p>
        </w:tc>
        <w:tc>
          <w:tcPr>
            <w:tcW w:w="2268"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tcPr>
          <w:p w:rsidR="00B759A2" w:rsidRPr="00ED5E73" w:rsidRDefault="00B759A2" w:rsidP="00076C86">
            <w:pPr>
              <w:spacing w:after="0" w:line="240" w:lineRule="auto"/>
              <w:jc w:val="center"/>
              <w:rPr>
                <w:rFonts w:ascii="Times New Roman" w:eastAsia="Times New Roman" w:hAnsi="Times New Roman" w:cs="Times New Roman"/>
                <w:bCs/>
                <w:kern w:val="2"/>
                <w:sz w:val="24"/>
                <w:szCs w:val="24"/>
                <w:lang w:eastAsia="ru-RU"/>
              </w:rPr>
            </w:pPr>
          </w:p>
        </w:tc>
        <w:tc>
          <w:tcPr>
            <w:tcW w:w="1823"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tcPr>
          <w:p w:rsidR="00B759A2" w:rsidRPr="00ED5E73" w:rsidRDefault="00B759A2" w:rsidP="00076C86">
            <w:pPr>
              <w:spacing w:after="0" w:line="240" w:lineRule="auto"/>
              <w:jc w:val="center"/>
              <w:rPr>
                <w:rFonts w:ascii="Times New Roman" w:eastAsia="Times New Roman" w:hAnsi="Times New Roman" w:cs="Times New Roman"/>
                <w:bCs/>
                <w:kern w:val="2"/>
                <w:sz w:val="24"/>
                <w:szCs w:val="24"/>
                <w:lang w:eastAsia="ru-RU"/>
              </w:rPr>
            </w:pPr>
          </w:p>
        </w:tc>
        <w:tc>
          <w:tcPr>
            <w:tcW w:w="218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tcPr>
          <w:p w:rsidR="00B759A2" w:rsidRPr="00ED5E73" w:rsidRDefault="00B759A2" w:rsidP="00076C86">
            <w:pPr>
              <w:spacing w:after="0" w:line="240" w:lineRule="auto"/>
              <w:jc w:val="center"/>
              <w:rPr>
                <w:rFonts w:ascii="Times New Roman" w:eastAsia="Times New Roman" w:hAnsi="Times New Roman" w:cs="Times New Roman"/>
                <w:bCs/>
                <w:kern w:val="2"/>
                <w:sz w:val="24"/>
                <w:szCs w:val="24"/>
                <w:lang w:eastAsia="ru-RU"/>
              </w:rPr>
            </w:pPr>
          </w:p>
        </w:tc>
        <w:tc>
          <w:tcPr>
            <w:tcW w:w="170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tcPr>
          <w:p w:rsidR="00B759A2" w:rsidRPr="00ED5E73" w:rsidRDefault="00B759A2" w:rsidP="00076C86">
            <w:pPr>
              <w:spacing w:after="0" w:line="240" w:lineRule="auto"/>
              <w:jc w:val="center"/>
              <w:rPr>
                <w:rFonts w:ascii="Times New Roman" w:eastAsia="Times New Roman" w:hAnsi="Times New Roman" w:cs="Times New Roman"/>
                <w:bCs/>
                <w:kern w:val="2"/>
                <w:sz w:val="24"/>
                <w:szCs w:val="24"/>
                <w:lang w:eastAsia="ru-RU"/>
              </w:rPr>
            </w:pPr>
          </w:p>
        </w:tc>
      </w:tr>
      <w:tr w:rsidR="00ED5E73" w:rsidRPr="00ED5E73" w:rsidTr="00B759A2">
        <w:trPr>
          <w:trHeight w:val="346"/>
          <w:jc w:val="center"/>
        </w:trPr>
        <w:tc>
          <w:tcPr>
            <w:tcW w:w="14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p>
        </w:tc>
        <w:tc>
          <w:tcPr>
            <w:tcW w:w="22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Вертикально на 20°</w:t>
            </w:r>
          </w:p>
        </w:tc>
        <w:tc>
          <w:tcPr>
            <w:tcW w:w="18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20°</w:t>
            </w: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20°</w:t>
            </w:r>
          </w:p>
        </w:tc>
        <w:tc>
          <w:tcPr>
            <w:tcW w:w="17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2,5 и 10</w:t>
            </w:r>
          </w:p>
        </w:tc>
      </w:tr>
      <w:tr w:rsidR="00ED5E73" w:rsidRPr="00ED5E73" w:rsidTr="00B759A2">
        <w:trPr>
          <w:trHeight w:val="341"/>
          <w:jc w:val="center"/>
        </w:trPr>
        <w:tc>
          <w:tcPr>
            <w:tcW w:w="14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p>
        </w:tc>
        <w:tc>
          <w:tcPr>
            <w:tcW w:w="22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Вертикально на 20°</w:t>
            </w:r>
          </w:p>
        </w:tc>
        <w:tc>
          <w:tcPr>
            <w:tcW w:w="18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45°</w:t>
            </w: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45°</w:t>
            </w:r>
          </w:p>
        </w:tc>
        <w:tc>
          <w:tcPr>
            <w:tcW w:w="17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2,5 и 10</w:t>
            </w:r>
          </w:p>
        </w:tc>
      </w:tr>
      <w:tr w:rsidR="00ED5E73" w:rsidRPr="00ED5E73" w:rsidTr="00B759A2">
        <w:trPr>
          <w:trHeight w:val="341"/>
          <w:jc w:val="center"/>
        </w:trPr>
        <w:tc>
          <w:tcPr>
            <w:tcW w:w="14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p>
        </w:tc>
        <w:tc>
          <w:tcPr>
            <w:tcW w:w="22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Вертикально на 20°</w:t>
            </w:r>
          </w:p>
        </w:tc>
        <w:tc>
          <w:tcPr>
            <w:tcW w:w="18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90°</w:t>
            </w: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90°</w:t>
            </w:r>
          </w:p>
        </w:tc>
        <w:tc>
          <w:tcPr>
            <w:tcW w:w="17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2,5 и 10</w:t>
            </w:r>
          </w:p>
        </w:tc>
      </w:tr>
      <w:tr w:rsidR="00ED5E73" w:rsidRPr="00ED5E73" w:rsidTr="00B759A2">
        <w:trPr>
          <w:trHeight w:val="346"/>
          <w:jc w:val="center"/>
        </w:trPr>
        <w:tc>
          <w:tcPr>
            <w:tcW w:w="14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p>
        </w:tc>
        <w:tc>
          <w:tcPr>
            <w:tcW w:w="22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Вертикально на 20°</w:t>
            </w:r>
          </w:p>
        </w:tc>
        <w:tc>
          <w:tcPr>
            <w:tcW w:w="18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135°</w:t>
            </w:r>
          </w:p>
        </w:tc>
        <w:tc>
          <w:tcPr>
            <w:tcW w:w="17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2,5 и 10</w:t>
            </w:r>
          </w:p>
        </w:tc>
      </w:tr>
      <w:tr w:rsidR="00ED5E73" w:rsidRPr="00ED5E73" w:rsidTr="00B759A2">
        <w:trPr>
          <w:trHeight w:val="346"/>
          <w:jc w:val="center"/>
        </w:trPr>
        <w:tc>
          <w:tcPr>
            <w:tcW w:w="14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p>
        </w:tc>
        <w:tc>
          <w:tcPr>
            <w:tcW w:w="22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Вертикально на 20°</w:t>
            </w:r>
          </w:p>
        </w:tc>
        <w:tc>
          <w:tcPr>
            <w:tcW w:w="18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160°</w:t>
            </w:r>
          </w:p>
        </w:tc>
        <w:tc>
          <w:tcPr>
            <w:tcW w:w="17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2,5 и 10</w:t>
            </w:r>
          </w:p>
        </w:tc>
      </w:tr>
      <w:tr w:rsidR="00ED5E73" w:rsidRPr="00ED5E73" w:rsidTr="00B759A2">
        <w:trPr>
          <w:trHeight w:val="370"/>
          <w:jc w:val="center"/>
        </w:trPr>
        <w:tc>
          <w:tcPr>
            <w:tcW w:w="14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p>
        </w:tc>
        <w:tc>
          <w:tcPr>
            <w:tcW w:w="22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Вертикально на 20°</w:t>
            </w:r>
          </w:p>
        </w:tc>
        <w:tc>
          <w:tcPr>
            <w:tcW w:w="18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180°</w:t>
            </w:r>
          </w:p>
        </w:tc>
        <w:tc>
          <w:tcPr>
            <w:tcW w:w="17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ED5E73" w:rsidRPr="00ED5E73" w:rsidRDefault="00ED5E73" w:rsidP="00ED5E73">
            <w:pPr>
              <w:spacing w:after="0" w:line="240" w:lineRule="auto"/>
              <w:jc w:val="center"/>
              <w:rPr>
                <w:rFonts w:ascii="Times New Roman" w:eastAsia="Times New Roman" w:hAnsi="Times New Roman" w:cs="Times New Roman"/>
                <w:kern w:val="2"/>
                <w:sz w:val="24"/>
                <w:szCs w:val="24"/>
                <w:lang w:eastAsia="ru-RU"/>
              </w:rPr>
            </w:pPr>
            <w:r w:rsidRPr="00ED5E73">
              <w:rPr>
                <w:rFonts w:ascii="Times New Roman" w:eastAsia="Times New Roman" w:hAnsi="Times New Roman" w:cs="Times New Roman"/>
                <w:kern w:val="2"/>
                <w:sz w:val="24"/>
                <w:szCs w:val="24"/>
                <w:lang w:eastAsia="ru-RU"/>
              </w:rPr>
              <w:t>2,5 и 10</w:t>
            </w:r>
          </w:p>
        </w:tc>
      </w:tr>
    </w:tbl>
    <w:p w:rsidR="00137560" w:rsidRPr="00137560" w:rsidRDefault="00137560" w:rsidP="00BE28B9">
      <w:pPr>
        <w:autoSpaceDE w:val="0"/>
        <w:autoSpaceDN w:val="0"/>
        <w:adjustRightInd w:val="0"/>
        <w:spacing w:after="0" w:line="240" w:lineRule="auto"/>
        <w:jc w:val="both"/>
        <w:rPr>
          <w:rFonts w:ascii="Times New Roman" w:eastAsiaTheme="minorEastAsia" w:hAnsi="Times New Roman" w:cs="Times New Roman"/>
          <w:sz w:val="24"/>
          <w:szCs w:val="24"/>
        </w:rPr>
      </w:pPr>
    </w:p>
    <w:p w:rsidR="00137560" w:rsidRPr="00BE28B9" w:rsidRDefault="00137560" w:rsidP="00BE28B9">
      <w:pPr>
        <w:autoSpaceDE w:val="0"/>
        <w:autoSpaceDN w:val="0"/>
        <w:adjustRightInd w:val="0"/>
        <w:spacing w:after="0" w:line="240" w:lineRule="auto"/>
        <w:ind w:firstLine="720"/>
        <w:jc w:val="center"/>
        <w:rPr>
          <w:rFonts w:ascii="Times New Roman" w:eastAsiaTheme="minorEastAsia" w:hAnsi="Times New Roman" w:cs="Times New Roman"/>
          <w:b/>
          <w:sz w:val="24"/>
          <w:szCs w:val="24"/>
        </w:rPr>
      </w:pPr>
      <w:r w:rsidRPr="00BE28B9">
        <w:rPr>
          <w:rFonts w:ascii="Times New Roman" w:eastAsiaTheme="minorEastAsia" w:hAnsi="Times New Roman" w:cs="Times New Roman"/>
          <w:b/>
          <w:sz w:val="24"/>
          <w:szCs w:val="24"/>
        </w:rPr>
        <w:t xml:space="preserve">Таблица 6 </w:t>
      </w:r>
      <w:r w:rsidR="00BE28B9" w:rsidRPr="00BE28B9">
        <w:rPr>
          <w:rFonts w:ascii="Times New Roman" w:eastAsiaTheme="minorEastAsia" w:hAnsi="Times New Roman" w:cs="Times New Roman"/>
          <w:b/>
          <w:sz w:val="24"/>
          <w:szCs w:val="24"/>
        </w:rPr>
        <w:t>–</w:t>
      </w:r>
      <w:r w:rsidRPr="00BE28B9">
        <w:rPr>
          <w:rFonts w:ascii="Times New Roman" w:eastAsiaTheme="minorEastAsia" w:hAnsi="Times New Roman" w:cs="Times New Roman"/>
          <w:b/>
          <w:sz w:val="24"/>
          <w:szCs w:val="24"/>
        </w:rPr>
        <w:t xml:space="preserve"> Скорости и направления ветра для испытания комбинированных дымоходов и воздухозаборников</w:t>
      </w:r>
    </w:p>
    <w:p w:rsidR="00BB566D" w:rsidRPr="00137560" w:rsidRDefault="00137560" w:rsidP="00BB566D">
      <w:pPr>
        <w:autoSpaceDE w:val="0"/>
        <w:autoSpaceDN w:val="0"/>
        <w:adjustRightInd w:val="0"/>
        <w:spacing w:after="0" w:line="240" w:lineRule="auto"/>
        <w:ind w:firstLine="720"/>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ab/>
      </w:r>
      <w:r w:rsidRPr="00137560">
        <w:rPr>
          <w:rFonts w:ascii="Times New Roman" w:eastAsiaTheme="minorEastAsia" w:hAnsi="Times New Roman" w:cs="Times New Roman"/>
          <w:sz w:val="24"/>
          <w:szCs w:val="24"/>
        </w:rPr>
        <w:tab/>
      </w:r>
    </w:p>
    <w:tbl>
      <w:tblPr>
        <w:tblW w:w="0" w:type="auto"/>
        <w:jc w:val="center"/>
        <w:tblCellMar>
          <w:left w:w="0" w:type="dxa"/>
          <w:right w:w="0" w:type="dxa"/>
        </w:tblCellMar>
        <w:tblLook w:val="04A0" w:firstRow="1" w:lastRow="0" w:firstColumn="1" w:lastColumn="0" w:noHBand="0" w:noVBand="1"/>
      </w:tblPr>
      <w:tblGrid>
        <w:gridCol w:w="1599"/>
        <w:gridCol w:w="2126"/>
        <w:gridCol w:w="1841"/>
        <w:gridCol w:w="2187"/>
        <w:gridCol w:w="1681"/>
      </w:tblGrid>
      <w:tr w:rsidR="00BB566D" w:rsidRPr="00BB566D" w:rsidTr="00BB566D">
        <w:trPr>
          <w:trHeight w:val="374"/>
          <w:jc w:val="center"/>
        </w:trPr>
        <w:tc>
          <w:tcPr>
            <w:tcW w:w="15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p>
        </w:tc>
        <w:tc>
          <w:tcPr>
            <w:tcW w:w="21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p>
        </w:tc>
        <w:tc>
          <w:tcPr>
            <w:tcW w:w="4028"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bCs/>
                <w:kern w:val="2"/>
                <w:sz w:val="24"/>
                <w:szCs w:val="24"/>
                <w:lang w:eastAsia="ru-RU"/>
              </w:rPr>
              <w:t xml:space="preserve">Угол </w:t>
            </w:r>
            <w:r w:rsidRPr="00BB566D">
              <w:rPr>
                <w:rFonts w:ascii="Times New Roman" w:eastAsia="Times New Roman" w:hAnsi="Times New Roman" w:cs="Times New Roman"/>
                <w:bCs/>
                <w:i/>
                <w:iCs/>
                <w:kern w:val="2"/>
                <w:sz w:val="24"/>
                <w:szCs w:val="24"/>
                <w:lang w:eastAsia="ru-RU"/>
              </w:rPr>
              <w:t>β</w:t>
            </w:r>
          </w:p>
        </w:tc>
        <w:tc>
          <w:tcPr>
            <w:tcW w:w="1682" w:type="dxa"/>
            <w:vMerge w:val="restart"/>
            <w:tcBorders>
              <w:top w:val="single" w:sz="6" w:space="0" w:color="000000"/>
              <w:left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p>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bCs/>
                <w:kern w:val="2"/>
                <w:sz w:val="24"/>
                <w:szCs w:val="24"/>
                <w:lang w:eastAsia="ru-RU"/>
              </w:rPr>
              <w:t>Скорость ветра</w:t>
            </w:r>
          </w:p>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proofErr w:type="gramStart"/>
            <w:r w:rsidRPr="00BB566D">
              <w:rPr>
                <w:rFonts w:ascii="Times New Roman" w:eastAsia="Times New Roman" w:hAnsi="Times New Roman" w:cs="Times New Roman"/>
                <w:kern w:val="2"/>
                <w:sz w:val="24"/>
                <w:szCs w:val="24"/>
                <w:lang w:eastAsia="ru-RU"/>
              </w:rPr>
              <w:t>м</w:t>
            </w:r>
            <w:proofErr w:type="gramEnd"/>
            <w:r w:rsidRPr="00BB566D">
              <w:rPr>
                <w:rFonts w:ascii="Times New Roman" w:eastAsia="Times New Roman" w:hAnsi="Times New Roman" w:cs="Times New Roman"/>
                <w:kern w:val="2"/>
                <w:sz w:val="24"/>
                <w:szCs w:val="24"/>
                <w:lang w:eastAsia="ru-RU"/>
              </w:rPr>
              <w:t>/с</w:t>
            </w:r>
          </w:p>
        </w:tc>
      </w:tr>
      <w:tr w:rsidR="00BB566D" w:rsidRPr="00BB566D" w:rsidTr="00B759A2">
        <w:trPr>
          <w:trHeight w:val="581"/>
          <w:jc w:val="center"/>
        </w:trPr>
        <w:tc>
          <w:tcPr>
            <w:tcW w:w="1599"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bCs/>
                <w:kern w:val="2"/>
                <w:sz w:val="24"/>
                <w:szCs w:val="24"/>
                <w:lang w:eastAsia="ru-RU"/>
              </w:rPr>
              <w:t>Настройка</w:t>
            </w:r>
          </w:p>
        </w:tc>
        <w:tc>
          <w:tcPr>
            <w:tcW w:w="2127"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bCs/>
                <w:kern w:val="2"/>
                <w:sz w:val="24"/>
                <w:szCs w:val="24"/>
                <w:lang w:eastAsia="ru-RU"/>
              </w:rPr>
              <w:t>Высота</w:t>
            </w:r>
          </w:p>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i/>
                <w:iCs/>
                <w:kern w:val="2"/>
                <w:sz w:val="24"/>
                <w:szCs w:val="24"/>
                <w:lang w:eastAsia="ru-RU"/>
              </w:rPr>
              <w:t>a</w:t>
            </w:r>
          </w:p>
        </w:tc>
        <w:tc>
          <w:tcPr>
            <w:tcW w:w="1841"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bCs/>
                <w:kern w:val="2"/>
                <w:sz w:val="24"/>
                <w:szCs w:val="24"/>
                <w:lang w:eastAsia="ru-RU"/>
              </w:rPr>
              <w:t>Симметричные клеммы</w:t>
            </w:r>
          </w:p>
        </w:tc>
        <w:tc>
          <w:tcPr>
            <w:tcW w:w="2187"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bCs/>
                <w:kern w:val="2"/>
                <w:sz w:val="24"/>
                <w:szCs w:val="24"/>
                <w:lang w:eastAsia="ru-RU"/>
              </w:rPr>
              <w:t>Асимметричные клеммы</w:t>
            </w:r>
          </w:p>
        </w:tc>
        <w:tc>
          <w:tcPr>
            <w:tcW w:w="1682" w:type="dxa"/>
            <w:vMerge/>
            <w:tcBorders>
              <w:left w:val="single" w:sz="6" w:space="0" w:color="000000"/>
              <w:bottom w:val="double" w:sz="4" w:space="0" w:color="auto"/>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p>
        </w:tc>
      </w:tr>
      <w:tr w:rsidR="00BB566D" w:rsidRPr="00BB566D" w:rsidTr="00B759A2">
        <w:trPr>
          <w:trHeight w:val="360"/>
          <w:jc w:val="center"/>
        </w:trPr>
        <w:tc>
          <w:tcPr>
            <w:tcW w:w="1599"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Рисунок 3</w:t>
            </w:r>
          </w:p>
        </w:tc>
        <w:tc>
          <w:tcPr>
            <w:tcW w:w="212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0° по горизонтали</w:t>
            </w:r>
          </w:p>
        </w:tc>
        <w:tc>
          <w:tcPr>
            <w:tcW w:w="1841"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p>
        </w:tc>
        <w:tc>
          <w:tcPr>
            <w:tcW w:w="218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0°</w:t>
            </w:r>
          </w:p>
        </w:tc>
        <w:tc>
          <w:tcPr>
            <w:tcW w:w="1682"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2,5 и 10</w:t>
            </w:r>
          </w:p>
        </w:tc>
      </w:tr>
      <w:tr w:rsidR="00BB566D" w:rsidRPr="00BB566D" w:rsidTr="00BB566D">
        <w:trPr>
          <w:trHeight w:val="346"/>
          <w:jc w:val="center"/>
        </w:trPr>
        <w:tc>
          <w:tcPr>
            <w:tcW w:w="15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p>
        </w:tc>
        <w:tc>
          <w:tcPr>
            <w:tcW w:w="21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0° по горизонтали</w:t>
            </w:r>
          </w:p>
        </w:tc>
        <w:tc>
          <w:tcPr>
            <w:tcW w:w="18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45°</w:t>
            </w:r>
          </w:p>
        </w:tc>
        <w:tc>
          <w:tcPr>
            <w:tcW w:w="16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2,5 и 10</w:t>
            </w:r>
          </w:p>
        </w:tc>
      </w:tr>
      <w:tr w:rsidR="00BB566D" w:rsidRPr="00BB566D" w:rsidTr="00BB566D">
        <w:trPr>
          <w:trHeight w:val="341"/>
          <w:jc w:val="center"/>
        </w:trPr>
        <w:tc>
          <w:tcPr>
            <w:tcW w:w="15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p>
        </w:tc>
        <w:tc>
          <w:tcPr>
            <w:tcW w:w="21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0° по горизонтали</w:t>
            </w:r>
          </w:p>
        </w:tc>
        <w:tc>
          <w:tcPr>
            <w:tcW w:w="18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90°</w:t>
            </w: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90°</w:t>
            </w:r>
          </w:p>
        </w:tc>
        <w:tc>
          <w:tcPr>
            <w:tcW w:w="16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2,5 и 10</w:t>
            </w:r>
          </w:p>
        </w:tc>
      </w:tr>
      <w:tr w:rsidR="00BB566D" w:rsidRPr="00BB566D" w:rsidTr="00BB566D">
        <w:trPr>
          <w:trHeight w:val="346"/>
          <w:jc w:val="center"/>
        </w:trPr>
        <w:tc>
          <w:tcPr>
            <w:tcW w:w="15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p>
        </w:tc>
        <w:tc>
          <w:tcPr>
            <w:tcW w:w="21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0° по горизонтали</w:t>
            </w:r>
          </w:p>
        </w:tc>
        <w:tc>
          <w:tcPr>
            <w:tcW w:w="18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135°</w:t>
            </w:r>
          </w:p>
        </w:tc>
        <w:tc>
          <w:tcPr>
            <w:tcW w:w="16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2,5 и 10</w:t>
            </w:r>
          </w:p>
        </w:tc>
      </w:tr>
      <w:tr w:rsidR="00BB566D" w:rsidRPr="00BB566D" w:rsidTr="00BB566D">
        <w:trPr>
          <w:trHeight w:val="355"/>
          <w:jc w:val="center"/>
        </w:trPr>
        <w:tc>
          <w:tcPr>
            <w:tcW w:w="15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p>
        </w:tc>
        <w:tc>
          <w:tcPr>
            <w:tcW w:w="21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0° по горизонтали</w:t>
            </w:r>
          </w:p>
        </w:tc>
        <w:tc>
          <w:tcPr>
            <w:tcW w:w="18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180°</w:t>
            </w:r>
          </w:p>
        </w:tc>
        <w:tc>
          <w:tcPr>
            <w:tcW w:w="16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2,5 и 10</w:t>
            </w:r>
          </w:p>
        </w:tc>
      </w:tr>
      <w:tr w:rsidR="00BB566D" w:rsidRPr="00BB566D" w:rsidTr="00BB566D">
        <w:trPr>
          <w:trHeight w:val="346"/>
          <w:jc w:val="center"/>
        </w:trPr>
        <w:tc>
          <w:tcPr>
            <w:tcW w:w="15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p>
        </w:tc>
        <w:tc>
          <w:tcPr>
            <w:tcW w:w="21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0° по горизонтали</w:t>
            </w:r>
          </w:p>
        </w:tc>
        <w:tc>
          <w:tcPr>
            <w:tcW w:w="18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225°</w:t>
            </w:r>
          </w:p>
        </w:tc>
        <w:tc>
          <w:tcPr>
            <w:tcW w:w="16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2,5 и 10</w:t>
            </w:r>
          </w:p>
        </w:tc>
      </w:tr>
      <w:tr w:rsidR="00BB566D" w:rsidRPr="00BB566D" w:rsidTr="00BB566D">
        <w:trPr>
          <w:trHeight w:val="336"/>
          <w:jc w:val="center"/>
        </w:trPr>
        <w:tc>
          <w:tcPr>
            <w:tcW w:w="15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p>
        </w:tc>
        <w:tc>
          <w:tcPr>
            <w:tcW w:w="21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0° по горизонтали</w:t>
            </w:r>
          </w:p>
        </w:tc>
        <w:tc>
          <w:tcPr>
            <w:tcW w:w="18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270°</w:t>
            </w:r>
          </w:p>
        </w:tc>
        <w:tc>
          <w:tcPr>
            <w:tcW w:w="16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2,5 и 10</w:t>
            </w:r>
          </w:p>
        </w:tc>
      </w:tr>
      <w:tr w:rsidR="00BB566D" w:rsidRPr="00BB566D" w:rsidTr="00BB566D">
        <w:trPr>
          <w:trHeight w:val="331"/>
          <w:jc w:val="center"/>
        </w:trPr>
        <w:tc>
          <w:tcPr>
            <w:tcW w:w="15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p>
        </w:tc>
        <w:tc>
          <w:tcPr>
            <w:tcW w:w="21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0° по горизонтали</w:t>
            </w:r>
          </w:p>
        </w:tc>
        <w:tc>
          <w:tcPr>
            <w:tcW w:w="18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315°</w:t>
            </w:r>
          </w:p>
        </w:tc>
        <w:tc>
          <w:tcPr>
            <w:tcW w:w="16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BB566D" w:rsidRPr="00BB566D" w:rsidRDefault="00BB566D" w:rsidP="00BB566D">
            <w:pPr>
              <w:spacing w:after="0" w:line="240" w:lineRule="auto"/>
              <w:jc w:val="center"/>
              <w:rPr>
                <w:rFonts w:ascii="Times New Roman" w:eastAsia="Times New Roman" w:hAnsi="Times New Roman" w:cs="Times New Roman"/>
                <w:kern w:val="2"/>
                <w:sz w:val="24"/>
                <w:szCs w:val="24"/>
                <w:lang w:eastAsia="ru-RU"/>
              </w:rPr>
            </w:pPr>
            <w:r w:rsidRPr="00BB566D">
              <w:rPr>
                <w:rFonts w:ascii="Times New Roman" w:eastAsia="Times New Roman" w:hAnsi="Times New Roman" w:cs="Times New Roman"/>
                <w:kern w:val="2"/>
                <w:sz w:val="24"/>
                <w:szCs w:val="24"/>
                <w:lang w:eastAsia="ru-RU"/>
              </w:rPr>
              <w:t>2,5 и 10</w:t>
            </w:r>
          </w:p>
        </w:tc>
      </w:tr>
    </w:tbl>
    <w:p w:rsidR="00137560" w:rsidRPr="00137560" w:rsidRDefault="00137560" w:rsidP="00BB566D">
      <w:pPr>
        <w:autoSpaceDE w:val="0"/>
        <w:autoSpaceDN w:val="0"/>
        <w:adjustRightInd w:val="0"/>
        <w:spacing w:after="0" w:line="240" w:lineRule="auto"/>
        <w:jc w:val="both"/>
        <w:rPr>
          <w:rFonts w:ascii="Times New Roman" w:eastAsiaTheme="minorEastAsia" w:hAnsi="Times New Roman" w:cs="Times New Roman"/>
          <w:sz w:val="24"/>
          <w:szCs w:val="24"/>
        </w:rPr>
      </w:pPr>
    </w:p>
    <w:p w:rsidR="00137560" w:rsidRPr="00BB566D" w:rsidRDefault="00BB566D" w:rsidP="00BB566D">
      <w:pPr>
        <w:autoSpaceDE w:val="0"/>
        <w:autoSpaceDN w:val="0"/>
        <w:adjustRightInd w:val="0"/>
        <w:spacing w:after="0" w:line="240" w:lineRule="auto"/>
        <w:ind w:firstLine="720"/>
        <w:jc w:val="center"/>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t>Таблица 7 –</w:t>
      </w:r>
      <w:r w:rsidR="00137560" w:rsidRPr="00BB566D">
        <w:rPr>
          <w:rFonts w:ascii="Times New Roman" w:eastAsiaTheme="minorEastAsia" w:hAnsi="Times New Roman" w:cs="Times New Roman"/>
          <w:b/>
          <w:sz w:val="24"/>
          <w:szCs w:val="24"/>
        </w:rPr>
        <w:t xml:space="preserve"> Скорости и направления ветра для испытаний комбинированных дымоходов, проходящих под полом, и воздухозаборников</w:t>
      </w:r>
    </w:p>
    <w:p w:rsidR="0067209C" w:rsidRPr="00137560" w:rsidRDefault="00137560" w:rsidP="0067209C">
      <w:pPr>
        <w:autoSpaceDE w:val="0"/>
        <w:autoSpaceDN w:val="0"/>
        <w:adjustRightInd w:val="0"/>
        <w:spacing w:after="0" w:line="240" w:lineRule="auto"/>
        <w:ind w:firstLine="720"/>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ab/>
      </w:r>
      <w:r w:rsidRPr="00137560">
        <w:rPr>
          <w:rFonts w:ascii="Times New Roman" w:eastAsiaTheme="minorEastAsia" w:hAnsi="Times New Roman" w:cs="Times New Roman"/>
          <w:sz w:val="24"/>
          <w:szCs w:val="24"/>
        </w:rPr>
        <w:tab/>
      </w:r>
    </w:p>
    <w:tbl>
      <w:tblPr>
        <w:tblW w:w="0" w:type="auto"/>
        <w:jc w:val="center"/>
        <w:tblCellMar>
          <w:left w:w="0" w:type="dxa"/>
          <w:right w:w="0" w:type="dxa"/>
        </w:tblCellMar>
        <w:tblLook w:val="04A0" w:firstRow="1" w:lastRow="0" w:firstColumn="1" w:lastColumn="0" w:noHBand="0" w:noVBand="1"/>
      </w:tblPr>
      <w:tblGrid>
        <w:gridCol w:w="1456"/>
        <w:gridCol w:w="2126"/>
        <w:gridCol w:w="1986"/>
        <w:gridCol w:w="2187"/>
        <w:gridCol w:w="1679"/>
      </w:tblGrid>
      <w:tr w:rsidR="0067209C" w:rsidRPr="0067209C" w:rsidTr="00B759A2">
        <w:trPr>
          <w:trHeight w:val="126"/>
          <w:jc w:val="center"/>
        </w:trPr>
        <w:tc>
          <w:tcPr>
            <w:tcW w:w="14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p>
        </w:tc>
        <w:tc>
          <w:tcPr>
            <w:tcW w:w="21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p>
        </w:tc>
        <w:tc>
          <w:tcPr>
            <w:tcW w:w="4173"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bCs/>
                <w:kern w:val="2"/>
                <w:lang w:eastAsia="ru-RU"/>
              </w:rPr>
              <w:t xml:space="preserve">Угол </w:t>
            </w:r>
            <w:r w:rsidRPr="00B759A2">
              <w:rPr>
                <w:rFonts w:ascii="Times New Roman" w:eastAsia="Times New Roman" w:hAnsi="Times New Roman" w:cs="Times New Roman"/>
                <w:bCs/>
                <w:i/>
                <w:iCs/>
                <w:kern w:val="2"/>
                <w:lang w:eastAsia="ru-RU"/>
              </w:rPr>
              <w:t>β</w:t>
            </w:r>
          </w:p>
        </w:tc>
        <w:tc>
          <w:tcPr>
            <w:tcW w:w="1679" w:type="dxa"/>
            <w:vMerge w:val="restart"/>
            <w:tcBorders>
              <w:top w:val="single" w:sz="6" w:space="0" w:color="000000"/>
              <w:left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p>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bCs/>
                <w:kern w:val="2"/>
                <w:lang w:eastAsia="ru-RU"/>
              </w:rPr>
              <w:t>Скорость ветра</w:t>
            </w:r>
          </w:p>
          <w:p w:rsidR="0067209C" w:rsidRPr="00B759A2" w:rsidRDefault="0067209C" w:rsidP="0067209C">
            <w:pPr>
              <w:spacing w:after="0" w:line="240" w:lineRule="auto"/>
              <w:jc w:val="center"/>
              <w:rPr>
                <w:rFonts w:ascii="Times New Roman" w:eastAsia="Times New Roman" w:hAnsi="Times New Roman" w:cs="Times New Roman"/>
                <w:kern w:val="2"/>
                <w:lang w:eastAsia="ru-RU"/>
              </w:rPr>
            </w:pPr>
            <w:proofErr w:type="gramStart"/>
            <w:r w:rsidRPr="00B759A2">
              <w:rPr>
                <w:rFonts w:ascii="Times New Roman" w:eastAsia="Times New Roman" w:hAnsi="Times New Roman" w:cs="Times New Roman"/>
                <w:kern w:val="2"/>
                <w:lang w:eastAsia="ru-RU"/>
              </w:rPr>
              <w:t>м</w:t>
            </w:r>
            <w:proofErr w:type="gramEnd"/>
            <w:r w:rsidRPr="00B759A2">
              <w:rPr>
                <w:rFonts w:ascii="Times New Roman" w:eastAsia="Times New Roman" w:hAnsi="Times New Roman" w:cs="Times New Roman"/>
                <w:kern w:val="2"/>
                <w:lang w:eastAsia="ru-RU"/>
              </w:rPr>
              <w:t>/с</w:t>
            </w:r>
          </w:p>
        </w:tc>
      </w:tr>
      <w:tr w:rsidR="0067209C" w:rsidRPr="0067209C" w:rsidTr="00B759A2">
        <w:trPr>
          <w:trHeight w:val="414"/>
          <w:jc w:val="center"/>
        </w:trPr>
        <w:tc>
          <w:tcPr>
            <w:tcW w:w="1457"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bCs/>
                <w:kern w:val="2"/>
                <w:lang w:eastAsia="ru-RU"/>
              </w:rPr>
              <w:t>Настройка</w:t>
            </w:r>
          </w:p>
        </w:tc>
        <w:tc>
          <w:tcPr>
            <w:tcW w:w="2126"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bCs/>
                <w:kern w:val="2"/>
                <w:lang w:eastAsia="ru-RU"/>
              </w:rPr>
              <w:t>Высота</w:t>
            </w:r>
          </w:p>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i/>
                <w:iCs/>
                <w:kern w:val="2"/>
                <w:lang w:eastAsia="ru-RU"/>
              </w:rPr>
              <w:t>a</w:t>
            </w:r>
          </w:p>
        </w:tc>
        <w:tc>
          <w:tcPr>
            <w:tcW w:w="1986"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bCs/>
                <w:kern w:val="2"/>
                <w:lang w:eastAsia="ru-RU"/>
              </w:rPr>
              <w:t>Симметричные клеммы</w:t>
            </w:r>
          </w:p>
        </w:tc>
        <w:tc>
          <w:tcPr>
            <w:tcW w:w="2187"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bCs/>
                <w:kern w:val="2"/>
                <w:lang w:eastAsia="ru-RU"/>
              </w:rPr>
              <w:t>Асимметричные клеммы</w:t>
            </w:r>
          </w:p>
        </w:tc>
        <w:tc>
          <w:tcPr>
            <w:tcW w:w="1679" w:type="dxa"/>
            <w:vMerge/>
            <w:tcBorders>
              <w:left w:val="single" w:sz="6" w:space="0" w:color="000000"/>
              <w:bottom w:val="double" w:sz="4" w:space="0" w:color="auto"/>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p>
        </w:tc>
      </w:tr>
      <w:tr w:rsidR="0067209C" w:rsidRPr="0067209C" w:rsidTr="00B759A2">
        <w:trPr>
          <w:trHeight w:val="40"/>
          <w:jc w:val="center"/>
        </w:trPr>
        <w:tc>
          <w:tcPr>
            <w:tcW w:w="145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Рисунок 4</w:t>
            </w:r>
          </w:p>
        </w:tc>
        <w:tc>
          <w:tcPr>
            <w:tcW w:w="2126"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0° по горизонтали</w:t>
            </w:r>
          </w:p>
        </w:tc>
        <w:tc>
          <w:tcPr>
            <w:tcW w:w="1986"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p>
        </w:tc>
        <w:tc>
          <w:tcPr>
            <w:tcW w:w="218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0°</w:t>
            </w:r>
          </w:p>
        </w:tc>
        <w:tc>
          <w:tcPr>
            <w:tcW w:w="1679"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2,5</w:t>
            </w:r>
          </w:p>
        </w:tc>
      </w:tr>
      <w:tr w:rsidR="0067209C" w:rsidRPr="0067209C" w:rsidTr="00B759A2">
        <w:trPr>
          <w:trHeight w:val="55"/>
          <w:jc w:val="center"/>
        </w:trPr>
        <w:tc>
          <w:tcPr>
            <w:tcW w:w="14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p>
        </w:tc>
        <w:tc>
          <w:tcPr>
            <w:tcW w:w="21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0° по горизонтали</w:t>
            </w:r>
          </w:p>
        </w:tc>
        <w:tc>
          <w:tcPr>
            <w:tcW w:w="19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45°</w:t>
            </w:r>
          </w:p>
        </w:tc>
        <w:tc>
          <w:tcPr>
            <w:tcW w:w="167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2,5</w:t>
            </w:r>
          </w:p>
        </w:tc>
      </w:tr>
      <w:tr w:rsidR="0067209C" w:rsidRPr="0067209C" w:rsidTr="00B759A2">
        <w:trPr>
          <w:trHeight w:val="203"/>
          <w:jc w:val="center"/>
        </w:trPr>
        <w:tc>
          <w:tcPr>
            <w:tcW w:w="14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p>
        </w:tc>
        <w:tc>
          <w:tcPr>
            <w:tcW w:w="21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0° по горизонтали</w:t>
            </w:r>
          </w:p>
        </w:tc>
        <w:tc>
          <w:tcPr>
            <w:tcW w:w="19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90°</w:t>
            </w: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90°</w:t>
            </w:r>
          </w:p>
        </w:tc>
        <w:tc>
          <w:tcPr>
            <w:tcW w:w="167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2,5</w:t>
            </w:r>
          </w:p>
        </w:tc>
      </w:tr>
      <w:tr w:rsidR="0067209C" w:rsidRPr="0067209C" w:rsidTr="00B759A2">
        <w:trPr>
          <w:trHeight w:val="64"/>
          <w:jc w:val="center"/>
        </w:trPr>
        <w:tc>
          <w:tcPr>
            <w:tcW w:w="14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p>
        </w:tc>
        <w:tc>
          <w:tcPr>
            <w:tcW w:w="21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0° по горизонтали</w:t>
            </w:r>
          </w:p>
        </w:tc>
        <w:tc>
          <w:tcPr>
            <w:tcW w:w="19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135°</w:t>
            </w:r>
          </w:p>
        </w:tc>
        <w:tc>
          <w:tcPr>
            <w:tcW w:w="167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2,5</w:t>
            </w:r>
          </w:p>
        </w:tc>
      </w:tr>
      <w:tr w:rsidR="0067209C" w:rsidRPr="0067209C" w:rsidTr="00B759A2">
        <w:trPr>
          <w:trHeight w:val="225"/>
          <w:jc w:val="center"/>
        </w:trPr>
        <w:tc>
          <w:tcPr>
            <w:tcW w:w="14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p>
        </w:tc>
        <w:tc>
          <w:tcPr>
            <w:tcW w:w="21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0° по горизонтали</w:t>
            </w:r>
          </w:p>
        </w:tc>
        <w:tc>
          <w:tcPr>
            <w:tcW w:w="19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180°</w:t>
            </w:r>
          </w:p>
        </w:tc>
        <w:tc>
          <w:tcPr>
            <w:tcW w:w="167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2,5</w:t>
            </w:r>
          </w:p>
        </w:tc>
      </w:tr>
      <w:tr w:rsidR="0067209C" w:rsidRPr="0067209C" w:rsidTr="00B759A2">
        <w:trPr>
          <w:trHeight w:val="100"/>
          <w:jc w:val="center"/>
        </w:trPr>
        <w:tc>
          <w:tcPr>
            <w:tcW w:w="14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p>
        </w:tc>
        <w:tc>
          <w:tcPr>
            <w:tcW w:w="21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0° по горизонтали</w:t>
            </w:r>
          </w:p>
        </w:tc>
        <w:tc>
          <w:tcPr>
            <w:tcW w:w="19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225°</w:t>
            </w:r>
          </w:p>
        </w:tc>
        <w:tc>
          <w:tcPr>
            <w:tcW w:w="167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2,5</w:t>
            </w:r>
          </w:p>
        </w:tc>
      </w:tr>
      <w:tr w:rsidR="0067209C" w:rsidRPr="0067209C" w:rsidTr="00B759A2">
        <w:trPr>
          <w:trHeight w:val="55"/>
          <w:jc w:val="center"/>
        </w:trPr>
        <w:tc>
          <w:tcPr>
            <w:tcW w:w="14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p>
        </w:tc>
        <w:tc>
          <w:tcPr>
            <w:tcW w:w="21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0° по горизонтали</w:t>
            </w:r>
          </w:p>
        </w:tc>
        <w:tc>
          <w:tcPr>
            <w:tcW w:w="19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270°</w:t>
            </w:r>
          </w:p>
        </w:tc>
        <w:tc>
          <w:tcPr>
            <w:tcW w:w="167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2,5</w:t>
            </w:r>
          </w:p>
        </w:tc>
      </w:tr>
      <w:tr w:rsidR="0067209C" w:rsidRPr="0067209C" w:rsidTr="00B759A2">
        <w:trPr>
          <w:trHeight w:val="136"/>
          <w:jc w:val="center"/>
        </w:trPr>
        <w:tc>
          <w:tcPr>
            <w:tcW w:w="14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p>
        </w:tc>
        <w:tc>
          <w:tcPr>
            <w:tcW w:w="21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0° по горизонтали</w:t>
            </w:r>
          </w:p>
        </w:tc>
        <w:tc>
          <w:tcPr>
            <w:tcW w:w="19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p>
        </w:tc>
        <w:tc>
          <w:tcPr>
            <w:tcW w:w="2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315°</w:t>
            </w:r>
          </w:p>
        </w:tc>
        <w:tc>
          <w:tcPr>
            <w:tcW w:w="167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67209C" w:rsidRPr="00B759A2" w:rsidRDefault="0067209C" w:rsidP="0067209C">
            <w:pPr>
              <w:spacing w:after="0" w:line="240" w:lineRule="auto"/>
              <w:jc w:val="center"/>
              <w:rPr>
                <w:rFonts w:ascii="Times New Roman" w:eastAsia="Times New Roman" w:hAnsi="Times New Roman" w:cs="Times New Roman"/>
                <w:kern w:val="2"/>
                <w:lang w:eastAsia="ru-RU"/>
              </w:rPr>
            </w:pPr>
            <w:r w:rsidRPr="00B759A2">
              <w:rPr>
                <w:rFonts w:ascii="Times New Roman" w:eastAsia="Times New Roman" w:hAnsi="Times New Roman" w:cs="Times New Roman"/>
                <w:kern w:val="2"/>
                <w:lang w:eastAsia="ru-RU"/>
              </w:rPr>
              <w:t>2,5</w:t>
            </w:r>
          </w:p>
        </w:tc>
      </w:tr>
    </w:tbl>
    <w:p w:rsidR="00137560" w:rsidRPr="00137560" w:rsidRDefault="00137560" w:rsidP="0067209C">
      <w:pPr>
        <w:autoSpaceDE w:val="0"/>
        <w:autoSpaceDN w:val="0"/>
        <w:adjustRightInd w:val="0"/>
        <w:spacing w:after="0" w:line="240" w:lineRule="auto"/>
        <w:jc w:val="both"/>
        <w:rPr>
          <w:rFonts w:ascii="Times New Roman" w:eastAsiaTheme="minorEastAsia" w:hAnsi="Times New Roman" w:cs="Times New Roman"/>
          <w:sz w:val="24"/>
          <w:szCs w:val="24"/>
        </w:rPr>
      </w:pPr>
    </w:p>
    <w:p w:rsidR="00137560" w:rsidRPr="0067209C" w:rsidRDefault="0067209C" w:rsidP="0067209C">
      <w:pPr>
        <w:autoSpaceDE w:val="0"/>
        <w:autoSpaceDN w:val="0"/>
        <w:adjustRightInd w:val="0"/>
        <w:spacing w:after="0" w:line="240" w:lineRule="auto"/>
        <w:ind w:firstLine="720"/>
        <w:jc w:val="center"/>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lastRenderedPageBreak/>
        <w:t>Таблица 8 –</w:t>
      </w:r>
      <w:r w:rsidR="00137560" w:rsidRPr="0067209C">
        <w:rPr>
          <w:rFonts w:ascii="Times New Roman" w:eastAsiaTheme="minorEastAsia" w:hAnsi="Times New Roman" w:cs="Times New Roman"/>
          <w:b/>
          <w:sz w:val="24"/>
          <w:szCs w:val="24"/>
        </w:rPr>
        <w:t xml:space="preserve"> Скорости и направления ветра для испытаний кровельных дымоходов с воздухозаборниками, </w:t>
      </w:r>
      <w:proofErr w:type="gramStart"/>
      <w:r w:rsidR="00137560" w:rsidRPr="0067209C">
        <w:rPr>
          <w:rFonts w:ascii="Times New Roman" w:eastAsiaTheme="minorEastAsia" w:hAnsi="Times New Roman" w:cs="Times New Roman"/>
          <w:b/>
          <w:sz w:val="24"/>
          <w:szCs w:val="24"/>
        </w:rPr>
        <w:t>расположенными</w:t>
      </w:r>
      <w:proofErr w:type="gramEnd"/>
      <w:r w:rsidR="00137560" w:rsidRPr="0067209C">
        <w:rPr>
          <w:rFonts w:ascii="Times New Roman" w:eastAsiaTheme="minorEastAsia" w:hAnsi="Times New Roman" w:cs="Times New Roman"/>
          <w:b/>
          <w:sz w:val="24"/>
          <w:szCs w:val="24"/>
        </w:rPr>
        <w:t xml:space="preserve"> под полом</w:t>
      </w:r>
    </w:p>
    <w:p w:rsidR="0067209C" w:rsidRPr="00137560" w:rsidRDefault="00137560" w:rsidP="0067209C">
      <w:pPr>
        <w:autoSpaceDE w:val="0"/>
        <w:autoSpaceDN w:val="0"/>
        <w:adjustRightInd w:val="0"/>
        <w:spacing w:after="0" w:line="240" w:lineRule="auto"/>
        <w:ind w:firstLine="720"/>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ab/>
      </w:r>
      <w:r w:rsidRPr="00137560">
        <w:rPr>
          <w:rFonts w:ascii="Times New Roman" w:eastAsiaTheme="minorEastAsia" w:hAnsi="Times New Roman" w:cs="Times New Roman"/>
          <w:sz w:val="24"/>
          <w:szCs w:val="24"/>
        </w:rPr>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33"/>
        <w:gridCol w:w="1831"/>
        <w:gridCol w:w="1701"/>
        <w:gridCol w:w="1843"/>
        <w:gridCol w:w="1418"/>
        <w:gridCol w:w="1588"/>
      </w:tblGrid>
      <w:tr w:rsidR="0067209C" w:rsidRPr="007716E9" w:rsidTr="007716E9">
        <w:trPr>
          <w:trHeight w:val="355"/>
          <w:jc w:val="center"/>
        </w:trPr>
        <w:tc>
          <w:tcPr>
            <w:tcW w:w="1033" w:type="dxa"/>
            <w:tcMar>
              <w:top w:w="0" w:type="dxa"/>
              <w:left w:w="40" w:type="dxa"/>
              <w:bottom w:w="0" w:type="dxa"/>
              <w:right w:w="40" w:type="dxa"/>
            </w:tcMar>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p>
        </w:tc>
        <w:tc>
          <w:tcPr>
            <w:tcW w:w="1831" w:type="dxa"/>
            <w:tcMar>
              <w:top w:w="0" w:type="dxa"/>
              <w:left w:w="40" w:type="dxa"/>
              <w:bottom w:w="0" w:type="dxa"/>
              <w:right w:w="40" w:type="dxa"/>
            </w:tcMar>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p>
        </w:tc>
        <w:tc>
          <w:tcPr>
            <w:tcW w:w="3544" w:type="dxa"/>
            <w:gridSpan w:val="2"/>
            <w:tcMar>
              <w:top w:w="0" w:type="dxa"/>
              <w:left w:w="40" w:type="dxa"/>
              <w:bottom w:w="0" w:type="dxa"/>
              <w:right w:w="40" w:type="dxa"/>
            </w:tcMar>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bCs/>
                <w:kern w:val="2"/>
                <w:lang w:eastAsia="ru-RU"/>
              </w:rPr>
              <w:t xml:space="preserve">Угол </w:t>
            </w:r>
            <w:r w:rsidRPr="007716E9">
              <w:rPr>
                <w:rFonts w:ascii="Times New Roman" w:eastAsia="Times New Roman" w:hAnsi="Times New Roman" w:cs="Times New Roman"/>
                <w:bCs/>
                <w:i/>
                <w:iCs/>
                <w:kern w:val="2"/>
                <w:lang w:eastAsia="ru-RU"/>
              </w:rPr>
              <w:t>β</w:t>
            </w:r>
          </w:p>
        </w:tc>
        <w:tc>
          <w:tcPr>
            <w:tcW w:w="3006" w:type="dxa"/>
            <w:gridSpan w:val="2"/>
            <w:tcMar>
              <w:top w:w="0" w:type="dxa"/>
              <w:left w:w="40" w:type="dxa"/>
              <w:bottom w:w="0" w:type="dxa"/>
              <w:right w:w="40" w:type="dxa"/>
            </w:tcMar>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bCs/>
                <w:kern w:val="2"/>
                <w:lang w:eastAsia="ru-RU"/>
              </w:rPr>
              <w:t>Скорость ветра</w:t>
            </w:r>
            <w:r w:rsidRPr="007716E9">
              <w:rPr>
                <w:rFonts w:ascii="Times New Roman" w:eastAsia="Times New Roman" w:hAnsi="Times New Roman" w:cs="Times New Roman"/>
                <w:kern w:val="2"/>
                <w:lang w:eastAsia="ru-RU"/>
              </w:rPr>
              <w:t>, м/</w:t>
            </w:r>
            <w:proofErr w:type="gramStart"/>
            <w:r w:rsidRPr="007716E9">
              <w:rPr>
                <w:rFonts w:ascii="Times New Roman" w:eastAsia="Times New Roman" w:hAnsi="Times New Roman" w:cs="Times New Roman"/>
                <w:kern w:val="2"/>
                <w:lang w:eastAsia="ru-RU"/>
              </w:rPr>
              <w:t>с</w:t>
            </w:r>
            <w:proofErr w:type="gramEnd"/>
          </w:p>
        </w:tc>
      </w:tr>
      <w:tr w:rsidR="0067209C" w:rsidRPr="007716E9" w:rsidTr="00B759A2">
        <w:trPr>
          <w:trHeight w:val="355"/>
          <w:jc w:val="center"/>
        </w:trPr>
        <w:tc>
          <w:tcPr>
            <w:tcW w:w="1033" w:type="dxa"/>
            <w:tcBorders>
              <w:bottom w:val="double" w:sz="4" w:space="0" w:color="auto"/>
            </w:tcBorders>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bCs/>
                <w:kern w:val="2"/>
                <w:lang w:eastAsia="ru-RU"/>
              </w:rPr>
              <w:t>Настройка</w:t>
            </w:r>
          </w:p>
        </w:tc>
        <w:tc>
          <w:tcPr>
            <w:tcW w:w="1831" w:type="dxa"/>
            <w:tcBorders>
              <w:bottom w:val="double" w:sz="4" w:space="0" w:color="auto"/>
            </w:tcBorders>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bCs/>
                <w:kern w:val="2"/>
                <w:lang w:eastAsia="ru-RU"/>
              </w:rPr>
              <w:t>Высота</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i/>
                <w:iCs/>
                <w:kern w:val="2"/>
                <w:lang w:eastAsia="ru-RU"/>
              </w:rPr>
              <w:t>a</w:t>
            </w:r>
          </w:p>
        </w:tc>
        <w:tc>
          <w:tcPr>
            <w:tcW w:w="1701" w:type="dxa"/>
            <w:tcBorders>
              <w:bottom w:val="double" w:sz="4" w:space="0" w:color="auto"/>
            </w:tcBorders>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bCs/>
                <w:kern w:val="2"/>
                <w:lang w:eastAsia="ru-RU"/>
              </w:rPr>
              <w:t>Симметричные клеммы</w:t>
            </w:r>
          </w:p>
        </w:tc>
        <w:tc>
          <w:tcPr>
            <w:tcW w:w="1843" w:type="dxa"/>
            <w:tcBorders>
              <w:bottom w:val="double" w:sz="4" w:space="0" w:color="auto"/>
            </w:tcBorders>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bCs/>
                <w:kern w:val="2"/>
                <w:lang w:eastAsia="ru-RU"/>
              </w:rPr>
              <w:t>Асимметричные клеммы</w:t>
            </w:r>
          </w:p>
        </w:tc>
        <w:tc>
          <w:tcPr>
            <w:tcW w:w="1418" w:type="dxa"/>
            <w:tcBorders>
              <w:bottom w:val="double" w:sz="4" w:space="0" w:color="auto"/>
            </w:tcBorders>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bCs/>
                <w:kern w:val="2"/>
                <w:lang w:eastAsia="ru-RU"/>
              </w:rPr>
              <w:t>Крышный дымоход</w:t>
            </w:r>
          </w:p>
        </w:tc>
        <w:tc>
          <w:tcPr>
            <w:tcW w:w="1588" w:type="dxa"/>
            <w:tcBorders>
              <w:bottom w:val="double" w:sz="4" w:space="0" w:color="auto"/>
            </w:tcBorders>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bCs/>
                <w:kern w:val="2"/>
                <w:lang w:eastAsia="ru-RU"/>
              </w:rPr>
              <w:t>Воздухозаборник</w:t>
            </w:r>
          </w:p>
        </w:tc>
      </w:tr>
      <w:tr w:rsidR="0067209C" w:rsidRPr="007716E9" w:rsidTr="00B759A2">
        <w:trPr>
          <w:trHeight w:val="355"/>
          <w:jc w:val="center"/>
        </w:trPr>
        <w:tc>
          <w:tcPr>
            <w:tcW w:w="1033" w:type="dxa"/>
            <w:tcBorders>
              <w:top w:val="double" w:sz="4" w:space="0" w:color="auto"/>
            </w:tcBorders>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Рисунки 3 и 4</w:t>
            </w:r>
          </w:p>
        </w:tc>
        <w:tc>
          <w:tcPr>
            <w:tcW w:w="1831" w:type="dxa"/>
            <w:tcBorders>
              <w:top w:val="double" w:sz="4" w:space="0" w:color="auto"/>
            </w:tcBorders>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 по горизонтали</w:t>
            </w:r>
          </w:p>
        </w:tc>
        <w:tc>
          <w:tcPr>
            <w:tcW w:w="1701" w:type="dxa"/>
            <w:tcBorders>
              <w:top w:val="double" w:sz="4" w:space="0" w:color="auto"/>
            </w:tcBorders>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p>
        </w:tc>
        <w:tc>
          <w:tcPr>
            <w:tcW w:w="1843" w:type="dxa"/>
            <w:tcBorders>
              <w:top w:val="double" w:sz="4" w:space="0" w:color="auto"/>
            </w:tcBorders>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w:t>
            </w:r>
          </w:p>
        </w:tc>
        <w:tc>
          <w:tcPr>
            <w:tcW w:w="1418" w:type="dxa"/>
            <w:tcBorders>
              <w:top w:val="double" w:sz="4" w:space="0" w:color="auto"/>
            </w:tcBorders>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2,5</w:t>
            </w:r>
          </w:p>
        </w:tc>
        <w:tc>
          <w:tcPr>
            <w:tcW w:w="1588" w:type="dxa"/>
            <w:tcBorders>
              <w:top w:val="double" w:sz="4" w:space="0" w:color="auto"/>
            </w:tcBorders>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w:t>
            </w:r>
          </w:p>
        </w:tc>
      </w:tr>
      <w:tr w:rsidR="0067209C" w:rsidRPr="007716E9" w:rsidTr="007716E9">
        <w:trPr>
          <w:trHeight w:val="346"/>
          <w:jc w:val="center"/>
        </w:trPr>
        <w:tc>
          <w:tcPr>
            <w:tcW w:w="1033"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p>
        </w:tc>
        <w:tc>
          <w:tcPr>
            <w:tcW w:w="1831"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 по горизонтали</w:t>
            </w:r>
          </w:p>
        </w:tc>
        <w:tc>
          <w:tcPr>
            <w:tcW w:w="1701"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p>
        </w:tc>
        <w:tc>
          <w:tcPr>
            <w:tcW w:w="1843"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45°</w:t>
            </w:r>
          </w:p>
        </w:tc>
        <w:tc>
          <w:tcPr>
            <w:tcW w:w="1418"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2,5</w:t>
            </w:r>
          </w:p>
        </w:tc>
        <w:tc>
          <w:tcPr>
            <w:tcW w:w="1588"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w:t>
            </w:r>
          </w:p>
        </w:tc>
      </w:tr>
      <w:tr w:rsidR="0067209C" w:rsidRPr="007716E9" w:rsidTr="007716E9">
        <w:trPr>
          <w:trHeight w:val="346"/>
          <w:jc w:val="center"/>
        </w:trPr>
        <w:tc>
          <w:tcPr>
            <w:tcW w:w="1033"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p>
        </w:tc>
        <w:tc>
          <w:tcPr>
            <w:tcW w:w="1831"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 по горизонтали</w:t>
            </w:r>
          </w:p>
        </w:tc>
        <w:tc>
          <w:tcPr>
            <w:tcW w:w="1701"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90°</w:t>
            </w:r>
          </w:p>
        </w:tc>
        <w:tc>
          <w:tcPr>
            <w:tcW w:w="1843"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90°</w:t>
            </w:r>
          </w:p>
        </w:tc>
        <w:tc>
          <w:tcPr>
            <w:tcW w:w="1418"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2,5</w:t>
            </w:r>
          </w:p>
        </w:tc>
        <w:tc>
          <w:tcPr>
            <w:tcW w:w="1588"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w:t>
            </w:r>
          </w:p>
        </w:tc>
      </w:tr>
      <w:tr w:rsidR="0067209C" w:rsidRPr="007716E9" w:rsidTr="007716E9">
        <w:trPr>
          <w:trHeight w:val="346"/>
          <w:jc w:val="center"/>
        </w:trPr>
        <w:tc>
          <w:tcPr>
            <w:tcW w:w="1033"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p>
        </w:tc>
        <w:tc>
          <w:tcPr>
            <w:tcW w:w="1831"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 по горизонтали</w:t>
            </w:r>
          </w:p>
        </w:tc>
        <w:tc>
          <w:tcPr>
            <w:tcW w:w="1701"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p>
        </w:tc>
        <w:tc>
          <w:tcPr>
            <w:tcW w:w="1843"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135°</w:t>
            </w:r>
          </w:p>
        </w:tc>
        <w:tc>
          <w:tcPr>
            <w:tcW w:w="1418"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2,5</w:t>
            </w:r>
          </w:p>
        </w:tc>
        <w:tc>
          <w:tcPr>
            <w:tcW w:w="1588"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w:t>
            </w:r>
          </w:p>
        </w:tc>
      </w:tr>
      <w:tr w:rsidR="0067209C" w:rsidRPr="007716E9" w:rsidTr="007716E9">
        <w:trPr>
          <w:trHeight w:val="346"/>
          <w:jc w:val="center"/>
        </w:trPr>
        <w:tc>
          <w:tcPr>
            <w:tcW w:w="1033"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p>
        </w:tc>
        <w:tc>
          <w:tcPr>
            <w:tcW w:w="1831"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 по горизонтали</w:t>
            </w:r>
          </w:p>
        </w:tc>
        <w:tc>
          <w:tcPr>
            <w:tcW w:w="1701"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p>
        </w:tc>
        <w:tc>
          <w:tcPr>
            <w:tcW w:w="1843" w:type="dxa"/>
            <w:tcMar>
              <w:top w:w="0" w:type="dxa"/>
              <w:left w:w="40" w:type="dxa"/>
              <w:bottom w:w="0" w:type="dxa"/>
              <w:right w:w="40" w:type="dxa"/>
            </w:tcMar>
            <w:hideMark/>
          </w:tcPr>
          <w:p w:rsidR="0067209C" w:rsidRPr="007716E9" w:rsidRDefault="007716E9" w:rsidP="0067209C">
            <w:pPr>
              <w:spacing w:after="0" w:line="240" w:lineRule="auto"/>
              <w:jc w:val="center"/>
              <w:rPr>
                <w:rFonts w:ascii="Times New Roman" w:eastAsia="Times New Roman" w:hAnsi="Times New Roman" w:cs="Times New Roman"/>
                <w:kern w:val="2"/>
                <w:lang w:eastAsia="ru-RU"/>
              </w:rPr>
            </w:pPr>
            <w:r>
              <w:rPr>
                <w:rFonts w:ascii="Times New Roman" w:eastAsia="Times New Roman" w:hAnsi="Times New Roman" w:cs="Times New Roman"/>
                <w:kern w:val="2"/>
                <w:lang w:eastAsia="ru-RU"/>
              </w:rPr>
              <w:t>18</w:t>
            </w:r>
            <w:r w:rsidR="0067209C" w:rsidRPr="007716E9">
              <w:rPr>
                <w:rFonts w:ascii="Times New Roman" w:eastAsia="Times New Roman" w:hAnsi="Times New Roman" w:cs="Times New Roman"/>
                <w:kern w:val="2"/>
                <w:lang w:eastAsia="ru-RU"/>
              </w:rPr>
              <w:t>0°</w:t>
            </w:r>
          </w:p>
        </w:tc>
        <w:tc>
          <w:tcPr>
            <w:tcW w:w="1418"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2,5</w:t>
            </w:r>
          </w:p>
        </w:tc>
        <w:tc>
          <w:tcPr>
            <w:tcW w:w="1588"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w:t>
            </w:r>
          </w:p>
        </w:tc>
      </w:tr>
      <w:tr w:rsidR="0067209C" w:rsidRPr="007716E9" w:rsidTr="007716E9">
        <w:trPr>
          <w:trHeight w:val="346"/>
          <w:jc w:val="center"/>
        </w:trPr>
        <w:tc>
          <w:tcPr>
            <w:tcW w:w="1033"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p>
        </w:tc>
        <w:tc>
          <w:tcPr>
            <w:tcW w:w="1831"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 по горизонтали</w:t>
            </w:r>
          </w:p>
        </w:tc>
        <w:tc>
          <w:tcPr>
            <w:tcW w:w="1701"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p>
        </w:tc>
        <w:tc>
          <w:tcPr>
            <w:tcW w:w="1843"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225°</w:t>
            </w:r>
          </w:p>
        </w:tc>
        <w:tc>
          <w:tcPr>
            <w:tcW w:w="1418"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2,5</w:t>
            </w:r>
          </w:p>
        </w:tc>
        <w:tc>
          <w:tcPr>
            <w:tcW w:w="1588"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w:t>
            </w:r>
          </w:p>
        </w:tc>
      </w:tr>
      <w:tr w:rsidR="0067209C" w:rsidRPr="007716E9" w:rsidTr="007716E9">
        <w:trPr>
          <w:trHeight w:val="2086"/>
          <w:jc w:val="center"/>
        </w:trPr>
        <w:tc>
          <w:tcPr>
            <w:tcW w:w="1033"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p>
        </w:tc>
        <w:tc>
          <w:tcPr>
            <w:tcW w:w="1831"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 по горизонтали</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 по горизонтали</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 по горизонтали</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 по горизонтали</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 по горизонтали</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 по горизонтали</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 по горизонтали</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 по горизонтали</w:t>
            </w:r>
          </w:p>
        </w:tc>
        <w:tc>
          <w:tcPr>
            <w:tcW w:w="1701"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90°</w:t>
            </w:r>
          </w:p>
        </w:tc>
        <w:tc>
          <w:tcPr>
            <w:tcW w:w="1843"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270°</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315°</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45°</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90°</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135°</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180°</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225°</w:t>
            </w:r>
          </w:p>
        </w:tc>
        <w:tc>
          <w:tcPr>
            <w:tcW w:w="1418"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2,5</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2,5</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10</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10</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10</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10</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10</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10</w:t>
            </w:r>
          </w:p>
        </w:tc>
        <w:tc>
          <w:tcPr>
            <w:tcW w:w="1588" w:type="dxa"/>
            <w:tcMar>
              <w:top w:w="0" w:type="dxa"/>
              <w:left w:w="40" w:type="dxa"/>
              <w:bottom w:w="0" w:type="dxa"/>
              <w:right w:w="40" w:type="dxa"/>
            </w:tcMar>
            <w:hideMark/>
          </w:tcPr>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2,5</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2,5</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2,5</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2,5</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2,5</w:t>
            </w:r>
          </w:p>
          <w:p w:rsidR="0067209C" w:rsidRPr="007716E9" w:rsidRDefault="0067209C"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2,5</w:t>
            </w:r>
          </w:p>
        </w:tc>
      </w:tr>
      <w:tr w:rsidR="007716E9" w:rsidRPr="007716E9" w:rsidTr="008C1915">
        <w:trPr>
          <w:trHeight w:val="536"/>
          <w:jc w:val="center"/>
        </w:trPr>
        <w:tc>
          <w:tcPr>
            <w:tcW w:w="1033" w:type="dxa"/>
            <w:tcMar>
              <w:top w:w="0" w:type="dxa"/>
              <w:left w:w="40" w:type="dxa"/>
              <w:bottom w:w="0" w:type="dxa"/>
              <w:right w:w="40" w:type="dxa"/>
            </w:tcMar>
            <w:hideMark/>
          </w:tcPr>
          <w:p w:rsidR="007716E9" w:rsidRPr="007716E9" w:rsidRDefault="007716E9" w:rsidP="0067209C">
            <w:pPr>
              <w:spacing w:after="0" w:line="240" w:lineRule="auto"/>
              <w:jc w:val="center"/>
              <w:rPr>
                <w:rFonts w:ascii="Times New Roman" w:eastAsia="Times New Roman" w:hAnsi="Times New Roman" w:cs="Times New Roman"/>
                <w:kern w:val="2"/>
                <w:lang w:eastAsia="ru-RU"/>
              </w:rPr>
            </w:pPr>
          </w:p>
        </w:tc>
        <w:tc>
          <w:tcPr>
            <w:tcW w:w="1831" w:type="dxa"/>
            <w:tcMar>
              <w:top w:w="0" w:type="dxa"/>
              <w:left w:w="40" w:type="dxa"/>
              <w:bottom w:w="0" w:type="dxa"/>
              <w:right w:w="40" w:type="dxa"/>
            </w:tcMar>
            <w:hideMark/>
          </w:tcPr>
          <w:p w:rsidR="007716E9" w:rsidRPr="007716E9" w:rsidRDefault="007716E9"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 по горизонтали</w:t>
            </w:r>
          </w:p>
          <w:p w:rsidR="007716E9" w:rsidRPr="007716E9" w:rsidRDefault="007716E9"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0° по горизонтали</w:t>
            </w:r>
          </w:p>
        </w:tc>
        <w:tc>
          <w:tcPr>
            <w:tcW w:w="1701" w:type="dxa"/>
            <w:tcMar>
              <w:top w:w="0" w:type="dxa"/>
              <w:left w:w="40" w:type="dxa"/>
              <w:bottom w:w="0" w:type="dxa"/>
              <w:right w:w="40" w:type="dxa"/>
            </w:tcMar>
            <w:hideMark/>
          </w:tcPr>
          <w:p w:rsidR="007716E9" w:rsidRPr="007716E9" w:rsidRDefault="007716E9" w:rsidP="0067209C">
            <w:pPr>
              <w:spacing w:after="0" w:line="240" w:lineRule="auto"/>
              <w:jc w:val="center"/>
              <w:rPr>
                <w:rFonts w:ascii="Times New Roman" w:eastAsia="Times New Roman" w:hAnsi="Times New Roman" w:cs="Times New Roman"/>
                <w:kern w:val="2"/>
                <w:lang w:eastAsia="ru-RU"/>
              </w:rPr>
            </w:pPr>
          </w:p>
        </w:tc>
        <w:tc>
          <w:tcPr>
            <w:tcW w:w="1843" w:type="dxa"/>
            <w:tcMar>
              <w:top w:w="0" w:type="dxa"/>
              <w:left w:w="40" w:type="dxa"/>
              <w:bottom w:w="0" w:type="dxa"/>
              <w:right w:w="40" w:type="dxa"/>
            </w:tcMar>
            <w:hideMark/>
          </w:tcPr>
          <w:p w:rsidR="007716E9" w:rsidRPr="007716E9" w:rsidRDefault="007716E9"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270°</w:t>
            </w:r>
          </w:p>
          <w:p w:rsidR="007716E9" w:rsidRPr="007716E9" w:rsidRDefault="007716E9"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315°</w:t>
            </w:r>
          </w:p>
        </w:tc>
        <w:tc>
          <w:tcPr>
            <w:tcW w:w="1418" w:type="dxa"/>
            <w:tcMar>
              <w:top w:w="0" w:type="dxa"/>
              <w:left w:w="40" w:type="dxa"/>
              <w:bottom w:w="0" w:type="dxa"/>
              <w:right w:w="40" w:type="dxa"/>
            </w:tcMar>
            <w:hideMark/>
          </w:tcPr>
          <w:p w:rsidR="007716E9" w:rsidRPr="007716E9" w:rsidRDefault="007716E9"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10</w:t>
            </w:r>
          </w:p>
          <w:p w:rsidR="007716E9" w:rsidRPr="007716E9" w:rsidRDefault="007716E9"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10</w:t>
            </w:r>
          </w:p>
        </w:tc>
        <w:tc>
          <w:tcPr>
            <w:tcW w:w="1588" w:type="dxa"/>
            <w:tcMar>
              <w:top w:w="0" w:type="dxa"/>
              <w:left w:w="40" w:type="dxa"/>
              <w:bottom w:w="0" w:type="dxa"/>
              <w:right w:w="40" w:type="dxa"/>
            </w:tcMar>
            <w:hideMark/>
          </w:tcPr>
          <w:p w:rsidR="007716E9" w:rsidRPr="007716E9" w:rsidRDefault="007716E9"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2,5</w:t>
            </w:r>
          </w:p>
          <w:p w:rsidR="007716E9" w:rsidRPr="007716E9" w:rsidRDefault="007716E9" w:rsidP="0067209C">
            <w:pPr>
              <w:spacing w:after="0" w:line="240" w:lineRule="auto"/>
              <w:jc w:val="center"/>
              <w:rPr>
                <w:rFonts w:ascii="Times New Roman" w:eastAsia="Times New Roman" w:hAnsi="Times New Roman" w:cs="Times New Roman"/>
                <w:kern w:val="2"/>
                <w:lang w:eastAsia="ru-RU"/>
              </w:rPr>
            </w:pPr>
            <w:r w:rsidRPr="007716E9">
              <w:rPr>
                <w:rFonts w:ascii="Times New Roman" w:eastAsia="Times New Roman" w:hAnsi="Times New Roman" w:cs="Times New Roman"/>
                <w:kern w:val="2"/>
                <w:lang w:eastAsia="ru-RU"/>
              </w:rPr>
              <w:t>2,5</w:t>
            </w:r>
          </w:p>
        </w:tc>
      </w:tr>
    </w:tbl>
    <w:p w:rsidR="00137560" w:rsidRPr="00137560" w:rsidRDefault="00137560" w:rsidP="00DE227D">
      <w:pPr>
        <w:autoSpaceDE w:val="0"/>
        <w:autoSpaceDN w:val="0"/>
        <w:adjustRightInd w:val="0"/>
        <w:spacing w:after="0" w:line="240" w:lineRule="auto"/>
        <w:jc w:val="both"/>
        <w:rPr>
          <w:rFonts w:ascii="Times New Roman" w:eastAsiaTheme="minorEastAsia" w:hAnsi="Times New Roman" w:cs="Times New Roman"/>
          <w:sz w:val="24"/>
          <w:szCs w:val="24"/>
        </w:rPr>
      </w:pPr>
    </w:p>
    <w:p w:rsidR="00137560" w:rsidRPr="00DE227D" w:rsidRDefault="00137560" w:rsidP="00DE227D">
      <w:pPr>
        <w:autoSpaceDE w:val="0"/>
        <w:autoSpaceDN w:val="0"/>
        <w:adjustRightInd w:val="0"/>
        <w:spacing w:after="0" w:line="240" w:lineRule="auto"/>
        <w:ind w:firstLine="720"/>
        <w:jc w:val="center"/>
        <w:rPr>
          <w:rFonts w:ascii="Times New Roman" w:eastAsiaTheme="minorEastAsia" w:hAnsi="Times New Roman" w:cs="Times New Roman"/>
          <w:b/>
          <w:sz w:val="24"/>
          <w:szCs w:val="24"/>
        </w:rPr>
      </w:pPr>
      <w:r w:rsidRPr="00DE227D">
        <w:rPr>
          <w:rFonts w:ascii="Times New Roman" w:eastAsiaTheme="minorEastAsia" w:hAnsi="Times New Roman" w:cs="Times New Roman"/>
          <w:b/>
          <w:sz w:val="24"/>
          <w:szCs w:val="24"/>
        </w:rPr>
        <w:t xml:space="preserve">Таблица 9 </w:t>
      </w:r>
      <w:r w:rsidR="00DE227D" w:rsidRPr="00DE227D">
        <w:rPr>
          <w:rFonts w:ascii="Times New Roman" w:eastAsiaTheme="minorEastAsia" w:hAnsi="Times New Roman" w:cs="Times New Roman"/>
          <w:b/>
          <w:sz w:val="24"/>
          <w:szCs w:val="24"/>
        </w:rPr>
        <w:t>–</w:t>
      </w:r>
      <w:r w:rsidRPr="00DE227D">
        <w:rPr>
          <w:rFonts w:ascii="Times New Roman" w:eastAsiaTheme="minorEastAsia" w:hAnsi="Times New Roman" w:cs="Times New Roman"/>
          <w:b/>
          <w:sz w:val="24"/>
          <w:szCs w:val="24"/>
        </w:rPr>
        <w:t xml:space="preserve"> Скорости и направления ветра для испытаний стеновых дымоходов с воздухозаборниками, </w:t>
      </w:r>
      <w:proofErr w:type="gramStart"/>
      <w:r w:rsidRPr="00DE227D">
        <w:rPr>
          <w:rFonts w:ascii="Times New Roman" w:eastAsiaTheme="minorEastAsia" w:hAnsi="Times New Roman" w:cs="Times New Roman"/>
          <w:b/>
          <w:sz w:val="24"/>
          <w:szCs w:val="24"/>
        </w:rPr>
        <w:t>расположенными</w:t>
      </w:r>
      <w:proofErr w:type="gramEnd"/>
      <w:r w:rsidRPr="00DE227D">
        <w:rPr>
          <w:rFonts w:ascii="Times New Roman" w:eastAsiaTheme="minorEastAsia" w:hAnsi="Times New Roman" w:cs="Times New Roman"/>
          <w:b/>
          <w:sz w:val="24"/>
          <w:szCs w:val="24"/>
        </w:rPr>
        <w:t xml:space="preserve"> под полом</w:t>
      </w:r>
    </w:p>
    <w:p w:rsidR="00494645" w:rsidRPr="00137560" w:rsidRDefault="00137560" w:rsidP="00494645">
      <w:pPr>
        <w:autoSpaceDE w:val="0"/>
        <w:autoSpaceDN w:val="0"/>
        <w:adjustRightInd w:val="0"/>
        <w:spacing w:after="0" w:line="240" w:lineRule="auto"/>
        <w:ind w:firstLine="720"/>
        <w:jc w:val="both"/>
        <w:rPr>
          <w:rFonts w:ascii="Times New Roman" w:eastAsiaTheme="minorEastAsia" w:hAnsi="Times New Roman" w:cs="Times New Roman"/>
          <w:sz w:val="24"/>
          <w:szCs w:val="24"/>
        </w:rPr>
      </w:pPr>
      <w:r w:rsidRPr="00137560">
        <w:rPr>
          <w:rFonts w:ascii="Times New Roman" w:eastAsiaTheme="minorEastAsia" w:hAnsi="Times New Roman" w:cs="Times New Roman"/>
          <w:sz w:val="24"/>
          <w:szCs w:val="24"/>
        </w:rPr>
        <w:tab/>
      </w:r>
      <w:r w:rsidRPr="00137560">
        <w:rPr>
          <w:rFonts w:ascii="Times New Roman" w:eastAsiaTheme="minorEastAsia" w:hAnsi="Times New Roman" w:cs="Times New Roman"/>
          <w:sz w:val="24"/>
          <w:szCs w:val="24"/>
        </w:rPr>
        <w:tab/>
      </w:r>
    </w:p>
    <w:tbl>
      <w:tblPr>
        <w:tblW w:w="0" w:type="auto"/>
        <w:jc w:val="center"/>
        <w:tblLayout w:type="fixed"/>
        <w:tblCellMar>
          <w:left w:w="0" w:type="dxa"/>
          <w:right w:w="0" w:type="dxa"/>
        </w:tblCellMar>
        <w:tblLook w:val="04A0" w:firstRow="1" w:lastRow="0" w:firstColumn="1" w:lastColumn="0" w:noHBand="0" w:noVBand="1"/>
      </w:tblPr>
      <w:tblGrid>
        <w:gridCol w:w="891"/>
        <w:gridCol w:w="2126"/>
        <w:gridCol w:w="1667"/>
        <w:gridCol w:w="2016"/>
        <w:gridCol w:w="780"/>
        <w:gridCol w:w="1955"/>
      </w:tblGrid>
      <w:tr w:rsidR="00494645" w:rsidRPr="006312BF" w:rsidTr="00B759A2">
        <w:trPr>
          <w:trHeight w:val="55"/>
          <w:jc w:val="center"/>
        </w:trPr>
        <w:tc>
          <w:tcPr>
            <w:tcW w:w="891" w:type="dxa"/>
            <w:tcBorders>
              <w:top w:val="single" w:sz="6" w:space="0" w:color="000000"/>
              <w:left w:val="single" w:sz="6" w:space="0" w:color="000000"/>
              <w:right w:val="single" w:sz="6" w:space="0" w:color="000000"/>
            </w:tcBorders>
            <w:tcMar>
              <w:top w:w="0" w:type="dxa"/>
              <w:left w:w="40" w:type="dxa"/>
              <w:bottom w:w="0" w:type="dxa"/>
              <w:right w:w="40" w:type="dxa"/>
            </w:tcMar>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top w:val="single" w:sz="6" w:space="0" w:color="000000"/>
              <w:left w:val="single" w:sz="6" w:space="0" w:color="000000"/>
              <w:right w:val="single" w:sz="6" w:space="0" w:color="000000"/>
            </w:tcBorders>
            <w:tcMar>
              <w:top w:w="0" w:type="dxa"/>
              <w:left w:w="40" w:type="dxa"/>
              <w:bottom w:w="0" w:type="dxa"/>
              <w:right w:w="40" w:type="dxa"/>
            </w:tcMar>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3683" w:type="dxa"/>
            <w:gridSpan w:val="2"/>
            <w:tcBorders>
              <w:top w:val="single" w:sz="6" w:space="0" w:color="000000"/>
              <w:left w:val="single" w:sz="6" w:space="0" w:color="000000"/>
              <w:right w:val="single" w:sz="6" w:space="0" w:color="000000"/>
            </w:tcBorders>
            <w:tcMar>
              <w:top w:w="0" w:type="dxa"/>
              <w:left w:w="40" w:type="dxa"/>
              <w:bottom w:w="0" w:type="dxa"/>
              <w:right w:w="40" w:type="dxa"/>
            </w:tcMar>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bCs/>
                <w:kern w:val="2"/>
                <w:sz w:val="16"/>
                <w:szCs w:val="16"/>
                <w:lang w:eastAsia="ru-RU"/>
              </w:rPr>
              <w:t xml:space="preserve">Угол </w:t>
            </w:r>
            <w:r w:rsidRPr="006312BF">
              <w:rPr>
                <w:rFonts w:ascii="Times New Roman" w:eastAsia="Times New Roman" w:hAnsi="Times New Roman" w:cs="Times New Roman"/>
                <w:bCs/>
                <w:i/>
                <w:iCs/>
                <w:kern w:val="2"/>
                <w:sz w:val="16"/>
                <w:szCs w:val="16"/>
                <w:lang w:eastAsia="ru-RU"/>
              </w:rPr>
              <w:t>β</w:t>
            </w:r>
          </w:p>
        </w:tc>
        <w:tc>
          <w:tcPr>
            <w:tcW w:w="2735" w:type="dxa"/>
            <w:gridSpan w:val="2"/>
            <w:tcBorders>
              <w:top w:val="single" w:sz="6" w:space="0" w:color="000000"/>
              <w:left w:val="single" w:sz="6" w:space="0" w:color="000000"/>
              <w:right w:val="single" w:sz="4" w:space="0" w:color="auto"/>
            </w:tcBorders>
            <w:tcMar>
              <w:top w:w="0" w:type="dxa"/>
              <w:left w:w="40" w:type="dxa"/>
              <w:bottom w:w="0" w:type="dxa"/>
              <w:right w:w="40" w:type="dxa"/>
            </w:tcMar>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bCs/>
                <w:kern w:val="2"/>
                <w:sz w:val="16"/>
                <w:szCs w:val="16"/>
                <w:lang w:eastAsia="ru-RU"/>
              </w:rPr>
              <w:t>Скорость ветра</w:t>
            </w:r>
          </w:p>
          <w:p w:rsidR="00494645" w:rsidRPr="006312BF" w:rsidRDefault="00494645" w:rsidP="00B759A2">
            <w:pPr>
              <w:spacing w:after="0" w:line="240" w:lineRule="auto"/>
              <w:jc w:val="center"/>
              <w:rPr>
                <w:rFonts w:ascii="Times New Roman" w:eastAsia="Times New Roman" w:hAnsi="Times New Roman" w:cs="Times New Roman"/>
                <w:bCs/>
                <w:kern w:val="2"/>
                <w:sz w:val="16"/>
                <w:szCs w:val="16"/>
                <w:lang w:eastAsia="ru-RU"/>
              </w:rPr>
            </w:pPr>
            <w:proofErr w:type="gramStart"/>
            <w:r w:rsidRPr="006312BF">
              <w:rPr>
                <w:rFonts w:ascii="Times New Roman" w:eastAsia="Times New Roman" w:hAnsi="Times New Roman" w:cs="Times New Roman"/>
                <w:kern w:val="2"/>
                <w:sz w:val="16"/>
                <w:szCs w:val="16"/>
                <w:lang w:eastAsia="ru-RU"/>
              </w:rPr>
              <w:t>м</w:t>
            </w:r>
            <w:proofErr w:type="gramEnd"/>
            <w:r w:rsidRPr="006312BF">
              <w:rPr>
                <w:rFonts w:ascii="Times New Roman" w:eastAsia="Times New Roman" w:hAnsi="Times New Roman" w:cs="Times New Roman"/>
                <w:kern w:val="2"/>
                <w:sz w:val="16"/>
                <w:szCs w:val="16"/>
                <w:lang w:eastAsia="ru-RU"/>
              </w:rPr>
              <w:t>/с</w:t>
            </w:r>
          </w:p>
        </w:tc>
      </w:tr>
      <w:tr w:rsidR="00494645" w:rsidRPr="006312BF" w:rsidTr="00B759A2">
        <w:trPr>
          <w:trHeight w:val="360"/>
          <w:jc w:val="center"/>
        </w:trPr>
        <w:tc>
          <w:tcPr>
            <w:tcW w:w="891"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bCs/>
                <w:kern w:val="2"/>
                <w:sz w:val="16"/>
                <w:szCs w:val="16"/>
                <w:lang w:eastAsia="ru-RU"/>
              </w:rPr>
              <w:t>Настройка</w:t>
            </w:r>
          </w:p>
        </w:tc>
        <w:tc>
          <w:tcPr>
            <w:tcW w:w="2126"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bCs/>
                <w:kern w:val="2"/>
                <w:sz w:val="16"/>
                <w:szCs w:val="16"/>
                <w:lang w:eastAsia="ru-RU"/>
              </w:rPr>
              <w:t>Высота</w:t>
            </w:r>
          </w:p>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i/>
                <w:iCs/>
                <w:kern w:val="2"/>
                <w:sz w:val="16"/>
                <w:szCs w:val="16"/>
                <w:lang w:eastAsia="ru-RU"/>
              </w:rPr>
              <w:t>a</w:t>
            </w:r>
          </w:p>
        </w:tc>
        <w:tc>
          <w:tcPr>
            <w:tcW w:w="1667"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bCs/>
                <w:kern w:val="2"/>
                <w:sz w:val="16"/>
                <w:szCs w:val="16"/>
                <w:lang w:eastAsia="ru-RU"/>
              </w:rPr>
              <w:t>Симметричные настенные клеммы</w:t>
            </w:r>
          </w:p>
        </w:tc>
        <w:tc>
          <w:tcPr>
            <w:tcW w:w="2016"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bCs/>
                <w:kern w:val="2"/>
                <w:sz w:val="16"/>
                <w:szCs w:val="16"/>
                <w:lang w:eastAsia="ru-RU"/>
              </w:rPr>
              <w:t>Асимметричные настенные клеммы</w:t>
            </w:r>
          </w:p>
        </w:tc>
        <w:tc>
          <w:tcPr>
            <w:tcW w:w="78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bCs/>
                <w:kern w:val="2"/>
                <w:sz w:val="16"/>
                <w:szCs w:val="16"/>
                <w:lang w:eastAsia="ru-RU"/>
              </w:rPr>
              <w:t>Стена</w:t>
            </w:r>
          </w:p>
        </w:tc>
        <w:tc>
          <w:tcPr>
            <w:tcW w:w="1955" w:type="dxa"/>
            <w:tcBorders>
              <w:top w:val="single" w:sz="6" w:space="0" w:color="000000"/>
              <w:left w:val="single" w:sz="6" w:space="0" w:color="000000"/>
              <w:bottom w:val="double" w:sz="4" w:space="0" w:color="auto"/>
              <w:right w:val="single" w:sz="4" w:space="0" w:color="auto"/>
            </w:tcBorders>
            <w:tcMar>
              <w:top w:w="0" w:type="dxa"/>
              <w:left w:w="40" w:type="dxa"/>
              <w:bottom w:w="0" w:type="dxa"/>
              <w:right w:w="40" w:type="dxa"/>
            </w:tcMar>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bCs/>
                <w:kern w:val="2"/>
                <w:sz w:val="16"/>
                <w:szCs w:val="16"/>
                <w:lang w:eastAsia="ru-RU"/>
              </w:rPr>
              <w:t xml:space="preserve">Пол с </w:t>
            </w:r>
            <w:proofErr w:type="gramStart"/>
            <w:r w:rsidRPr="006312BF">
              <w:rPr>
                <w:rFonts w:ascii="Times New Roman" w:eastAsia="Times New Roman" w:hAnsi="Times New Roman" w:cs="Times New Roman"/>
                <w:bCs/>
                <w:kern w:val="2"/>
                <w:sz w:val="16"/>
                <w:szCs w:val="16"/>
                <w:lang w:eastAsia="ru-RU"/>
              </w:rPr>
              <w:t>горизонтальной</w:t>
            </w:r>
            <w:proofErr w:type="gramEnd"/>
            <w:r w:rsidRPr="006312BF">
              <w:rPr>
                <w:rFonts w:ascii="Times New Roman" w:eastAsia="Times New Roman" w:hAnsi="Times New Roman" w:cs="Times New Roman"/>
                <w:bCs/>
                <w:kern w:val="2"/>
                <w:sz w:val="16"/>
                <w:szCs w:val="16"/>
                <w:lang w:eastAsia="ru-RU"/>
              </w:rPr>
              <w:t xml:space="preserve"> α</w:t>
            </w:r>
          </w:p>
        </w:tc>
      </w:tr>
      <w:tr w:rsidR="00494645" w:rsidRPr="006312BF" w:rsidTr="006312BF">
        <w:trPr>
          <w:trHeight w:val="71"/>
          <w:jc w:val="center"/>
        </w:trPr>
        <w:tc>
          <w:tcPr>
            <w:tcW w:w="891" w:type="dxa"/>
            <w:tcBorders>
              <w:top w:val="double" w:sz="4" w:space="0" w:color="auto"/>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Рисунки 2 и 4</w:t>
            </w:r>
          </w:p>
        </w:tc>
        <w:tc>
          <w:tcPr>
            <w:tcW w:w="2126" w:type="dxa"/>
            <w:tcBorders>
              <w:top w:val="double" w:sz="4" w:space="0" w:color="auto"/>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c>
          <w:tcPr>
            <w:tcW w:w="1667" w:type="dxa"/>
            <w:tcBorders>
              <w:top w:val="double" w:sz="4" w:space="0" w:color="auto"/>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c>
          <w:tcPr>
            <w:tcW w:w="2016" w:type="dxa"/>
            <w:tcBorders>
              <w:top w:val="double" w:sz="4" w:space="0" w:color="auto"/>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c>
          <w:tcPr>
            <w:tcW w:w="780" w:type="dxa"/>
            <w:tcBorders>
              <w:top w:val="double" w:sz="4" w:space="0" w:color="auto"/>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c>
          <w:tcPr>
            <w:tcW w:w="1955" w:type="dxa"/>
            <w:tcBorders>
              <w:top w:val="double" w:sz="4" w:space="0" w:color="auto"/>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r>
      <w:tr w:rsidR="00494645" w:rsidRPr="006312BF" w:rsidTr="006312BF">
        <w:trPr>
          <w:trHeight w:val="70"/>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20°</w:t>
            </w: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20°</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r>
      <w:tr w:rsidR="00494645" w:rsidRPr="006312BF" w:rsidTr="006312BF">
        <w:trPr>
          <w:trHeight w:val="70"/>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45°</w:t>
            </w: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45°</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r>
      <w:tr w:rsidR="00494645" w:rsidRPr="006312BF" w:rsidTr="00B759A2">
        <w:trPr>
          <w:trHeight w:val="70"/>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90°</w:t>
            </w: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90°</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r>
      <w:tr w:rsidR="00494645" w:rsidRPr="006312BF" w:rsidTr="00B759A2">
        <w:trPr>
          <w:trHeight w:val="70"/>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135°</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r>
      <w:tr w:rsidR="00494645" w:rsidRPr="006312BF" w:rsidTr="00B759A2">
        <w:trPr>
          <w:trHeight w:val="70"/>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160°</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r>
      <w:tr w:rsidR="00494645" w:rsidRPr="006312BF" w:rsidTr="00B759A2">
        <w:trPr>
          <w:trHeight w:val="70"/>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180°</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r>
      <w:tr w:rsidR="00494645" w:rsidRPr="006312BF" w:rsidTr="00B759A2">
        <w:trPr>
          <w:trHeight w:val="70"/>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Вертикально на 20°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r>
      <w:tr w:rsidR="00494645" w:rsidRPr="006312BF" w:rsidTr="00B759A2">
        <w:trPr>
          <w:trHeight w:val="70"/>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Вертикально на 20°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20°</w:t>
            </w: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20°</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r>
      <w:tr w:rsidR="00494645" w:rsidRPr="006312BF" w:rsidTr="00B759A2">
        <w:trPr>
          <w:trHeight w:val="70"/>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Вертикально на 20°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45°</w:t>
            </w: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45°</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r>
      <w:tr w:rsidR="00494645" w:rsidRPr="006312BF" w:rsidTr="00B759A2">
        <w:trPr>
          <w:trHeight w:val="101"/>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Вертикально на 20°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90°</w:t>
            </w: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90°</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r>
      <w:tr w:rsidR="00494645" w:rsidRPr="006312BF" w:rsidTr="00B759A2">
        <w:trPr>
          <w:trHeight w:val="148"/>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Вертикально на 20°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135°</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r>
      <w:tr w:rsidR="00494645" w:rsidRPr="006312BF" w:rsidTr="00B759A2">
        <w:trPr>
          <w:trHeight w:val="70"/>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Вертикально на 20°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160°</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r>
      <w:tr w:rsidR="00494645" w:rsidRPr="006312BF" w:rsidTr="00B759A2">
        <w:trPr>
          <w:trHeight w:val="70"/>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Вертикально на 20°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180°</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r>
      <w:tr w:rsidR="00494645" w:rsidRPr="006312BF" w:rsidTr="00B759A2">
        <w:trPr>
          <w:trHeight w:val="70"/>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10</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r>
      <w:tr w:rsidR="00494645" w:rsidRPr="006312BF" w:rsidTr="00B759A2">
        <w:trPr>
          <w:trHeight w:val="231"/>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20°</w:t>
            </w: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20°</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10</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r>
      <w:tr w:rsidR="00494645" w:rsidRPr="006312BF" w:rsidTr="006312BF">
        <w:trPr>
          <w:trHeight w:val="70"/>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45°</w:t>
            </w: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45°</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10</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r>
      <w:tr w:rsidR="00494645" w:rsidRPr="006312BF" w:rsidTr="006312BF">
        <w:trPr>
          <w:trHeight w:val="70"/>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90°</w:t>
            </w: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90°</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10</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r>
      <w:tr w:rsidR="00494645" w:rsidRPr="006312BF" w:rsidTr="006312BF">
        <w:trPr>
          <w:trHeight w:val="70"/>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135°</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10</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r>
      <w:tr w:rsidR="00494645" w:rsidRPr="006312BF" w:rsidTr="006312BF">
        <w:trPr>
          <w:trHeight w:val="170"/>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160°</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10</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r>
      <w:tr w:rsidR="00494645" w:rsidRPr="006312BF" w:rsidTr="006312BF">
        <w:trPr>
          <w:trHeight w:val="70"/>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180°</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10</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r>
      <w:tr w:rsidR="00494645" w:rsidRPr="006312BF" w:rsidTr="006312BF">
        <w:trPr>
          <w:trHeight w:val="70"/>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Вертикально на 20°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0°</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10</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r>
      <w:tr w:rsidR="00494645" w:rsidRPr="006312BF" w:rsidTr="006312BF">
        <w:trPr>
          <w:trHeight w:val="70"/>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Вертикально на 20°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20°</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10</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r>
      <w:tr w:rsidR="00494645" w:rsidRPr="006312BF" w:rsidTr="006312BF">
        <w:trPr>
          <w:trHeight w:val="70"/>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Вертикально на 20°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45°</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10</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r>
      <w:tr w:rsidR="00494645" w:rsidRPr="006312BF" w:rsidTr="006312BF">
        <w:trPr>
          <w:trHeight w:val="70"/>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Вертикально на 20°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90°</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10</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r>
      <w:tr w:rsidR="00494645" w:rsidRPr="006312BF" w:rsidTr="006312BF">
        <w:trPr>
          <w:trHeight w:val="70"/>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Вертикально на 20°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135°</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10</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r>
      <w:tr w:rsidR="00494645" w:rsidRPr="006312BF" w:rsidTr="006312BF">
        <w:trPr>
          <w:trHeight w:val="70"/>
          <w:jc w:val="center"/>
        </w:trPr>
        <w:tc>
          <w:tcPr>
            <w:tcW w:w="891"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Вертикально на 20°</w:t>
            </w:r>
          </w:p>
        </w:tc>
        <w:tc>
          <w:tcPr>
            <w:tcW w:w="1667"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016"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160°</w:t>
            </w:r>
          </w:p>
        </w:tc>
        <w:tc>
          <w:tcPr>
            <w:tcW w:w="780" w:type="dxa"/>
            <w:tcBorders>
              <w:left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10</w:t>
            </w:r>
          </w:p>
        </w:tc>
        <w:tc>
          <w:tcPr>
            <w:tcW w:w="1955" w:type="dxa"/>
            <w:tcBorders>
              <w:left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r>
      <w:tr w:rsidR="00494645" w:rsidRPr="006312BF" w:rsidTr="006312BF">
        <w:trPr>
          <w:trHeight w:val="88"/>
          <w:jc w:val="center"/>
        </w:trPr>
        <w:tc>
          <w:tcPr>
            <w:tcW w:w="891" w:type="dxa"/>
            <w:tcBorders>
              <w:left w:val="single" w:sz="6" w:space="0" w:color="000000"/>
              <w:bottom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126" w:type="dxa"/>
            <w:tcBorders>
              <w:left w:val="single" w:sz="6" w:space="0" w:color="000000"/>
              <w:bottom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Вертикально на 20°</w:t>
            </w:r>
          </w:p>
        </w:tc>
        <w:tc>
          <w:tcPr>
            <w:tcW w:w="1667" w:type="dxa"/>
            <w:tcBorders>
              <w:left w:val="single" w:sz="6" w:space="0" w:color="000000"/>
              <w:bottom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p>
        </w:tc>
        <w:tc>
          <w:tcPr>
            <w:tcW w:w="2016" w:type="dxa"/>
            <w:tcBorders>
              <w:left w:val="single" w:sz="6" w:space="0" w:color="000000"/>
              <w:bottom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180°</w:t>
            </w:r>
          </w:p>
        </w:tc>
        <w:tc>
          <w:tcPr>
            <w:tcW w:w="780" w:type="dxa"/>
            <w:tcBorders>
              <w:left w:val="single" w:sz="6" w:space="0" w:color="000000"/>
              <w:bottom w:val="single" w:sz="6" w:space="0" w:color="000000"/>
              <w:right w:val="single" w:sz="6" w:space="0" w:color="000000"/>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10</w:t>
            </w:r>
          </w:p>
        </w:tc>
        <w:tc>
          <w:tcPr>
            <w:tcW w:w="1955" w:type="dxa"/>
            <w:tcBorders>
              <w:left w:val="single" w:sz="6" w:space="0" w:color="000000"/>
              <w:bottom w:val="single" w:sz="6" w:space="0" w:color="000000"/>
              <w:right w:val="single" w:sz="4" w:space="0" w:color="auto"/>
            </w:tcBorders>
            <w:tcMar>
              <w:top w:w="0" w:type="dxa"/>
              <w:left w:w="40" w:type="dxa"/>
              <w:bottom w:w="0" w:type="dxa"/>
              <w:right w:w="40" w:type="dxa"/>
            </w:tcMar>
            <w:hideMark/>
          </w:tcPr>
          <w:p w:rsidR="00494645" w:rsidRPr="006312BF" w:rsidRDefault="00494645" w:rsidP="00B759A2">
            <w:pPr>
              <w:spacing w:after="0" w:line="240" w:lineRule="auto"/>
              <w:jc w:val="center"/>
              <w:rPr>
                <w:rFonts w:ascii="Times New Roman" w:eastAsia="Times New Roman" w:hAnsi="Times New Roman" w:cs="Times New Roman"/>
                <w:kern w:val="2"/>
                <w:sz w:val="16"/>
                <w:szCs w:val="16"/>
                <w:lang w:eastAsia="ru-RU"/>
              </w:rPr>
            </w:pPr>
            <w:r w:rsidRPr="006312BF">
              <w:rPr>
                <w:rFonts w:ascii="Times New Roman" w:eastAsia="Times New Roman" w:hAnsi="Times New Roman" w:cs="Times New Roman"/>
                <w:kern w:val="2"/>
                <w:sz w:val="16"/>
                <w:szCs w:val="16"/>
                <w:lang w:eastAsia="ru-RU"/>
              </w:rPr>
              <w:t>2,5</w:t>
            </w:r>
          </w:p>
        </w:tc>
      </w:tr>
    </w:tbl>
    <w:p w:rsidR="00137560" w:rsidRPr="006312BF" w:rsidRDefault="00137560" w:rsidP="006312BF">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682B7A">
        <w:rPr>
          <w:rFonts w:ascii="Times New Roman" w:eastAsiaTheme="minorEastAsia" w:hAnsi="Times New Roman" w:cs="Times New Roman"/>
          <w:b/>
          <w:sz w:val="24"/>
          <w:szCs w:val="24"/>
        </w:rPr>
        <w:lastRenderedPageBreak/>
        <w:t>6</w:t>
      </w:r>
      <w:r w:rsidRPr="006312BF">
        <w:rPr>
          <w:rFonts w:ascii="Times New Roman" w:eastAsiaTheme="minorEastAsia" w:hAnsi="Times New Roman" w:cs="Times New Roman"/>
          <w:b/>
          <w:sz w:val="24"/>
          <w:szCs w:val="24"/>
        </w:rPr>
        <w:t>.24 Эффективность</w:t>
      </w:r>
    </w:p>
    <w:p w:rsidR="00682B7A" w:rsidRPr="006312BF" w:rsidRDefault="00682B7A"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6312BF" w:rsidRDefault="00137560"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6312BF">
        <w:rPr>
          <w:rFonts w:ascii="Times New Roman" w:eastAsiaTheme="minorEastAsia" w:hAnsi="Times New Roman" w:cs="Times New Roman"/>
          <w:sz w:val="24"/>
          <w:szCs w:val="24"/>
        </w:rPr>
        <w:t xml:space="preserve">Проверку эффективности проводят </w:t>
      </w:r>
      <w:proofErr w:type="gramStart"/>
      <w:r w:rsidRPr="006312BF">
        <w:rPr>
          <w:rFonts w:ascii="Times New Roman" w:eastAsiaTheme="minorEastAsia" w:hAnsi="Times New Roman" w:cs="Times New Roman"/>
          <w:sz w:val="24"/>
          <w:szCs w:val="24"/>
        </w:rPr>
        <w:t>при номинальном подводе тепла при тепловом равновесии с использованием исходного газа при нормальном испытательном давлении в неподвижном воздухе</w:t>
      </w:r>
      <w:proofErr w:type="gramEnd"/>
      <w:r w:rsidRPr="006312BF">
        <w:rPr>
          <w:rFonts w:ascii="Times New Roman" w:eastAsiaTheme="minorEastAsia" w:hAnsi="Times New Roman" w:cs="Times New Roman"/>
          <w:sz w:val="24"/>
          <w:szCs w:val="24"/>
        </w:rPr>
        <w:t>, источнике электропитания при номинальном напряжении и температуре окружающей среды (20 ± 5)</w:t>
      </w:r>
      <w:r w:rsidR="00C33646" w:rsidRPr="006312BF">
        <w:rPr>
          <w:rFonts w:ascii="Times New Roman" w:eastAsiaTheme="minorEastAsia" w:hAnsi="Times New Roman" w:cs="Times New Roman"/>
          <w:sz w:val="24"/>
          <w:szCs w:val="24"/>
        </w:rPr>
        <w:t xml:space="preserve"> </w:t>
      </w:r>
      <w:r w:rsidRPr="006312BF">
        <w:rPr>
          <w:rFonts w:ascii="Times New Roman" w:eastAsiaTheme="minorEastAsia" w:hAnsi="Times New Roman" w:cs="Times New Roman"/>
          <w:sz w:val="24"/>
          <w:szCs w:val="24"/>
        </w:rPr>
        <w:t>°C. Испытание проводят с использованием самой длинной трубы для продуктов сгорания и трубы подачи воздуха для горения, указанных в инструкции.</w:t>
      </w:r>
    </w:p>
    <w:p w:rsidR="00137560" w:rsidRPr="006312BF" w:rsidRDefault="00137560"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6312BF">
        <w:rPr>
          <w:rFonts w:ascii="Times New Roman" w:eastAsiaTheme="minorEastAsia" w:hAnsi="Times New Roman" w:cs="Times New Roman"/>
          <w:sz w:val="24"/>
          <w:szCs w:val="24"/>
        </w:rPr>
        <w:t>В случае обогревателей, имеющих каналы для продуктов сгорания, которые не проложены внутри трубы подачи воздуха для горения, температуру воздуха для горения принимают за температуру окружающей среды. Температуру продуктов сгорания и содержание CO</w:t>
      </w:r>
      <w:r w:rsidRPr="006312BF">
        <w:rPr>
          <w:rFonts w:ascii="Times New Roman" w:eastAsiaTheme="minorEastAsia" w:hAnsi="Times New Roman" w:cs="Times New Roman"/>
          <w:sz w:val="24"/>
          <w:szCs w:val="24"/>
          <w:vertAlign w:val="subscript"/>
        </w:rPr>
        <w:t>2</w:t>
      </w:r>
      <w:r w:rsidRPr="006312BF">
        <w:rPr>
          <w:rFonts w:ascii="Times New Roman" w:eastAsiaTheme="minorEastAsia" w:hAnsi="Times New Roman" w:cs="Times New Roman"/>
          <w:sz w:val="24"/>
          <w:szCs w:val="24"/>
        </w:rPr>
        <w:t xml:space="preserve"> в продуктах сгорания измеряют в условиях испытаний, приведенных в предыдущих параграфах этого пункта.</w:t>
      </w:r>
    </w:p>
    <w:p w:rsidR="00137560" w:rsidRPr="006312BF" w:rsidRDefault="00137560"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6312BF">
        <w:rPr>
          <w:rFonts w:ascii="Times New Roman" w:eastAsiaTheme="minorEastAsia" w:hAnsi="Times New Roman" w:cs="Times New Roman"/>
          <w:sz w:val="24"/>
          <w:szCs w:val="24"/>
        </w:rPr>
        <w:t>В случае обогревателей, имеющих выпускные отверстия для выхлопных газов по трубам, проложенным внутри трубы подачи воздуха для горения, температуру всасываемого воздуха измеряют на расстоянии 50 мм от соединения с обогревателем.</w:t>
      </w:r>
    </w:p>
    <w:p w:rsidR="00137560" w:rsidRPr="006312BF" w:rsidRDefault="00137560"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6312BF">
        <w:rPr>
          <w:rFonts w:ascii="Times New Roman" w:eastAsiaTheme="minorEastAsia" w:hAnsi="Times New Roman" w:cs="Times New Roman"/>
          <w:sz w:val="24"/>
          <w:szCs w:val="24"/>
        </w:rPr>
        <w:t>Температуру воздуха для горения измеряют с помощью термопары, установленной в кольцевом зазоре, таким образом, что наконечник термопары находится приблизительно в центре зазора и на том же уровне, что и ось трубы подачи воздуха. Температуру продуктов сгорания и содержание CO</w:t>
      </w:r>
      <w:r w:rsidRPr="006312BF">
        <w:rPr>
          <w:rFonts w:ascii="Times New Roman" w:eastAsiaTheme="minorEastAsia" w:hAnsi="Times New Roman" w:cs="Times New Roman"/>
          <w:sz w:val="24"/>
          <w:szCs w:val="24"/>
          <w:vertAlign w:val="subscript"/>
        </w:rPr>
        <w:t>2</w:t>
      </w:r>
      <w:r w:rsidRPr="006312BF">
        <w:rPr>
          <w:rFonts w:ascii="Times New Roman" w:eastAsiaTheme="minorEastAsia" w:hAnsi="Times New Roman" w:cs="Times New Roman"/>
          <w:sz w:val="24"/>
          <w:szCs w:val="24"/>
        </w:rPr>
        <w:t xml:space="preserve"> в продуктах сгорания измеряют на расстоянии </w:t>
      </w:r>
      <w:r w:rsidR="006312BF">
        <w:rPr>
          <w:rFonts w:ascii="Times New Roman" w:eastAsiaTheme="minorEastAsia" w:hAnsi="Times New Roman" w:cs="Times New Roman"/>
          <w:sz w:val="24"/>
          <w:szCs w:val="24"/>
        </w:rPr>
        <w:t xml:space="preserve">          </w:t>
      </w:r>
      <w:r w:rsidRPr="006312BF">
        <w:rPr>
          <w:rFonts w:ascii="Times New Roman" w:eastAsiaTheme="minorEastAsia" w:hAnsi="Times New Roman" w:cs="Times New Roman"/>
          <w:sz w:val="24"/>
          <w:szCs w:val="24"/>
        </w:rPr>
        <w:t>150 мм до выхода из воздуховода. Если это расстояние невозможно обеспечить, измерение может быть выполнено на более коротком расстоянии, но следует гарантировать, чтобы средние значения содержания CO</w:t>
      </w:r>
      <w:r w:rsidRPr="006312BF">
        <w:rPr>
          <w:rFonts w:ascii="Times New Roman" w:eastAsiaTheme="minorEastAsia" w:hAnsi="Times New Roman" w:cs="Times New Roman"/>
          <w:sz w:val="24"/>
          <w:szCs w:val="24"/>
          <w:vertAlign w:val="subscript"/>
        </w:rPr>
        <w:t>2</w:t>
      </w:r>
      <w:r w:rsidRPr="006312BF">
        <w:rPr>
          <w:rFonts w:ascii="Times New Roman" w:eastAsiaTheme="minorEastAsia" w:hAnsi="Times New Roman" w:cs="Times New Roman"/>
          <w:sz w:val="24"/>
          <w:szCs w:val="24"/>
        </w:rPr>
        <w:t xml:space="preserve"> и температуры были получены из одной и той же точки измерения. Для отбора продуктов сгорания используют зонд стержневого типа, состоящий из трубки из нержавеющей стали и проходящий по всему диаметру воздуховода для продуктов сгорания.</w:t>
      </w:r>
    </w:p>
    <w:p w:rsidR="00137560" w:rsidRPr="006312BF" w:rsidRDefault="00137560"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6312BF">
        <w:rPr>
          <w:rFonts w:ascii="Times New Roman" w:eastAsiaTheme="minorEastAsia" w:hAnsi="Times New Roman" w:cs="Times New Roman"/>
          <w:sz w:val="24"/>
          <w:szCs w:val="24"/>
        </w:rPr>
        <w:t>Зонд должен быть снабжен отверстиями, которые расположены в направлении потока продуктов сгорания. Термопару для измерения температуры продуктов сгорания устанавливают на зонде и размещают в геометрическом центре верхней половины поперечного сечения воздуховода для продуктов сгорания.</w:t>
      </w:r>
    </w:p>
    <w:p w:rsidR="00137560" w:rsidRPr="006312BF" w:rsidRDefault="00137560"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6312BF">
        <w:rPr>
          <w:rFonts w:ascii="Times New Roman" w:eastAsiaTheme="minorEastAsia" w:hAnsi="Times New Roman" w:cs="Times New Roman"/>
          <w:sz w:val="24"/>
          <w:szCs w:val="24"/>
        </w:rPr>
        <w:t>Коэффициент эффективности, основанный на значениях теплотворной способности и испытательного газа G</w:t>
      </w:r>
      <w:r w:rsidR="00C33646" w:rsidRPr="006312BF">
        <w:rPr>
          <w:rFonts w:ascii="Times New Roman" w:eastAsiaTheme="minorEastAsia" w:hAnsi="Times New Roman" w:cs="Times New Roman"/>
          <w:sz w:val="24"/>
          <w:szCs w:val="24"/>
        </w:rPr>
        <w:t xml:space="preserve"> </w:t>
      </w:r>
      <w:r w:rsidRPr="006312BF">
        <w:rPr>
          <w:rFonts w:ascii="Times New Roman" w:eastAsiaTheme="minorEastAsia" w:hAnsi="Times New Roman" w:cs="Times New Roman"/>
          <w:sz w:val="24"/>
          <w:szCs w:val="24"/>
        </w:rPr>
        <w:t xml:space="preserve">30, рассчитывают из измеренных значений </w:t>
      </w:r>
      <w:r w:rsidR="00C33646" w:rsidRPr="006312BF">
        <w:rPr>
          <w:rFonts w:ascii="Times New Roman" w:eastAsiaTheme="minorEastAsia" w:hAnsi="Times New Roman" w:cs="Times New Roman"/>
          <w:sz w:val="24"/>
          <w:szCs w:val="24"/>
        </w:rPr>
        <w:t>по формуле (6)</w:t>
      </w:r>
      <w:r w:rsidRPr="006312BF">
        <w:rPr>
          <w:rFonts w:ascii="Times New Roman" w:eastAsiaTheme="minorEastAsia" w:hAnsi="Times New Roman" w:cs="Times New Roman"/>
          <w:sz w:val="24"/>
          <w:szCs w:val="24"/>
        </w:rPr>
        <w:t>:</w:t>
      </w:r>
    </w:p>
    <w:p w:rsidR="00C33646" w:rsidRPr="006312BF" w:rsidRDefault="00C33646"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6312BF" w:rsidRDefault="00C12D36"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6312BF">
        <w:rPr>
          <w:rFonts w:ascii="Times New Roman" w:eastAsiaTheme="minorEastAsia" w:hAnsi="Times New Roman" w:cs="Times New Roman"/>
          <w:sz w:val="24"/>
          <w:szCs w:val="24"/>
        </w:rPr>
        <w:t xml:space="preserve">                     </w:t>
      </w:r>
      <w:r w:rsidR="00137560" w:rsidRPr="006312BF">
        <w:rPr>
          <w:rFonts w:ascii="Times New Roman" w:eastAsiaTheme="minorEastAsia" w:hAnsi="Times New Roman" w:cs="Times New Roman"/>
          <w:sz w:val="24"/>
          <w:szCs w:val="24"/>
        </w:rPr>
        <w:t xml:space="preserve">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η</m:t>
            </m:r>
          </m:num>
          <m:den>
            <m:r>
              <w:rPr>
                <w:rFonts w:ascii="Cambria Math" w:eastAsiaTheme="minorEastAsia" w:hAnsi="Cambria Math" w:cs="Times New Roman"/>
                <w:sz w:val="24"/>
                <w:szCs w:val="24"/>
              </w:rPr>
              <m:t>0,926</m:t>
            </m:r>
          </m:den>
        </m:f>
        <m:r>
          <w:rPr>
            <w:rFonts w:ascii="Cambria Math" w:eastAsiaTheme="minorEastAsia" w:hAnsi="Cambria Math" w:cs="Times New Roman"/>
            <w:sz w:val="24"/>
            <w:szCs w:val="24"/>
          </w:rPr>
          <m:t>=100-</m:t>
        </m:r>
        <m:d>
          <m:dPr>
            <m:begChr m:val="["/>
            <m:endChr m:val="]"/>
            <m:ctrlPr>
              <w:rPr>
                <w:rFonts w:ascii="Cambria Math" w:eastAsiaTheme="minorEastAsia" w:hAnsi="Cambria Math" w:cs="Times New Roman"/>
                <w:i/>
                <w:sz w:val="24"/>
                <w:szCs w:val="24"/>
              </w:rPr>
            </m:ctrlPr>
          </m:dPr>
          <m:e>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42,4</m:t>
                    </m:r>
                  </m:num>
                  <m:den>
                    <m:sSub>
                      <m:sSubPr>
                        <m:ctrlPr>
                          <w:rPr>
                            <w:rFonts w:ascii="Cambria Math" w:eastAsiaTheme="minorEastAsia" w:hAnsi="Cambria Math" w:cs="Times New Roman"/>
                            <w:sz w:val="24"/>
                            <w:szCs w:val="24"/>
                          </w:rPr>
                        </m:ctrlPr>
                      </m:sSubPr>
                      <m:e>
                        <m:sSub>
                          <m:sSubPr>
                            <m:ctrlPr>
                              <w:rPr>
                                <w:rFonts w:ascii="Cambria Math" w:eastAsiaTheme="minorEastAsia" w:hAnsi="Cambria Math" w:cs="Times New Roman"/>
                                <w:sz w:val="24"/>
                                <w:szCs w:val="24"/>
                              </w:rPr>
                            </m:ctrlPr>
                          </m:sSubPr>
                          <m:e>
                            <m:r>
                              <m:rPr>
                                <m:sty m:val="p"/>
                              </m:rPr>
                              <w:rPr>
                                <w:rFonts w:ascii="Cambria Math" w:eastAsiaTheme="minorEastAsia" w:hAnsi="Cambria Math" w:cs="Times New Roman"/>
                                <w:sz w:val="24"/>
                                <w:szCs w:val="24"/>
                              </w:rPr>
                              <m:t>(</m:t>
                            </m:r>
                            <m:r>
                              <m:rPr>
                                <m:sty m:val="p"/>
                              </m:rPr>
                              <w:rPr>
                                <w:rFonts w:ascii="Cambria Math" w:eastAsiaTheme="minorEastAsia" w:hAnsi="Cambria Math" w:cs="Times New Roman"/>
                                <w:sz w:val="24"/>
                                <w:szCs w:val="24"/>
                                <w:lang w:val="en-US"/>
                              </w:rPr>
                              <m:t>CO</m:t>
                            </m:r>
                          </m:e>
                          <m:sub>
                            <m:r>
                              <m:rPr>
                                <m:sty m:val="p"/>
                              </m:rPr>
                              <w:rPr>
                                <w:rFonts w:ascii="Cambria Math" w:eastAsiaTheme="minorEastAsia" w:hAnsi="Cambria Math" w:cs="Times New Roman"/>
                                <w:sz w:val="24"/>
                                <w:szCs w:val="24"/>
                              </w:rPr>
                              <m:t>2</m:t>
                            </m:r>
                          </m:sub>
                        </m:sSub>
                        <m:r>
                          <m:rPr>
                            <m:sty m:val="p"/>
                          </m:rPr>
                          <w:rPr>
                            <w:rFonts w:ascii="Cambria Math" w:eastAsiaTheme="minorEastAsia" w:hAnsi="Cambria Math" w:cs="Times New Roman"/>
                            <w:sz w:val="24"/>
                            <w:szCs w:val="24"/>
                          </w:rPr>
                          <m:t>)</m:t>
                        </m:r>
                      </m:e>
                      <m:sub>
                        <m:r>
                          <m:rPr>
                            <m:sty m:val="p"/>
                          </m:rPr>
                          <w:rPr>
                            <w:rFonts w:ascii="Cambria Math" w:eastAsiaTheme="minorEastAsia" w:hAnsi="Cambria Math" w:cs="Times New Roman"/>
                            <w:sz w:val="24"/>
                            <w:szCs w:val="24"/>
                          </w:rPr>
                          <m:t>m</m:t>
                        </m:r>
                      </m:sub>
                    </m:sSub>
                  </m:den>
                </m:f>
                <m:r>
                  <w:rPr>
                    <w:rFonts w:ascii="Cambria Math" w:eastAsiaTheme="minorEastAsia" w:hAnsi="Cambria Math" w:cs="Times New Roman"/>
                    <w:sz w:val="24"/>
                    <w:szCs w:val="24"/>
                  </w:rPr>
                  <m:t>+0,8</m:t>
                </m:r>
              </m:e>
            </m:d>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m:rPr>
                        <m:sty m:val="p"/>
                      </m:rPr>
                      <w:rPr>
                        <w:rFonts w:ascii="Cambria Math" w:eastAsiaTheme="minorEastAsia" w:hAnsi="Cambria Math" w:cs="Times New Roman"/>
                        <w:sz w:val="24"/>
                        <w:szCs w:val="24"/>
                      </w:rPr>
                      <m:t>ex</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m:rPr>
                        <m:sty m:val="p"/>
                      </m:rPr>
                      <w:rPr>
                        <w:rFonts w:ascii="Cambria Math" w:eastAsiaTheme="minorEastAsia" w:hAnsi="Cambria Math" w:cs="Times New Roman"/>
                        <w:sz w:val="24"/>
                        <w:szCs w:val="24"/>
                      </w:rPr>
                      <m:t>L</m:t>
                    </m:r>
                  </m:sub>
                </m:sSub>
              </m:num>
              <m:den>
                <m:r>
                  <w:rPr>
                    <w:rFonts w:ascii="Cambria Math" w:eastAsiaTheme="minorEastAsia" w:hAnsi="Cambria Math" w:cs="Times New Roman"/>
                    <w:sz w:val="24"/>
                    <w:szCs w:val="24"/>
                  </w:rPr>
                  <m:t>100</m:t>
                </m:r>
              </m:den>
            </m:f>
          </m:e>
        </m:d>
      </m:oMath>
      <w:r w:rsidRPr="006312BF">
        <w:rPr>
          <w:rFonts w:ascii="Times New Roman" w:eastAsiaTheme="minorEastAsia" w:hAnsi="Times New Roman" w:cs="Times New Roman"/>
          <w:sz w:val="24"/>
          <w:szCs w:val="24"/>
        </w:rPr>
        <w:t xml:space="preserve">              </w:t>
      </w:r>
      <w:r w:rsidR="00137560" w:rsidRPr="006312BF">
        <w:rPr>
          <w:rFonts w:ascii="Times New Roman" w:eastAsiaTheme="minorEastAsia" w:hAnsi="Times New Roman" w:cs="Times New Roman"/>
          <w:sz w:val="24"/>
          <w:szCs w:val="24"/>
        </w:rPr>
        <w:t xml:space="preserve">                            </w:t>
      </w:r>
      <w:r w:rsidR="006312BF">
        <w:rPr>
          <w:rFonts w:ascii="Times New Roman" w:eastAsiaTheme="minorEastAsia" w:hAnsi="Times New Roman" w:cs="Times New Roman"/>
          <w:sz w:val="24"/>
          <w:szCs w:val="24"/>
        </w:rPr>
        <w:t xml:space="preserve"> </w:t>
      </w:r>
      <w:r w:rsidR="00137560" w:rsidRPr="006312BF">
        <w:rPr>
          <w:rFonts w:ascii="Times New Roman" w:eastAsiaTheme="minorEastAsia" w:hAnsi="Times New Roman" w:cs="Times New Roman"/>
          <w:sz w:val="24"/>
          <w:szCs w:val="24"/>
        </w:rPr>
        <w:t xml:space="preserve">    (6)</w:t>
      </w:r>
    </w:p>
    <w:p w:rsidR="00137560" w:rsidRPr="006312BF" w:rsidRDefault="00137560"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6312BF">
        <w:rPr>
          <w:rFonts w:ascii="Times New Roman" w:eastAsiaTheme="minorEastAsia" w:hAnsi="Times New Roman" w:cs="Times New Roman"/>
          <w:sz w:val="24"/>
          <w:szCs w:val="24"/>
        </w:rPr>
        <w:t>где</w:t>
      </w:r>
    </w:p>
    <w:p w:rsidR="00137560" w:rsidRPr="006312BF" w:rsidRDefault="003E3908"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m:oMath>
        <m:r>
          <w:rPr>
            <w:rFonts w:ascii="Cambria Math" w:eastAsiaTheme="minorEastAsia" w:hAnsi="Cambria Math" w:cs="Times New Roman"/>
            <w:sz w:val="24"/>
            <w:szCs w:val="24"/>
          </w:rPr>
          <m:t>η</m:t>
        </m:r>
      </m:oMath>
      <w:r w:rsidR="00137560" w:rsidRPr="006312BF">
        <w:rPr>
          <w:rFonts w:ascii="Times New Roman" w:eastAsiaTheme="minorEastAsia" w:hAnsi="Times New Roman" w:cs="Times New Roman"/>
          <w:sz w:val="24"/>
          <w:szCs w:val="24"/>
        </w:rPr>
        <w:t xml:space="preserve"> </w:t>
      </w:r>
      <w:r w:rsidRPr="006312BF">
        <w:rPr>
          <w:rFonts w:ascii="Times New Roman" w:eastAsiaTheme="minorEastAsia" w:hAnsi="Times New Roman" w:cs="Times New Roman"/>
          <w:sz w:val="24"/>
          <w:szCs w:val="24"/>
        </w:rPr>
        <w:t>–</w:t>
      </w:r>
      <w:r w:rsidR="00137560" w:rsidRPr="006312BF">
        <w:rPr>
          <w:rFonts w:ascii="Times New Roman" w:eastAsiaTheme="minorEastAsia" w:hAnsi="Times New Roman" w:cs="Times New Roman"/>
          <w:sz w:val="24"/>
          <w:szCs w:val="24"/>
        </w:rPr>
        <w:t xml:space="preserve"> коэффициент эффективности, выраженный в процентах;</w:t>
      </w:r>
    </w:p>
    <w:p w:rsidR="00137560" w:rsidRPr="006312BF" w:rsidRDefault="00B10AF0"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m:oMath>
        <m:sSub>
          <m:sSubPr>
            <m:ctrlPr>
              <w:rPr>
                <w:rFonts w:ascii="Cambria Math" w:eastAsiaTheme="minorEastAsia" w:hAnsi="Cambria Math" w:cs="Times New Roman"/>
                <w:sz w:val="24"/>
                <w:szCs w:val="24"/>
              </w:rPr>
            </m:ctrlPr>
          </m:sSubPr>
          <m:e>
            <m:sSub>
              <m:sSubPr>
                <m:ctrlPr>
                  <w:rPr>
                    <w:rFonts w:ascii="Cambria Math" w:eastAsiaTheme="minorEastAsia" w:hAnsi="Cambria Math" w:cs="Times New Roman"/>
                    <w:sz w:val="24"/>
                    <w:szCs w:val="24"/>
                  </w:rPr>
                </m:ctrlPr>
              </m:sSubPr>
              <m:e>
                <m:r>
                  <m:rPr>
                    <m:sty m:val="p"/>
                  </m:rPr>
                  <w:rPr>
                    <w:rFonts w:ascii="Cambria Math" w:eastAsiaTheme="minorEastAsia" w:hAnsi="Cambria Math" w:cs="Times New Roman"/>
                    <w:sz w:val="24"/>
                    <w:szCs w:val="24"/>
                  </w:rPr>
                  <m:t>(</m:t>
                </m:r>
                <m:r>
                  <m:rPr>
                    <m:sty m:val="p"/>
                  </m:rPr>
                  <w:rPr>
                    <w:rFonts w:ascii="Cambria Math" w:eastAsiaTheme="minorEastAsia" w:hAnsi="Cambria Math" w:cs="Times New Roman"/>
                    <w:sz w:val="24"/>
                    <w:szCs w:val="24"/>
                    <w:lang w:val="en-US"/>
                  </w:rPr>
                  <m:t>CO</m:t>
                </m:r>
              </m:e>
              <m:sub>
                <m:r>
                  <m:rPr>
                    <m:sty m:val="p"/>
                  </m:rPr>
                  <w:rPr>
                    <w:rFonts w:ascii="Cambria Math" w:eastAsiaTheme="minorEastAsia" w:hAnsi="Cambria Math" w:cs="Times New Roman"/>
                    <w:sz w:val="24"/>
                    <w:szCs w:val="24"/>
                  </w:rPr>
                  <m:t>2</m:t>
                </m:r>
              </m:sub>
            </m:sSub>
            <m:r>
              <m:rPr>
                <m:sty m:val="p"/>
              </m:rPr>
              <w:rPr>
                <w:rFonts w:ascii="Cambria Math" w:eastAsiaTheme="minorEastAsia" w:hAnsi="Cambria Math" w:cs="Times New Roman"/>
                <w:sz w:val="24"/>
                <w:szCs w:val="24"/>
              </w:rPr>
              <m:t>)</m:t>
            </m:r>
          </m:e>
          <m:sub>
            <m:r>
              <m:rPr>
                <m:sty m:val="p"/>
              </m:rPr>
              <w:rPr>
                <w:rFonts w:ascii="Cambria Math" w:eastAsiaTheme="minorEastAsia" w:hAnsi="Cambria Math" w:cs="Times New Roman"/>
                <w:sz w:val="24"/>
                <w:szCs w:val="24"/>
              </w:rPr>
              <m:t>m</m:t>
            </m:r>
          </m:sub>
        </m:sSub>
      </m:oMath>
      <w:r w:rsidR="00137560" w:rsidRPr="006312BF">
        <w:rPr>
          <w:rFonts w:ascii="Times New Roman" w:eastAsiaTheme="minorEastAsia" w:hAnsi="Times New Roman" w:cs="Times New Roman"/>
          <w:sz w:val="24"/>
          <w:szCs w:val="24"/>
        </w:rPr>
        <w:t xml:space="preserve"> </w:t>
      </w:r>
      <w:r w:rsidR="003E3908" w:rsidRPr="006312BF">
        <w:rPr>
          <w:rFonts w:ascii="Times New Roman" w:eastAsiaTheme="minorEastAsia" w:hAnsi="Times New Roman" w:cs="Times New Roman"/>
          <w:sz w:val="24"/>
          <w:szCs w:val="24"/>
        </w:rPr>
        <w:t>–</w:t>
      </w:r>
      <w:r w:rsidR="00137560" w:rsidRPr="006312BF">
        <w:rPr>
          <w:rFonts w:ascii="Times New Roman" w:eastAsiaTheme="minorEastAsia" w:hAnsi="Times New Roman" w:cs="Times New Roman"/>
          <w:sz w:val="24"/>
          <w:szCs w:val="24"/>
        </w:rPr>
        <w:t xml:space="preserve"> измеренное содержание CO</w:t>
      </w:r>
      <w:r w:rsidR="00137560" w:rsidRPr="006312BF">
        <w:rPr>
          <w:rFonts w:ascii="Times New Roman" w:eastAsiaTheme="minorEastAsia" w:hAnsi="Times New Roman" w:cs="Times New Roman"/>
          <w:sz w:val="24"/>
          <w:szCs w:val="24"/>
          <w:vertAlign w:val="subscript"/>
        </w:rPr>
        <w:t>2</w:t>
      </w:r>
      <w:r w:rsidR="00137560" w:rsidRPr="006312BF">
        <w:rPr>
          <w:rFonts w:ascii="Times New Roman" w:eastAsiaTheme="minorEastAsia" w:hAnsi="Times New Roman" w:cs="Times New Roman"/>
          <w:sz w:val="24"/>
          <w:szCs w:val="24"/>
        </w:rPr>
        <w:t xml:space="preserve"> в продуктах сгорания в объемной концентрации;</w:t>
      </w:r>
    </w:p>
    <w:p w:rsidR="00137560" w:rsidRPr="006312BF" w:rsidRDefault="00B10AF0"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m:rPr>
                <m:sty m:val="p"/>
              </m:rPr>
              <w:rPr>
                <w:rFonts w:ascii="Cambria Math" w:eastAsiaTheme="minorEastAsia" w:hAnsi="Cambria Math" w:cs="Times New Roman"/>
                <w:sz w:val="24"/>
                <w:szCs w:val="24"/>
              </w:rPr>
              <m:t>ex</m:t>
            </m:r>
          </m:sub>
        </m:sSub>
      </m:oMath>
      <w:r w:rsidR="00137560" w:rsidRPr="006312BF">
        <w:rPr>
          <w:rFonts w:ascii="Times New Roman" w:eastAsiaTheme="minorEastAsia" w:hAnsi="Times New Roman" w:cs="Times New Roman"/>
          <w:sz w:val="24"/>
          <w:szCs w:val="24"/>
        </w:rPr>
        <w:t xml:space="preserve"> </w:t>
      </w:r>
      <w:r w:rsidR="003E3908" w:rsidRPr="006312BF">
        <w:rPr>
          <w:rFonts w:ascii="Times New Roman" w:eastAsiaTheme="minorEastAsia" w:hAnsi="Times New Roman" w:cs="Times New Roman"/>
          <w:sz w:val="24"/>
          <w:szCs w:val="24"/>
        </w:rPr>
        <w:t>–</w:t>
      </w:r>
      <w:r w:rsidR="00137560" w:rsidRPr="006312BF">
        <w:rPr>
          <w:rFonts w:ascii="Times New Roman" w:eastAsiaTheme="minorEastAsia" w:hAnsi="Times New Roman" w:cs="Times New Roman"/>
          <w:sz w:val="24"/>
          <w:szCs w:val="24"/>
        </w:rPr>
        <w:t xml:space="preserve"> температура продуктов сгорания в градусах Цельсия;</w:t>
      </w:r>
    </w:p>
    <w:p w:rsidR="00137560" w:rsidRPr="006312BF" w:rsidRDefault="00B10AF0"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m:rPr>
                <m:sty m:val="p"/>
              </m:rPr>
              <w:rPr>
                <w:rFonts w:ascii="Cambria Math" w:eastAsiaTheme="minorEastAsia" w:hAnsi="Cambria Math" w:cs="Times New Roman"/>
                <w:sz w:val="24"/>
                <w:szCs w:val="24"/>
              </w:rPr>
              <m:t>L</m:t>
            </m:r>
          </m:sub>
        </m:sSub>
      </m:oMath>
      <w:r w:rsidR="00137560" w:rsidRPr="006312BF">
        <w:rPr>
          <w:rFonts w:ascii="Times New Roman" w:eastAsiaTheme="minorEastAsia" w:hAnsi="Times New Roman" w:cs="Times New Roman"/>
          <w:sz w:val="24"/>
          <w:szCs w:val="24"/>
        </w:rPr>
        <w:t xml:space="preserve"> </w:t>
      </w:r>
      <w:r w:rsidR="003E3908" w:rsidRPr="006312BF">
        <w:rPr>
          <w:rFonts w:ascii="Times New Roman" w:eastAsiaTheme="minorEastAsia" w:hAnsi="Times New Roman" w:cs="Times New Roman"/>
          <w:sz w:val="24"/>
          <w:szCs w:val="24"/>
        </w:rPr>
        <w:t>–</w:t>
      </w:r>
      <w:r w:rsidR="00137560" w:rsidRPr="006312BF">
        <w:rPr>
          <w:rFonts w:ascii="Times New Roman" w:eastAsiaTheme="minorEastAsia" w:hAnsi="Times New Roman" w:cs="Times New Roman"/>
          <w:sz w:val="24"/>
          <w:szCs w:val="24"/>
        </w:rPr>
        <w:t xml:space="preserve"> температура воздуха для горения в градусах Цельсия.</w:t>
      </w:r>
      <w:r w:rsidR="003E3908" w:rsidRPr="006312BF">
        <w:rPr>
          <w:rFonts w:ascii="Times New Roman" w:eastAsiaTheme="minorEastAsia" w:hAnsi="Times New Roman" w:cs="Times New Roman"/>
          <w:sz w:val="24"/>
          <w:szCs w:val="24"/>
        </w:rPr>
        <w:t xml:space="preserve"> </w:t>
      </w:r>
    </w:p>
    <w:p w:rsidR="00137560" w:rsidRPr="006312BF" w:rsidRDefault="00137560"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6312BF">
        <w:rPr>
          <w:rFonts w:ascii="Times New Roman" w:eastAsiaTheme="minorEastAsia" w:hAnsi="Times New Roman" w:cs="Times New Roman"/>
          <w:sz w:val="24"/>
          <w:szCs w:val="24"/>
        </w:rPr>
        <w:t>Если необходимо определить содержание CO</w:t>
      </w:r>
      <w:r w:rsidRPr="006312BF">
        <w:rPr>
          <w:rFonts w:ascii="Times New Roman" w:eastAsiaTheme="minorEastAsia" w:hAnsi="Times New Roman" w:cs="Times New Roman"/>
          <w:sz w:val="24"/>
          <w:szCs w:val="24"/>
          <w:vertAlign w:val="subscript"/>
        </w:rPr>
        <w:t>2</w:t>
      </w:r>
      <w:r w:rsidRPr="006312BF">
        <w:rPr>
          <w:rFonts w:ascii="Times New Roman" w:eastAsiaTheme="minorEastAsia" w:hAnsi="Times New Roman" w:cs="Times New Roman"/>
          <w:sz w:val="24"/>
          <w:szCs w:val="24"/>
        </w:rPr>
        <w:t xml:space="preserve"> в продуктах сгорания из измеренного содержания O</w:t>
      </w:r>
      <w:r w:rsidRPr="006312BF">
        <w:rPr>
          <w:rFonts w:ascii="Times New Roman" w:eastAsiaTheme="minorEastAsia" w:hAnsi="Times New Roman" w:cs="Times New Roman"/>
          <w:sz w:val="24"/>
          <w:szCs w:val="24"/>
          <w:vertAlign w:val="subscript"/>
        </w:rPr>
        <w:t>2</w:t>
      </w:r>
      <w:r w:rsidRPr="006312BF">
        <w:rPr>
          <w:rFonts w:ascii="Times New Roman" w:eastAsiaTheme="minorEastAsia" w:hAnsi="Times New Roman" w:cs="Times New Roman"/>
          <w:sz w:val="24"/>
          <w:szCs w:val="24"/>
        </w:rPr>
        <w:t xml:space="preserve"> в продуктах сгорания, применяют </w:t>
      </w:r>
      <w:r w:rsidR="004E304A" w:rsidRPr="006312BF">
        <w:rPr>
          <w:rFonts w:ascii="Times New Roman" w:eastAsiaTheme="minorEastAsia" w:hAnsi="Times New Roman" w:cs="Times New Roman"/>
          <w:sz w:val="24"/>
          <w:szCs w:val="24"/>
        </w:rPr>
        <w:t>следующую формулу (7)</w:t>
      </w:r>
      <w:r w:rsidRPr="006312BF">
        <w:rPr>
          <w:rFonts w:ascii="Times New Roman" w:eastAsiaTheme="minorEastAsia" w:hAnsi="Times New Roman" w:cs="Times New Roman"/>
          <w:sz w:val="24"/>
          <w:szCs w:val="24"/>
        </w:rPr>
        <w:t>:</w:t>
      </w:r>
    </w:p>
    <w:p w:rsidR="000451E0" w:rsidRPr="006312BF" w:rsidRDefault="000451E0"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6312BF" w:rsidRDefault="00137560"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6312BF">
        <w:rPr>
          <w:rFonts w:ascii="Times New Roman" w:eastAsiaTheme="minorEastAsia" w:hAnsi="Times New Roman" w:cs="Times New Roman"/>
          <w:sz w:val="24"/>
          <w:szCs w:val="24"/>
        </w:rPr>
        <w:t xml:space="preserve">                 </w:t>
      </w:r>
      <w:r w:rsidR="00FB38C6" w:rsidRPr="006312BF">
        <w:rPr>
          <w:rFonts w:ascii="Times New Roman" w:eastAsiaTheme="minorEastAsia" w:hAnsi="Times New Roman" w:cs="Times New Roman"/>
          <w:sz w:val="24"/>
          <w:szCs w:val="24"/>
        </w:rPr>
        <w:t xml:space="preserve">                  </w:t>
      </w:r>
      <w:r w:rsidRPr="006312BF">
        <w:rPr>
          <w:rFonts w:ascii="Times New Roman" w:eastAsiaTheme="minorEastAsia" w:hAnsi="Times New Roman" w:cs="Times New Roman"/>
          <w:sz w:val="24"/>
          <w:szCs w:val="24"/>
        </w:rPr>
        <w:t xml:space="preserve">                     </w:t>
      </w:r>
      <m:oMath>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sz w:val="24"/>
                    <w:szCs w:val="24"/>
                  </w:rPr>
                </m:ctrlPr>
              </m:sSubPr>
              <m:e>
                <m:sSub>
                  <m:sSubPr>
                    <m:ctrlPr>
                      <w:rPr>
                        <w:rFonts w:ascii="Cambria Math" w:eastAsiaTheme="minorEastAsia" w:hAnsi="Cambria Math" w:cs="Times New Roman"/>
                        <w:sz w:val="24"/>
                        <w:szCs w:val="24"/>
                      </w:rPr>
                    </m:ctrlPr>
                  </m:sSubPr>
                  <m:e>
                    <m:r>
                      <m:rPr>
                        <m:sty m:val="p"/>
                      </m:rPr>
                      <w:rPr>
                        <w:rFonts w:ascii="Cambria Math" w:eastAsiaTheme="minorEastAsia" w:hAnsi="Cambria Math" w:cs="Times New Roman"/>
                        <w:sz w:val="24"/>
                        <w:szCs w:val="24"/>
                      </w:rPr>
                      <m:t>(</m:t>
                    </m:r>
                    <m:r>
                      <m:rPr>
                        <m:sty m:val="p"/>
                      </m:rPr>
                      <w:rPr>
                        <w:rFonts w:ascii="Cambria Math" w:eastAsiaTheme="minorEastAsia" w:hAnsi="Cambria Math" w:cs="Times New Roman"/>
                        <w:sz w:val="24"/>
                        <w:szCs w:val="24"/>
                        <w:lang w:val="en-US"/>
                      </w:rPr>
                      <m:t>CO</m:t>
                    </m:r>
                  </m:e>
                  <m:sub>
                    <m:r>
                      <m:rPr>
                        <m:sty m:val="p"/>
                      </m:rPr>
                      <w:rPr>
                        <w:rFonts w:ascii="Cambria Math" w:eastAsiaTheme="minorEastAsia" w:hAnsi="Cambria Math" w:cs="Times New Roman"/>
                        <w:sz w:val="24"/>
                        <w:szCs w:val="24"/>
                      </w:rPr>
                      <m:t>2</m:t>
                    </m:r>
                  </m:sub>
                </m:sSub>
                <m:r>
                  <m:rPr>
                    <m:sty m:val="p"/>
                  </m:rPr>
                  <w:rPr>
                    <w:rFonts w:ascii="Cambria Math" w:eastAsiaTheme="minorEastAsia" w:hAnsi="Cambria Math" w:cs="Times New Roman"/>
                    <w:sz w:val="24"/>
                    <w:szCs w:val="24"/>
                  </w:rPr>
                  <m:t>)</m:t>
                </m:r>
              </m:e>
              <m:sub>
                <m:r>
                  <m:rPr>
                    <m:sty m:val="p"/>
                  </m:rPr>
                  <w:rPr>
                    <w:rFonts w:ascii="Cambria Math" w:eastAsiaTheme="minorEastAsia" w:hAnsi="Cambria Math" w:cs="Times New Roman"/>
                    <w:sz w:val="24"/>
                    <w:szCs w:val="24"/>
                  </w:rPr>
                  <m:t>max</m:t>
                </m:r>
              </m:sub>
            </m:sSub>
          </m:num>
          <m:den>
            <m:r>
              <w:rPr>
                <w:rFonts w:ascii="Cambria Math" w:eastAsiaTheme="minorEastAsia" w:hAnsi="Cambria Math" w:cs="Times New Roman"/>
                <w:sz w:val="24"/>
                <w:szCs w:val="24"/>
              </w:rPr>
              <m:t>(</m:t>
            </m:r>
            <m:sSub>
              <m:sSubPr>
                <m:ctrlPr>
                  <w:rPr>
                    <w:rFonts w:ascii="Cambria Math" w:eastAsiaTheme="minorEastAsia" w:hAnsi="Cambria Math" w:cs="Times New Roman"/>
                    <w:sz w:val="24"/>
                    <w:szCs w:val="24"/>
                  </w:rPr>
                </m:ctrlPr>
              </m:sSubPr>
              <m:e>
                <m:r>
                  <m:rPr>
                    <m:sty m:val="p"/>
                  </m:rPr>
                  <w:rPr>
                    <w:rFonts w:ascii="Cambria Math" w:eastAsiaTheme="minorEastAsia" w:hAnsi="Cambria Math" w:cs="Times New Roman"/>
                    <w:sz w:val="24"/>
                    <w:szCs w:val="24"/>
                  </w:rPr>
                  <m:t>CO</m:t>
                </m:r>
              </m:e>
              <m:sub>
                <m:r>
                  <m:rPr>
                    <m:sty m:val="p"/>
                  </m:rP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m:t>
            </m:r>
          </m:den>
        </m:f>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21</m:t>
            </m:r>
          </m:num>
          <m:den>
            <m:r>
              <w:rPr>
                <w:rFonts w:ascii="Cambria Math" w:eastAsiaTheme="minorEastAsia" w:hAnsi="Cambria Math" w:cs="Times New Roman"/>
                <w:sz w:val="24"/>
                <w:szCs w:val="24"/>
              </w:rPr>
              <m:t>21-</m:t>
            </m:r>
            <m:sSub>
              <m:sSubPr>
                <m:ctrlPr>
                  <w:rPr>
                    <w:rFonts w:ascii="Cambria Math" w:eastAsiaTheme="minorEastAsia" w:hAnsi="Cambria Math" w:cs="Times New Roman"/>
                    <w:sz w:val="24"/>
                    <w:szCs w:val="24"/>
                  </w:rPr>
                </m:ctrlPr>
              </m:sSubPr>
              <m:e>
                <m:sSub>
                  <m:sSubPr>
                    <m:ctrlPr>
                      <w:rPr>
                        <w:rFonts w:ascii="Cambria Math" w:eastAsiaTheme="minorEastAsia" w:hAnsi="Cambria Math" w:cs="Times New Roman"/>
                        <w:sz w:val="24"/>
                        <w:szCs w:val="24"/>
                      </w:rPr>
                    </m:ctrlPr>
                  </m:sSubPr>
                  <m:e>
                    <m:r>
                      <m:rPr>
                        <m:sty m:val="p"/>
                      </m:rPr>
                      <w:rPr>
                        <w:rFonts w:ascii="Cambria Math" w:eastAsiaTheme="minorEastAsia" w:hAnsi="Cambria Math" w:cs="Times New Roman"/>
                        <w:sz w:val="24"/>
                        <w:szCs w:val="24"/>
                      </w:rPr>
                      <m:t>(</m:t>
                    </m:r>
                    <m:r>
                      <m:rPr>
                        <m:sty m:val="p"/>
                      </m:rPr>
                      <w:rPr>
                        <w:rFonts w:ascii="Cambria Math" w:eastAsiaTheme="minorEastAsia" w:hAnsi="Cambria Math" w:cs="Times New Roman"/>
                        <w:sz w:val="24"/>
                        <w:szCs w:val="24"/>
                        <w:lang w:val="en-US"/>
                      </w:rPr>
                      <m:t>O</m:t>
                    </m:r>
                  </m:e>
                  <m:sub>
                    <m:r>
                      <m:rPr>
                        <m:sty m:val="p"/>
                      </m:rPr>
                      <w:rPr>
                        <w:rFonts w:ascii="Cambria Math" w:eastAsiaTheme="minorEastAsia" w:hAnsi="Cambria Math" w:cs="Times New Roman"/>
                        <w:sz w:val="24"/>
                        <w:szCs w:val="24"/>
                      </w:rPr>
                      <m:t>2</m:t>
                    </m:r>
                  </m:sub>
                </m:sSub>
                <m:r>
                  <m:rPr>
                    <m:sty m:val="p"/>
                  </m:rPr>
                  <w:rPr>
                    <w:rFonts w:ascii="Cambria Math" w:eastAsiaTheme="minorEastAsia" w:hAnsi="Cambria Math" w:cs="Times New Roman"/>
                    <w:sz w:val="24"/>
                    <w:szCs w:val="24"/>
                  </w:rPr>
                  <m:t>)</m:t>
                </m:r>
              </m:e>
              <m:sub>
                <m:r>
                  <m:rPr>
                    <m:sty m:val="p"/>
                  </m:rPr>
                  <w:rPr>
                    <w:rFonts w:ascii="Cambria Math" w:eastAsiaTheme="minorEastAsia" w:hAnsi="Cambria Math" w:cs="Times New Roman"/>
                    <w:sz w:val="24"/>
                    <w:szCs w:val="24"/>
                  </w:rPr>
                  <m:t>m</m:t>
                </m:r>
              </m:sub>
            </m:sSub>
          </m:den>
        </m:f>
      </m:oMath>
      <w:r w:rsidRPr="006312BF">
        <w:rPr>
          <w:rFonts w:ascii="Times New Roman" w:eastAsiaTheme="minorEastAsia" w:hAnsi="Times New Roman" w:cs="Times New Roman"/>
          <w:sz w:val="24"/>
          <w:szCs w:val="24"/>
        </w:rPr>
        <w:t xml:space="preserve">         </w:t>
      </w:r>
      <w:r w:rsidR="00FB38C6" w:rsidRPr="006312BF">
        <w:rPr>
          <w:rFonts w:ascii="Times New Roman" w:eastAsiaTheme="minorEastAsia" w:hAnsi="Times New Roman" w:cs="Times New Roman"/>
          <w:sz w:val="24"/>
          <w:szCs w:val="24"/>
        </w:rPr>
        <w:t xml:space="preserve">                                   </w:t>
      </w:r>
      <w:r w:rsidR="006312BF">
        <w:rPr>
          <w:rFonts w:ascii="Times New Roman" w:eastAsiaTheme="minorEastAsia" w:hAnsi="Times New Roman" w:cs="Times New Roman"/>
          <w:sz w:val="24"/>
          <w:szCs w:val="24"/>
        </w:rPr>
        <w:t xml:space="preserve"> </w:t>
      </w:r>
      <w:r w:rsidR="00FB38C6" w:rsidRPr="006312BF">
        <w:rPr>
          <w:rFonts w:ascii="Times New Roman" w:eastAsiaTheme="minorEastAsia" w:hAnsi="Times New Roman" w:cs="Times New Roman"/>
          <w:sz w:val="24"/>
          <w:szCs w:val="24"/>
        </w:rPr>
        <w:t xml:space="preserve">    </w:t>
      </w:r>
      <w:r w:rsidRPr="006312BF">
        <w:rPr>
          <w:rFonts w:ascii="Times New Roman" w:eastAsiaTheme="minorEastAsia" w:hAnsi="Times New Roman" w:cs="Times New Roman"/>
          <w:sz w:val="24"/>
          <w:szCs w:val="24"/>
        </w:rPr>
        <w:t xml:space="preserve">   (7)</w:t>
      </w:r>
    </w:p>
    <w:p w:rsidR="00137560" w:rsidRPr="006312BF" w:rsidRDefault="00137560"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6312BF">
        <w:rPr>
          <w:rFonts w:ascii="Times New Roman" w:eastAsiaTheme="minorEastAsia" w:hAnsi="Times New Roman" w:cs="Times New Roman"/>
          <w:sz w:val="24"/>
          <w:szCs w:val="24"/>
        </w:rPr>
        <w:t>где</w:t>
      </w:r>
    </w:p>
    <w:p w:rsidR="00137560" w:rsidRPr="006312BF" w:rsidRDefault="00B10AF0"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m:oMath>
        <m:sSub>
          <m:sSubPr>
            <m:ctrlPr>
              <w:rPr>
                <w:rFonts w:ascii="Cambria Math" w:eastAsiaTheme="minorEastAsia" w:hAnsi="Cambria Math" w:cs="Times New Roman"/>
                <w:sz w:val="24"/>
                <w:szCs w:val="24"/>
              </w:rPr>
            </m:ctrlPr>
          </m:sSubPr>
          <m:e>
            <m:sSub>
              <m:sSubPr>
                <m:ctrlPr>
                  <w:rPr>
                    <w:rFonts w:ascii="Cambria Math" w:eastAsiaTheme="minorEastAsia" w:hAnsi="Cambria Math" w:cs="Times New Roman"/>
                    <w:sz w:val="24"/>
                    <w:szCs w:val="24"/>
                  </w:rPr>
                </m:ctrlPr>
              </m:sSubPr>
              <m:e>
                <m:r>
                  <m:rPr>
                    <m:sty m:val="p"/>
                  </m:rPr>
                  <w:rPr>
                    <w:rFonts w:ascii="Cambria Math" w:eastAsiaTheme="minorEastAsia" w:hAnsi="Cambria Math" w:cs="Times New Roman"/>
                    <w:sz w:val="24"/>
                    <w:szCs w:val="24"/>
                  </w:rPr>
                  <m:t>(</m:t>
                </m:r>
                <m:r>
                  <m:rPr>
                    <m:sty m:val="p"/>
                  </m:rPr>
                  <w:rPr>
                    <w:rFonts w:ascii="Cambria Math" w:eastAsiaTheme="minorEastAsia" w:hAnsi="Cambria Math" w:cs="Times New Roman"/>
                    <w:sz w:val="24"/>
                    <w:szCs w:val="24"/>
                    <w:lang w:val="en-US"/>
                  </w:rPr>
                  <m:t>CO</m:t>
                </m:r>
              </m:e>
              <m:sub>
                <m:r>
                  <m:rPr>
                    <m:sty m:val="p"/>
                  </m:rPr>
                  <w:rPr>
                    <w:rFonts w:ascii="Cambria Math" w:eastAsiaTheme="minorEastAsia" w:hAnsi="Cambria Math" w:cs="Times New Roman"/>
                    <w:sz w:val="24"/>
                    <w:szCs w:val="24"/>
                  </w:rPr>
                  <m:t>2</m:t>
                </m:r>
              </m:sub>
            </m:sSub>
            <m:r>
              <m:rPr>
                <m:sty m:val="p"/>
              </m:rPr>
              <w:rPr>
                <w:rFonts w:ascii="Cambria Math" w:eastAsiaTheme="minorEastAsia" w:hAnsi="Cambria Math" w:cs="Times New Roman"/>
                <w:sz w:val="24"/>
                <w:szCs w:val="24"/>
              </w:rPr>
              <m:t>)</m:t>
            </m:r>
          </m:e>
          <m:sub>
            <m:r>
              <m:rPr>
                <m:sty m:val="p"/>
              </m:rPr>
              <w:rPr>
                <w:rFonts w:ascii="Cambria Math" w:eastAsiaTheme="minorEastAsia" w:hAnsi="Cambria Math" w:cs="Times New Roman"/>
                <w:sz w:val="24"/>
                <w:szCs w:val="24"/>
              </w:rPr>
              <m:t>max</m:t>
            </m:r>
          </m:sub>
        </m:sSub>
      </m:oMath>
      <w:r w:rsidR="00137560" w:rsidRPr="006312BF">
        <w:rPr>
          <w:rFonts w:ascii="Times New Roman" w:eastAsiaTheme="minorEastAsia" w:hAnsi="Times New Roman" w:cs="Times New Roman"/>
          <w:sz w:val="24"/>
          <w:szCs w:val="24"/>
        </w:rPr>
        <w:t xml:space="preserve"> </w:t>
      </w:r>
      <w:r w:rsidR="00DB22DD" w:rsidRPr="006312BF">
        <w:rPr>
          <w:rFonts w:ascii="Times New Roman" w:eastAsiaTheme="minorEastAsia" w:hAnsi="Times New Roman" w:cs="Times New Roman"/>
          <w:sz w:val="24"/>
          <w:szCs w:val="24"/>
        </w:rPr>
        <w:t>–</w:t>
      </w:r>
      <w:r w:rsidR="00137560" w:rsidRPr="006312BF">
        <w:rPr>
          <w:rFonts w:ascii="Times New Roman" w:eastAsiaTheme="minorEastAsia" w:hAnsi="Times New Roman" w:cs="Times New Roman"/>
          <w:sz w:val="24"/>
          <w:szCs w:val="24"/>
        </w:rPr>
        <w:t xml:space="preserve"> объемная </w:t>
      </w:r>
      <w:r w:rsidR="00A10F79">
        <w:rPr>
          <w:rFonts w:ascii="Times New Roman" w:eastAsiaTheme="minorEastAsia" w:hAnsi="Times New Roman" w:cs="Times New Roman"/>
          <w:sz w:val="24"/>
          <w:szCs w:val="24"/>
        </w:rPr>
        <w:t xml:space="preserve">концентрация двуокиси углерода </w:t>
      </w:r>
      <w:r w:rsidR="00137560" w:rsidRPr="006312BF">
        <w:rPr>
          <w:rFonts w:ascii="Times New Roman" w:eastAsiaTheme="minorEastAsia" w:hAnsi="Times New Roman" w:cs="Times New Roman"/>
          <w:sz w:val="24"/>
          <w:szCs w:val="24"/>
        </w:rPr>
        <w:t>CО</w:t>
      </w:r>
      <w:r w:rsidR="00137560" w:rsidRPr="006312BF">
        <w:rPr>
          <w:rFonts w:ascii="Times New Roman" w:eastAsiaTheme="minorEastAsia" w:hAnsi="Times New Roman" w:cs="Times New Roman"/>
          <w:sz w:val="24"/>
          <w:szCs w:val="24"/>
          <w:vertAlign w:val="subscript"/>
        </w:rPr>
        <w:t>2</w:t>
      </w:r>
      <w:r w:rsidR="00137560" w:rsidRPr="006312BF">
        <w:rPr>
          <w:rFonts w:ascii="Times New Roman" w:eastAsiaTheme="minorEastAsia" w:hAnsi="Times New Roman" w:cs="Times New Roman"/>
          <w:sz w:val="24"/>
          <w:szCs w:val="24"/>
        </w:rPr>
        <w:t xml:space="preserve"> в неразбавленных сухих продуктах сгорания; </w:t>
      </w:r>
    </w:p>
    <w:p w:rsidR="00137560" w:rsidRPr="006312BF" w:rsidRDefault="00137560"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6312BF">
        <w:rPr>
          <w:rFonts w:ascii="Times New Roman" w:eastAsiaTheme="minorEastAsia" w:hAnsi="Times New Roman" w:cs="Times New Roman"/>
          <w:sz w:val="24"/>
          <w:szCs w:val="24"/>
        </w:rPr>
        <w:t>(</w:t>
      </w:r>
      <m:oMath>
        <m:sSub>
          <m:sSubPr>
            <m:ctrlPr>
              <w:rPr>
                <w:rFonts w:ascii="Cambria Math" w:eastAsiaTheme="minorEastAsia" w:hAnsi="Cambria Math" w:cs="Times New Roman"/>
                <w:sz w:val="24"/>
                <w:szCs w:val="24"/>
              </w:rPr>
            </m:ctrlPr>
          </m:sSubPr>
          <m:e>
            <m:sSub>
              <m:sSubPr>
                <m:ctrlPr>
                  <w:rPr>
                    <w:rFonts w:ascii="Cambria Math" w:eastAsiaTheme="minorEastAsia" w:hAnsi="Cambria Math" w:cs="Times New Roman"/>
                    <w:sz w:val="24"/>
                    <w:szCs w:val="24"/>
                  </w:rPr>
                </m:ctrlPr>
              </m:sSubPr>
              <m:e>
                <m:r>
                  <m:rPr>
                    <m:sty m:val="p"/>
                  </m:rPr>
                  <w:rPr>
                    <w:rFonts w:ascii="Cambria Math" w:eastAsiaTheme="minorEastAsia" w:hAnsi="Cambria Math" w:cs="Times New Roman"/>
                    <w:sz w:val="24"/>
                    <w:szCs w:val="24"/>
                    <w:lang w:val="en-US"/>
                  </w:rPr>
                  <m:t>O</m:t>
                </m:r>
              </m:e>
              <m:sub>
                <m:r>
                  <m:rPr>
                    <m:sty m:val="p"/>
                  </m:rPr>
                  <w:rPr>
                    <w:rFonts w:ascii="Cambria Math" w:eastAsiaTheme="minorEastAsia" w:hAnsi="Cambria Math" w:cs="Times New Roman"/>
                    <w:sz w:val="24"/>
                    <w:szCs w:val="24"/>
                  </w:rPr>
                  <m:t>2</m:t>
                </m:r>
              </m:sub>
            </m:sSub>
            <m:r>
              <m:rPr>
                <m:sty m:val="p"/>
              </m:rPr>
              <w:rPr>
                <w:rFonts w:ascii="Cambria Math" w:eastAsiaTheme="minorEastAsia" w:hAnsi="Cambria Math" w:cs="Times New Roman"/>
                <w:sz w:val="24"/>
                <w:szCs w:val="24"/>
              </w:rPr>
              <m:t>)</m:t>
            </m:r>
          </m:e>
          <m:sub>
            <m:r>
              <m:rPr>
                <m:sty m:val="p"/>
              </m:rPr>
              <w:rPr>
                <w:rFonts w:ascii="Cambria Math" w:eastAsiaTheme="minorEastAsia" w:hAnsi="Cambria Math" w:cs="Times New Roman"/>
                <w:sz w:val="24"/>
                <w:szCs w:val="24"/>
              </w:rPr>
              <m:t>m</m:t>
            </m:r>
          </m:sub>
        </m:sSub>
      </m:oMath>
      <w:r w:rsidRPr="006312BF">
        <w:rPr>
          <w:rFonts w:ascii="Times New Roman" w:eastAsiaTheme="minorEastAsia" w:hAnsi="Times New Roman" w:cs="Times New Roman"/>
          <w:sz w:val="24"/>
          <w:szCs w:val="24"/>
        </w:rPr>
        <w:t xml:space="preserve"> </w:t>
      </w:r>
      <w:r w:rsidR="00DB22DD" w:rsidRPr="006312BF">
        <w:rPr>
          <w:rFonts w:ascii="Times New Roman" w:eastAsiaTheme="minorEastAsia" w:hAnsi="Times New Roman" w:cs="Times New Roman"/>
          <w:sz w:val="24"/>
          <w:szCs w:val="24"/>
        </w:rPr>
        <w:t>–</w:t>
      </w:r>
      <w:r w:rsidRPr="006312BF">
        <w:rPr>
          <w:rFonts w:ascii="Times New Roman" w:eastAsiaTheme="minorEastAsia" w:hAnsi="Times New Roman" w:cs="Times New Roman"/>
          <w:sz w:val="24"/>
          <w:szCs w:val="24"/>
        </w:rPr>
        <w:t xml:space="preserve"> измеренная о</w:t>
      </w:r>
      <w:r w:rsidR="00A10F79">
        <w:rPr>
          <w:rFonts w:ascii="Times New Roman" w:eastAsiaTheme="minorEastAsia" w:hAnsi="Times New Roman" w:cs="Times New Roman"/>
          <w:sz w:val="24"/>
          <w:szCs w:val="24"/>
        </w:rPr>
        <w:t xml:space="preserve">бъемная концентрация кислорода </w:t>
      </w:r>
      <w:r w:rsidRPr="006312BF">
        <w:rPr>
          <w:rFonts w:ascii="Times New Roman" w:eastAsiaTheme="minorEastAsia" w:hAnsi="Times New Roman" w:cs="Times New Roman"/>
          <w:sz w:val="24"/>
          <w:szCs w:val="24"/>
        </w:rPr>
        <w:t>О</w:t>
      </w:r>
      <w:proofErr w:type="gramStart"/>
      <w:r w:rsidRPr="006312BF">
        <w:rPr>
          <w:rFonts w:ascii="Times New Roman" w:eastAsiaTheme="minorEastAsia" w:hAnsi="Times New Roman" w:cs="Times New Roman"/>
          <w:sz w:val="24"/>
          <w:szCs w:val="24"/>
          <w:vertAlign w:val="subscript"/>
        </w:rPr>
        <w:t>2</w:t>
      </w:r>
      <w:proofErr w:type="gramEnd"/>
      <w:r w:rsidRPr="006312BF">
        <w:rPr>
          <w:rFonts w:ascii="Times New Roman" w:eastAsiaTheme="minorEastAsia" w:hAnsi="Times New Roman" w:cs="Times New Roman"/>
          <w:sz w:val="24"/>
          <w:szCs w:val="24"/>
        </w:rPr>
        <w:t xml:space="preserve"> в разбавленных сухих продуктах сгорания. </w:t>
      </w:r>
    </w:p>
    <w:p w:rsidR="00137560" w:rsidRPr="006312BF" w:rsidRDefault="00137560" w:rsidP="006312BF">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6312BF">
        <w:rPr>
          <w:rFonts w:ascii="Times New Roman" w:eastAsiaTheme="minorEastAsia" w:hAnsi="Times New Roman" w:cs="Times New Roman"/>
          <w:b/>
          <w:sz w:val="24"/>
          <w:szCs w:val="24"/>
        </w:rPr>
        <w:lastRenderedPageBreak/>
        <w:t xml:space="preserve">6.25 </w:t>
      </w:r>
      <w:r w:rsidR="008264C6" w:rsidRPr="008264C6">
        <w:rPr>
          <w:rFonts w:ascii="Times New Roman" w:eastAsiaTheme="minorEastAsia" w:hAnsi="Times New Roman" w:cs="Times New Roman"/>
          <w:b/>
          <w:color w:val="000000" w:themeColor="text1"/>
          <w:sz w:val="24"/>
          <w:szCs w:val="24"/>
        </w:rPr>
        <w:t>Воспламенение и горение в движении</w:t>
      </w:r>
    </w:p>
    <w:p w:rsidR="009C7BA7" w:rsidRPr="006312BF" w:rsidRDefault="009C7BA7"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6312BF" w:rsidRDefault="00137560"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w:proofErr w:type="gramStart"/>
      <w:r w:rsidRPr="006312BF">
        <w:rPr>
          <w:rFonts w:ascii="Times New Roman" w:eastAsiaTheme="minorEastAsia" w:hAnsi="Times New Roman" w:cs="Times New Roman"/>
          <w:sz w:val="24"/>
          <w:szCs w:val="24"/>
        </w:rPr>
        <w:t xml:space="preserve">Испытание проводят с обогревателем, установленным в </w:t>
      </w:r>
      <w:r w:rsidR="00F431F3" w:rsidRPr="00F431F3">
        <w:rPr>
          <w:rFonts w:ascii="Times New Roman" w:eastAsiaTheme="minorEastAsia" w:hAnsi="Times New Roman" w:cs="Times New Roman"/>
          <w:color w:val="000000" w:themeColor="text1"/>
          <w:sz w:val="24"/>
          <w:szCs w:val="24"/>
        </w:rPr>
        <w:t>транспортном средстве</w:t>
      </w:r>
      <w:r w:rsidRPr="00F431F3">
        <w:rPr>
          <w:rFonts w:ascii="Times New Roman" w:eastAsiaTheme="minorEastAsia" w:hAnsi="Times New Roman" w:cs="Times New Roman"/>
          <w:color w:val="000000" w:themeColor="text1"/>
          <w:sz w:val="24"/>
          <w:szCs w:val="24"/>
        </w:rPr>
        <w:t xml:space="preserve"> </w:t>
      </w:r>
      <w:r w:rsidRPr="006312BF">
        <w:rPr>
          <w:rFonts w:ascii="Times New Roman" w:eastAsiaTheme="minorEastAsia" w:hAnsi="Times New Roman" w:cs="Times New Roman"/>
          <w:sz w:val="24"/>
          <w:szCs w:val="24"/>
        </w:rPr>
        <w:t>в соответствии с инструкциями производителя прибора, с обогревателем, снабженным исходным газом при нормальном испытательном давлении и номинальном напряжении при скорости воздуха 50 км/ч и 100 км/ч.</w:t>
      </w:r>
      <w:proofErr w:type="gramEnd"/>
    </w:p>
    <w:p w:rsidR="00137560" w:rsidRPr="006312BF" w:rsidRDefault="00137560"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6312BF" w:rsidRDefault="00137560" w:rsidP="006312BF">
      <w:pPr>
        <w:autoSpaceDE w:val="0"/>
        <w:autoSpaceDN w:val="0"/>
        <w:adjustRightInd w:val="0"/>
        <w:spacing w:after="0" w:line="240" w:lineRule="auto"/>
        <w:ind w:firstLine="567"/>
        <w:jc w:val="both"/>
        <w:rPr>
          <w:rFonts w:ascii="Times New Roman" w:eastAsiaTheme="minorEastAsia" w:hAnsi="Times New Roman" w:cs="Times New Roman"/>
          <w:b/>
          <w:sz w:val="24"/>
          <w:szCs w:val="24"/>
        </w:rPr>
      </w:pPr>
      <w:r w:rsidRPr="006312BF">
        <w:rPr>
          <w:rFonts w:ascii="Times New Roman" w:eastAsiaTheme="minorEastAsia" w:hAnsi="Times New Roman" w:cs="Times New Roman"/>
          <w:b/>
          <w:sz w:val="24"/>
          <w:szCs w:val="24"/>
        </w:rPr>
        <w:t>6.26 Испытание длительной работой</w:t>
      </w:r>
    </w:p>
    <w:p w:rsidR="00897DAB" w:rsidRPr="006312BF" w:rsidRDefault="00897DAB"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137560" w:rsidRPr="006312BF" w:rsidRDefault="00137560"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w:r w:rsidRPr="006312BF">
        <w:rPr>
          <w:rFonts w:ascii="Times New Roman" w:eastAsiaTheme="minorEastAsia" w:hAnsi="Times New Roman" w:cs="Times New Roman"/>
          <w:sz w:val="24"/>
          <w:szCs w:val="24"/>
        </w:rPr>
        <w:t>Обогреватель работает в течение тридцати циклов, к</w:t>
      </w:r>
      <w:r w:rsidR="0031323E" w:rsidRPr="006312BF">
        <w:rPr>
          <w:rFonts w:ascii="Times New Roman" w:eastAsiaTheme="minorEastAsia" w:hAnsi="Times New Roman" w:cs="Times New Roman"/>
          <w:sz w:val="24"/>
          <w:szCs w:val="24"/>
        </w:rPr>
        <w:t>аждый цикл состоит из 16,5 ч</w:t>
      </w:r>
      <w:r w:rsidRPr="006312BF">
        <w:rPr>
          <w:rFonts w:ascii="Times New Roman" w:eastAsiaTheme="minorEastAsia" w:hAnsi="Times New Roman" w:cs="Times New Roman"/>
          <w:sz w:val="24"/>
          <w:szCs w:val="24"/>
        </w:rPr>
        <w:t xml:space="preserve"> включенного, 1,5 ч выключенного состояния, 1,5 ч включенного, 1,5 ч выключенного, </w:t>
      </w:r>
      <w:r w:rsidR="006312BF">
        <w:rPr>
          <w:rFonts w:ascii="Times New Roman" w:eastAsiaTheme="minorEastAsia" w:hAnsi="Times New Roman" w:cs="Times New Roman"/>
          <w:sz w:val="24"/>
          <w:szCs w:val="24"/>
        </w:rPr>
        <w:t xml:space="preserve">    </w:t>
      </w:r>
      <w:r w:rsidRPr="006312BF">
        <w:rPr>
          <w:rFonts w:ascii="Times New Roman" w:eastAsiaTheme="minorEastAsia" w:hAnsi="Times New Roman" w:cs="Times New Roman"/>
          <w:sz w:val="24"/>
          <w:szCs w:val="24"/>
        </w:rPr>
        <w:t>1,5 ч включенного и, наконец, 1,5 ч выключенного состояния. Обогреватель должен работать с использованием исходного газа при нормальном испытательном давлении.</w:t>
      </w:r>
    </w:p>
    <w:p w:rsidR="009E6CF6" w:rsidRPr="006312BF" w:rsidRDefault="009E6CF6"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31323E" w:rsidRPr="006312BF" w:rsidRDefault="0031323E" w:rsidP="006312BF">
      <w:pPr>
        <w:spacing w:after="0" w:line="240" w:lineRule="auto"/>
        <w:ind w:firstLine="567"/>
        <w:jc w:val="both"/>
        <w:rPr>
          <w:rFonts w:ascii="Times New Roman" w:eastAsia="Times New Roman" w:hAnsi="Times New Roman" w:cs="Times New Roman"/>
          <w:b/>
          <w:bCs/>
          <w:color w:val="000000"/>
          <w:kern w:val="2"/>
          <w:sz w:val="24"/>
          <w:szCs w:val="24"/>
          <w:lang w:eastAsia="ru-RU"/>
        </w:rPr>
      </w:pPr>
      <w:r w:rsidRPr="006312BF">
        <w:rPr>
          <w:rFonts w:ascii="Times New Roman" w:eastAsia="Times New Roman" w:hAnsi="Times New Roman" w:cs="Times New Roman"/>
          <w:b/>
          <w:bCs/>
          <w:color w:val="000000"/>
          <w:kern w:val="2"/>
          <w:sz w:val="24"/>
          <w:szCs w:val="24"/>
          <w:lang w:eastAsia="ru-RU"/>
        </w:rPr>
        <w:t xml:space="preserve">7 Маркировка и инструкция по литературе </w:t>
      </w:r>
    </w:p>
    <w:p w:rsidR="0031323E" w:rsidRPr="006312BF" w:rsidRDefault="0031323E" w:rsidP="006312BF">
      <w:pPr>
        <w:spacing w:after="0" w:line="240" w:lineRule="auto"/>
        <w:ind w:firstLine="567"/>
        <w:jc w:val="both"/>
        <w:rPr>
          <w:rFonts w:ascii="Times New Roman" w:eastAsia="Times New Roman" w:hAnsi="Times New Roman" w:cs="Times New Roman"/>
          <w:b/>
          <w:bCs/>
          <w:color w:val="000000"/>
          <w:kern w:val="2"/>
          <w:sz w:val="24"/>
          <w:szCs w:val="24"/>
          <w:lang w:eastAsia="ru-RU"/>
        </w:rPr>
      </w:pPr>
    </w:p>
    <w:p w:rsidR="0031323E" w:rsidRPr="006312BF" w:rsidRDefault="0031323E" w:rsidP="006312BF">
      <w:pPr>
        <w:spacing w:after="0" w:line="240" w:lineRule="auto"/>
        <w:ind w:firstLine="567"/>
        <w:jc w:val="both"/>
        <w:rPr>
          <w:rFonts w:ascii="Times New Roman" w:eastAsia="Times New Roman" w:hAnsi="Times New Roman" w:cs="Times New Roman"/>
          <w:b/>
          <w:bCs/>
          <w:color w:val="000000"/>
          <w:kern w:val="2"/>
          <w:sz w:val="24"/>
          <w:szCs w:val="24"/>
          <w:lang w:eastAsia="ru-RU"/>
        </w:rPr>
      </w:pPr>
      <w:r w:rsidRPr="006312BF">
        <w:rPr>
          <w:rFonts w:ascii="Times New Roman" w:eastAsia="Times New Roman" w:hAnsi="Times New Roman" w:cs="Times New Roman"/>
          <w:b/>
          <w:bCs/>
          <w:color w:val="000000"/>
          <w:kern w:val="2"/>
          <w:sz w:val="24"/>
          <w:szCs w:val="24"/>
          <w:lang w:eastAsia="ru-RU"/>
        </w:rPr>
        <w:t xml:space="preserve">7.1 Прибор </w:t>
      </w:r>
    </w:p>
    <w:p w:rsidR="0031323E" w:rsidRPr="006312BF" w:rsidRDefault="0031323E" w:rsidP="006312BF">
      <w:pPr>
        <w:spacing w:after="0" w:line="240" w:lineRule="auto"/>
        <w:ind w:firstLine="567"/>
        <w:jc w:val="both"/>
        <w:rPr>
          <w:rFonts w:ascii="Times New Roman" w:eastAsia="Times New Roman" w:hAnsi="Times New Roman" w:cs="Times New Roman"/>
          <w:b/>
          <w:bCs/>
          <w:color w:val="000000"/>
          <w:kern w:val="2"/>
          <w:sz w:val="24"/>
          <w:szCs w:val="24"/>
          <w:lang w:eastAsia="ru-RU"/>
        </w:rPr>
      </w:pP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b/>
          <w:bCs/>
          <w:color w:val="000000"/>
          <w:kern w:val="2"/>
          <w:sz w:val="24"/>
          <w:szCs w:val="24"/>
          <w:lang w:eastAsia="ru-RU"/>
        </w:rPr>
        <w:t>7.1.1 Табличка с техническими данными</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Все обогреватели должны иметь в месте, видимом для установщика после установки, долговечную табличку с техническими данными, на которой несмываемыми символами должно быть указано следующее в качестве минимального требования:</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а) название производителя</w:t>
      </w:r>
      <w:bookmarkStart w:id="0" w:name="_ftnref1"/>
      <w:bookmarkEnd w:id="0"/>
      <w:proofErr w:type="gramStart"/>
      <w:r w:rsidRPr="006312BF">
        <w:rPr>
          <w:rFonts w:ascii="Times New Roman" w:eastAsia="Times New Roman" w:hAnsi="Times New Roman" w:cs="Times New Roman"/>
          <w:color w:val="000000"/>
          <w:kern w:val="2"/>
          <w:sz w:val="24"/>
          <w:szCs w:val="24"/>
          <w:vertAlign w:val="superscript"/>
          <w:lang w:eastAsia="ru-RU"/>
        </w:rPr>
        <w:t>1</w:t>
      </w:r>
      <w:proofErr w:type="gramEnd"/>
      <w:r w:rsidRPr="006312BF">
        <w:rPr>
          <w:rFonts w:ascii="Times New Roman" w:eastAsia="Times New Roman" w:hAnsi="Times New Roman" w:cs="Times New Roman"/>
          <w:color w:val="000000"/>
          <w:kern w:val="2"/>
          <w:sz w:val="24"/>
          <w:szCs w:val="24"/>
          <w:vertAlign w:val="superscript"/>
          <w:lang w:eastAsia="ru-RU"/>
        </w:rPr>
        <w:t>)</w:t>
      </w:r>
      <w:r w:rsidRPr="006312BF">
        <w:rPr>
          <w:rFonts w:ascii="Times New Roman" w:eastAsia="Times New Roman" w:hAnsi="Times New Roman" w:cs="Times New Roman"/>
          <w:color w:val="000000"/>
          <w:kern w:val="2"/>
          <w:sz w:val="24"/>
          <w:szCs w:val="24"/>
          <w:lang w:eastAsia="ru-RU"/>
        </w:rPr>
        <w:t xml:space="preserve"> и/или его идентификационный символ, с адресом производителя или импортера;</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b)  идентификационный номер продукта;</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c) торговое наименование или тип;</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d) серийный номер;</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e) тип газа и рабочее давление в Па (</w:t>
      </w:r>
      <w:proofErr w:type="spellStart"/>
      <w:r w:rsidRPr="006312BF">
        <w:rPr>
          <w:rFonts w:ascii="Times New Roman" w:eastAsia="Times New Roman" w:hAnsi="Times New Roman" w:cs="Times New Roman"/>
          <w:color w:val="000000"/>
          <w:kern w:val="2"/>
          <w:sz w:val="24"/>
          <w:szCs w:val="24"/>
          <w:lang w:eastAsia="ru-RU"/>
        </w:rPr>
        <w:t>мбар</w:t>
      </w:r>
      <w:proofErr w:type="spellEnd"/>
      <w:r w:rsidRPr="006312BF">
        <w:rPr>
          <w:rFonts w:ascii="Times New Roman" w:eastAsia="Times New Roman" w:hAnsi="Times New Roman" w:cs="Times New Roman"/>
          <w:color w:val="000000"/>
          <w:kern w:val="2"/>
          <w:sz w:val="24"/>
          <w:szCs w:val="24"/>
          <w:lang w:eastAsia="ru-RU"/>
        </w:rPr>
        <w:t>);</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val="en-US" w:eastAsia="ru-RU"/>
        </w:rPr>
        <w:t>f</w:t>
      </w:r>
      <w:r w:rsidRPr="006312BF">
        <w:rPr>
          <w:rFonts w:ascii="Times New Roman" w:eastAsia="Times New Roman" w:hAnsi="Times New Roman" w:cs="Times New Roman"/>
          <w:color w:val="000000"/>
          <w:kern w:val="2"/>
          <w:sz w:val="24"/>
          <w:szCs w:val="24"/>
          <w:lang w:eastAsia="ru-RU"/>
        </w:rPr>
        <w:t xml:space="preserve">) </w:t>
      </w:r>
      <w:proofErr w:type="gramStart"/>
      <w:r w:rsidRPr="006312BF">
        <w:rPr>
          <w:rFonts w:ascii="Times New Roman" w:eastAsia="Times New Roman" w:hAnsi="Times New Roman" w:cs="Times New Roman"/>
          <w:color w:val="000000"/>
          <w:kern w:val="2"/>
          <w:sz w:val="24"/>
          <w:szCs w:val="24"/>
          <w:lang w:eastAsia="ru-RU"/>
        </w:rPr>
        <w:t>расход</w:t>
      </w:r>
      <w:proofErr w:type="gramEnd"/>
      <w:r w:rsidRPr="006312BF">
        <w:rPr>
          <w:rFonts w:ascii="Times New Roman" w:eastAsia="Times New Roman" w:hAnsi="Times New Roman" w:cs="Times New Roman"/>
          <w:color w:val="000000"/>
          <w:kern w:val="2"/>
          <w:sz w:val="24"/>
          <w:szCs w:val="24"/>
          <w:lang w:eastAsia="ru-RU"/>
        </w:rPr>
        <w:t xml:space="preserve"> в г/ч и номинальная тепловая мощность в кВт;</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val="en-US" w:eastAsia="ru-RU"/>
        </w:rPr>
        <w:t>g</w:t>
      </w:r>
      <w:r w:rsidRPr="006312BF">
        <w:rPr>
          <w:rFonts w:ascii="Times New Roman" w:eastAsia="Times New Roman" w:hAnsi="Times New Roman" w:cs="Times New Roman"/>
          <w:color w:val="000000"/>
          <w:kern w:val="2"/>
          <w:sz w:val="24"/>
          <w:szCs w:val="24"/>
          <w:lang w:eastAsia="ru-RU"/>
        </w:rPr>
        <w:t xml:space="preserve">) </w:t>
      </w:r>
      <w:proofErr w:type="gramStart"/>
      <w:r w:rsidRPr="006312BF">
        <w:rPr>
          <w:rFonts w:ascii="Times New Roman" w:eastAsia="Times New Roman" w:hAnsi="Times New Roman" w:cs="Times New Roman"/>
          <w:color w:val="000000"/>
          <w:kern w:val="2"/>
          <w:sz w:val="24"/>
          <w:szCs w:val="24"/>
          <w:lang w:eastAsia="ru-RU"/>
        </w:rPr>
        <w:t>категория</w:t>
      </w:r>
      <w:proofErr w:type="gramEnd"/>
      <w:r w:rsidRPr="006312BF">
        <w:rPr>
          <w:rFonts w:ascii="Times New Roman" w:eastAsia="Times New Roman" w:hAnsi="Times New Roman" w:cs="Times New Roman"/>
          <w:color w:val="000000"/>
          <w:kern w:val="2"/>
          <w:sz w:val="24"/>
          <w:szCs w:val="24"/>
          <w:lang w:eastAsia="ru-RU"/>
        </w:rPr>
        <w:t xml:space="preserve"> прибора;</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h) тип используемого электропитания, если применимо;</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i) страна (страны) первого назначения в соответствии с EN ISO 3166-1:2006;</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 xml:space="preserve">j) пригодность для </w:t>
      </w:r>
      <w:r w:rsidRPr="00FD2045">
        <w:rPr>
          <w:rFonts w:ascii="Times New Roman" w:eastAsia="Times New Roman" w:hAnsi="Times New Roman" w:cs="Times New Roman"/>
          <w:color w:val="000000" w:themeColor="text1"/>
          <w:kern w:val="2"/>
          <w:sz w:val="24"/>
          <w:szCs w:val="24"/>
          <w:lang w:eastAsia="ru-RU"/>
        </w:rPr>
        <w:t>домов-фургонов</w:t>
      </w:r>
      <w:r w:rsidRPr="006312BF">
        <w:rPr>
          <w:rFonts w:ascii="Times New Roman" w:eastAsia="Times New Roman" w:hAnsi="Times New Roman" w:cs="Times New Roman"/>
          <w:color w:val="000000"/>
          <w:kern w:val="2"/>
          <w:sz w:val="24"/>
          <w:szCs w:val="24"/>
          <w:lang w:eastAsia="ru-RU"/>
        </w:rPr>
        <w:t>, автоприцепов и/или лодок по символам. Отметить для каких целей прибор не подходит, зачеркнув символ (например, см. рисунки с 5 по 7).</w:t>
      </w:r>
    </w:p>
    <w:p w:rsidR="0031323E" w:rsidRPr="006312BF" w:rsidRDefault="0031323E" w:rsidP="006312BF">
      <w:pPr>
        <w:spacing w:after="0" w:line="240" w:lineRule="auto"/>
        <w:ind w:firstLine="567"/>
        <w:jc w:val="center"/>
        <w:rPr>
          <w:rFonts w:ascii="Times New Roman" w:eastAsia="Times New Roman" w:hAnsi="Times New Roman" w:cs="Times New Roman"/>
          <w:b/>
          <w:bCs/>
          <w:color w:val="000000"/>
          <w:kern w:val="2"/>
          <w:sz w:val="24"/>
          <w:szCs w:val="24"/>
          <w:lang w:eastAsia="ru-RU"/>
        </w:rPr>
      </w:pPr>
    </w:p>
    <w:p w:rsidR="0031323E" w:rsidRPr="006312BF" w:rsidRDefault="0031323E" w:rsidP="006312BF">
      <w:pPr>
        <w:spacing w:after="0" w:line="240" w:lineRule="auto"/>
        <w:ind w:firstLine="567"/>
        <w:jc w:val="center"/>
        <w:rPr>
          <w:rFonts w:ascii="Times New Roman" w:eastAsia="Times New Roman" w:hAnsi="Times New Roman" w:cs="Times New Roman"/>
          <w:b/>
          <w:bCs/>
          <w:color w:val="000000"/>
          <w:kern w:val="2"/>
          <w:sz w:val="24"/>
          <w:szCs w:val="24"/>
          <w:lang w:eastAsia="ru-RU"/>
        </w:rPr>
      </w:pPr>
      <w:r w:rsidRPr="006312BF">
        <w:rPr>
          <w:rFonts w:ascii="Times New Roman" w:eastAsia="Times New Roman" w:hAnsi="Times New Roman" w:cs="Times New Roman"/>
          <w:b/>
          <w:bCs/>
          <w:noProof/>
          <w:color w:val="000000"/>
          <w:kern w:val="2"/>
          <w:sz w:val="24"/>
          <w:szCs w:val="24"/>
          <w:lang w:eastAsia="ru-RU"/>
        </w:rPr>
        <w:drawing>
          <wp:inline distT="0" distB="0" distL="0" distR="0" wp14:anchorId="37027670" wp14:editId="74866BD8">
            <wp:extent cx="1868805" cy="66802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68805" cy="668020"/>
                    </a:xfrm>
                    <a:prstGeom prst="rect">
                      <a:avLst/>
                    </a:prstGeom>
                    <a:noFill/>
                    <a:ln>
                      <a:noFill/>
                    </a:ln>
                  </pic:spPr>
                </pic:pic>
              </a:graphicData>
            </a:graphic>
          </wp:inline>
        </w:drawing>
      </w:r>
    </w:p>
    <w:p w:rsidR="0031323E" w:rsidRPr="006312BF" w:rsidRDefault="0031323E" w:rsidP="006312BF">
      <w:pPr>
        <w:spacing w:after="0" w:line="240" w:lineRule="auto"/>
        <w:ind w:firstLine="567"/>
        <w:jc w:val="center"/>
        <w:rPr>
          <w:rFonts w:ascii="Times New Roman" w:eastAsia="Times New Roman" w:hAnsi="Times New Roman" w:cs="Times New Roman"/>
          <w:b/>
          <w:bCs/>
          <w:color w:val="000000"/>
          <w:kern w:val="2"/>
          <w:sz w:val="24"/>
          <w:szCs w:val="24"/>
          <w:lang w:eastAsia="ru-RU"/>
        </w:rPr>
      </w:pPr>
    </w:p>
    <w:p w:rsidR="0031323E" w:rsidRPr="006312BF" w:rsidRDefault="0031323E" w:rsidP="006312BF">
      <w:pPr>
        <w:spacing w:after="0" w:line="240" w:lineRule="auto"/>
        <w:ind w:firstLine="567"/>
        <w:jc w:val="center"/>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b/>
          <w:bCs/>
          <w:color w:val="000000"/>
          <w:kern w:val="2"/>
          <w:sz w:val="24"/>
          <w:szCs w:val="24"/>
          <w:lang w:eastAsia="ru-RU"/>
        </w:rPr>
        <w:t xml:space="preserve">Рисунок 5 – Символы, подходящие для </w:t>
      </w:r>
      <w:r w:rsidRPr="006312BF">
        <w:rPr>
          <w:rFonts w:ascii="Times New Roman" w:eastAsia="Times New Roman" w:hAnsi="Times New Roman" w:cs="Times New Roman"/>
          <w:b/>
          <w:color w:val="000000"/>
          <w:kern w:val="2"/>
          <w:sz w:val="24"/>
          <w:szCs w:val="24"/>
          <w:lang w:eastAsia="ru-RU"/>
        </w:rPr>
        <w:t>домов-фургонов, автоприцепов</w:t>
      </w:r>
      <w:r w:rsidRPr="006312BF">
        <w:rPr>
          <w:rFonts w:ascii="Times New Roman" w:eastAsia="Times New Roman" w:hAnsi="Times New Roman" w:cs="Times New Roman"/>
          <w:color w:val="000000"/>
          <w:kern w:val="2"/>
          <w:sz w:val="24"/>
          <w:szCs w:val="24"/>
          <w:lang w:eastAsia="ru-RU"/>
        </w:rPr>
        <w:t xml:space="preserve"> </w:t>
      </w:r>
      <w:r w:rsidRPr="006312BF">
        <w:rPr>
          <w:rFonts w:ascii="Times New Roman" w:eastAsia="Times New Roman" w:hAnsi="Times New Roman" w:cs="Times New Roman"/>
          <w:b/>
          <w:bCs/>
          <w:color w:val="000000"/>
          <w:kern w:val="2"/>
          <w:sz w:val="24"/>
          <w:szCs w:val="24"/>
          <w:lang w:eastAsia="ru-RU"/>
        </w:rPr>
        <w:t>и лодок</w:t>
      </w:r>
    </w:p>
    <w:p w:rsidR="0031323E" w:rsidRPr="006312BF" w:rsidRDefault="0031323E" w:rsidP="006312BF">
      <w:pPr>
        <w:spacing w:after="0" w:line="240" w:lineRule="auto"/>
        <w:ind w:firstLine="567"/>
        <w:jc w:val="center"/>
        <w:rPr>
          <w:rFonts w:ascii="Times New Roman" w:eastAsia="Times New Roman" w:hAnsi="Times New Roman" w:cs="Times New Roman"/>
          <w:color w:val="000000"/>
          <w:kern w:val="2"/>
          <w:sz w:val="24"/>
          <w:szCs w:val="24"/>
          <w:lang w:eastAsia="ru-RU"/>
        </w:rPr>
      </w:pPr>
    </w:p>
    <w:p w:rsidR="0031323E" w:rsidRPr="006312BF" w:rsidRDefault="0031323E" w:rsidP="006312BF">
      <w:pPr>
        <w:spacing w:after="0" w:line="240" w:lineRule="auto"/>
        <w:ind w:firstLine="567"/>
        <w:jc w:val="center"/>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noProof/>
          <w:color w:val="000000"/>
          <w:kern w:val="2"/>
          <w:sz w:val="24"/>
          <w:szCs w:val="24"/>
          <w:lang w:eastAsia="ru-RU"/>
        </w:rPr>
        <w:drawing>
          <wp:inline distT="0" distB="0" distL="0" distR="0" wp14:anchorId="63E43068" wp14:editId="4421F80C">
            <wp:extent cx="2242185" cy="810895"/>
            <wp:effectExtent l="0" t="0" r="5715" b="825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42185" cy="810895"/>
                    </a:xfrm>
                    <a:prstGeom prst="rect">
                      <a:avLst/>
                    </a:prstGeom>
                    <a:noFill/>
                    <a:ln>
                      <a:noFill/>
                    </a:ln>
                  </pic:spPr>
                </pic:pic>
              </a:graphicData>
            </a:graphic>
          </wp:inline>
        </w:drawing>
      </w:r>
    </w:p>
    <w:p w:rsidR="0031323E" w:rsidRPr="006312BF" w:rsidRDefault="0031323E" w:rsidP="006312BF">
      <w:pPr>
        <w:spacing w:after="0" w:line="240" w:lineRule="auto"/>
        <w:ind w:firstLine="567"/>
        <w:jc w:val="center"/>
        <w:rPr>
          <w:rFonts w:ascii="Times New Roman" w:eastAsia="Times New Roman" w:hAnsi="Times New Roman" w:cs="Times New Roman"/>
          <w:color w:val="000000"/>
          <w:kern w:val="2"/>
          <w:sz w:val="24"/>
          <w:szCs w:val="24"/>
          <w:lang w:eastAsia="ru-RU"/>
        </w:rPr>
      </w:pPr>
    </w:p>
    <w:p w:rsidR="0031323E" w:rsidRPr="006312BF" w:rsidRDefault="0031323E" w:rsidP="006312BF">
      <w:pPr>
        <w:spacing w:after="0" w:line="240" w:lineRule="auto"/>
        <w:ind w:firstLine="567"/>
        <w:jc w:val="center"/>
        <w:rPr>
          <w:rFonts w:ascii="Times New Roman" w:eastAsia="Times New Roman" w:hAnsi="Times New Roman" w:cs="Times New Roman"/>
          <w:b/>
          <w:bCs/>
          <w:color w:val="000000"/>
          <w:kern w:val="2"/>
          <w:sz w:val="24"/>
          <w:szCs w:val="24"/>
          <w:lang w:eastAsia="ru-RU"/>
        </w:rPr>
      </w:pPr>
      <w:r w:rsidRPr="006312BF">
        <w:rPr>
          <w:rFonts w:ascii="Times New Roman" w:eastAsia="Times New Roman" w:hAnsi="Times New Roman" w:cs="Times New Roman"/>
          <w:b/>
          <w:bCs/>
          <w:color w:val="000000"/>
          <w:kern w:val="2"/>
          <w:sz w:val="24"/>
          <w:szCs w:val="24"/>
          <w:lang w:eastAsia="ru-RU"/>
        </w:rPr>
        <w:t xml:space="preserve">Рисунок 6 </w:t>
      </w:r>
      <w:r w:rsidRPr="00920FC1">
        <w:rPr>
          <w:rFonts w:ascii="Times New Roman" w:eastAsia="Times New Roman" w:hAnsi="Times New Roman" w:cs="Times New Roman"/>
          <w:b/>
          <w:bCs/>
          <w:color w:val="000000"/>
          <w:kern w:val="2"/>
          <w:sz w:val="24"/>
          <w:szCs w:val="24"/>
          <w:lang w:eastAsia="ru-RU"/>
        </w:rPr>
        <w:t>– Символы, подходящие</w:t>
      </w:r>
      <w:r w:rsidRPr="006312BF">
        <w:rPr>
          <w:rFonts w:ascii="Times New Roman" w:eastAsia="Times New Roman" w:hAnsi="Times New Roman" w:cs="Times New Roman"/>
          <w:b/>
          <w:bCs/>
          <w:color w:val="000000"/>
          <w:kern w:val="2"/>
          <w:sz w:val="24"/>
          <w:szCs w:val="24"/>
          <w:lang w:eastAsia="ru-RU"/>
        </w:rPr>
        <w:t xml:space="preserve"> для </w:t>
      </w:r>
      <w:r w:rsidRPr="006312BF">
        <w:rPr>
          <w:rFonts w:ascii="Times New Roman" w:eastAsia="Times New Roman" w:hAnsi="Times New Roman" w:cs="Times New Roman"/>
          <w:b/>
          <w:color w:val="000000"/>
          <w:kern w:val="2"/>
          <w:sz w:val="24"/>
          <w:szCs w:val="24"/>
          <w:lang w:eastAsia="ru-RU"/>
        </w:rPr>
        <w:t>домов</w:t>
      </w:r>
      <w:r w:rsidR="00920FC1">
        <w:rPr>
          <w:rFonts w:ascii="Times New Roman" w:eastAsia="Times New Roman" w:hAnsi="Times New Roman" w:cs="Times New Roman"/>
          <w:b/>
          <w:color w:val="000000"/>
          <w:kern w:val="2"/>
          <w:sz w:val="24"/>
          <w:szCs w:val="24"/>
          <w:lang w:eastAsia="ru-RU"/>
        </w:rPr>
        <w:t xml:space="preserve"> на колесах</w:t>
      </w:r>
      <w:r w:rsidRPr="006312BF">
        <w:rPr>
          <w:rFonts w:ascii="Times New Roman" w:eastAsia="Times New Roman" w:hAnsi="Times New Roman" w:cs="Times New Roman"/>
          <w:b/>
          <w:color w:val="000000"/>
          <w:kern w:val="2"/>
          <w:sz w:val="24"/>
          <w:szCs w:val="24"/>
          <w:lang w:eastAsia="ru-RU"/>
        </w:rPr>
        <w:t>, автоприцепов</w:t>
      </w:r>
      <w:r w:rsidRPr="006312BF">
        <w:rPr>
          <w:rFonts w:ascii="Times New Roman" w:eastAsia="Times New Roman" w:hAnsi="Times New Roman" w:cs="Times New Roman"/>
          <w:b/>
          <w:bCs/>
          <w:color w:val="000000"/>
          <w:kern w:val="2"/>
          <w:sz w:val="24"/>
          <w:szCs w:val="24"/>
          <w:lang w:eastAsia="ru-RU"/>
        </w:rPr>
        <w:t>, и неподходящие для лодок</w:t>
      </w:r>
    </w:p>
    <w:p w:rsidR="0031323E" w:rsidRPr="006312BF" w:rsidRDefault="0031323E" w:rsidP="006312BF">
      <w:pPr>
        <w:spacing w:after="0" w:line="240" w:lineRule="auto"/>
        <w:ind w:firstLine="567"/>
        <w:jc w:val="center"/>
        <w:rPr>
          <w:rFonts w:ascii="Times New Roman" w:eastAsia="Times New Roman" w:hAnsi="Times New Roman" w:cs="Times New Roman"/>
          <w:b/>
          <w:color w:val="000000"/>
          <w:kern w:val="2"/>
          <w:sz w:val="24"/>
          <w:szCs w:val="24"/>
          <w:lang w:eastAsia="ru-RU"/>
        </w:rPr>
      </w:pPr>
    </w:p>
    <w:p w:rsidR="0031323E" w:rsidRPr="006312BF" w:rsidRDefault="0031323E" w:rsidP="006312BF">
      <w:pPr>
        <w:spacing w:after="0" w:line="240" w:lineRule="auto"/>
        <w:ind w:firstLine="567"/>
        <w:jc w:val="center"/>
        <w:rPr>
          <w:rFonts w:ascii="Times New Roman" w:eastAsia="Times New Roman" w:hAnsi="Times New Roman" w:cs="Times New Roman"/>
          <w:b/>
          <w:color w:val="000000"/>
          <w:kern w:val="2"/>
          <w:sz w:val="24"/>
          <w:szCs w:val="24"/>
          <w:lang w:eastAsia="ru-RU"/>
        </w:rPr>
      </w:pPr>
      <w:r w:rsidRPr="006312BF">
        <w:rPr>
          <w:rFonts w:ascii="Times New Roman" w:eastAsia="Times New Roman" w:hAnsi="Times New Roman" w:cs="Times New Roman"/>
          <w:b/>
          <w:noProof/>
          <w:color w:val="000000"/>
          <w:kern w:val="2"/>
          <w:sz w:val="24"/>
          <w:szCs w:val="24"/>
          <w:lang w:eastAsia="ru-RU"/>
        </w:rPr>
        <w:drawing>
          <wp:inline distT="0" distB="0" distL="0" distR="0" wp14:anchorId="6635BE45" wp14:editId="36D15C12">
            <wp:extent cx="2162810" cy="763270"/>
            <wp:effectExtent l="0" t="0" r="889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62810" cy="763270"/>
                    </a:xfrm>
                    <a:prstGeom prst="rect">
                      <a:avLst/>
                    </a:prstGeom>
                    <a:noFill/>
                    <a:ln>
                      <a:noFill/>
                    </a:ln>
                  </pic:spPr>
                </pic:pic>
              </a:graphicData>
            </a:graphic>
          </wp:inline>
        </w:drawing>
      </w:r>
    </w:p>
    <w:p w:rsidR="0031323E" w:rsidRPr="006312BF" w:rsidRDefault="0031323E" w:rsidP="006312BF">
      <w:pPr>
        <w:spacing w:after="0" w:line="240" w:lineRule="auto"/>
        <w:ind w:firstLine="567"/>
        <w:jc w:val="center"/>
        <w:rPr>
          <w:rFonts w:ascii="Times New Roman" w:eastAsia="Times New Roman" w:hAnsi="Times New Roman" w:cs="Times New Roman"/>
          <w:b/>
          <w:color w:val="000000"/>
          <w:kern w:val="2"/>
          <w:sz w:val="24"/>
          <w:szCs w:val="24"/>
          <w:lang w:eastAsia="ru-RU"/>
        </w:rPr>
      </w:pPr>
    </w:p>
    <w:p w:rsidR="0031323E" w:rsidRPr="006312BF" w:rsidRDefault="0031323E" w:rsidP="006312BF">
      <w:pPr>
        <w:spacing w:after="0" w:line="240" w:lineRule="auto"/>
        <w:ind w:firstLine="567"/>
        <w:jc w:val="center"/>
        <w:rPr>
          <w:rFonts w:ascii="Times New Roman" w:eastAsia="Times New Roman" w:hAnsi="Times New Roman" w:cs="Times New Roman"/>
          <w:b/>
          <w:bCs/>
          <w:color w:val="000000"/>
          <w:kern w:val="2"/>
          <w:sz w:val="24"/>
          <w:szCs w:val="24"/>
          <w:lang w:eastAsia="ru-RU"/>
        </w:rPr>
      </w:pPr>
      <w:r w:rsidRPr="006312BF">
        <w:rPr>
          <w:rFonts w:ascii="Times New Roman" w:eastAsia="Times New Roman" w:hAnsi="Times New Roman" w:cs="Times New Roman"/>
          <w:b/>
          <w:bCs/>
          <w:color w:val="000000"/>
          <w:kern w:val="2"/>
          <w:sz w:val="24"/>
          <w:szCs w:val="24"/>
          <w:lang w:eastAsia="ru-RU"/>
        </w:rPr>
        <w:t xml:space="preserve">Рисунок 7 – </w:t>
      </w:r>
      <w:r w:rsidRPr="00920FC1">
        <w:rPr>
          <w:rFonts w:ascii="Times New Roman" w:eastAsia="Times New Roman" w:hAnsi="Times New Roman" w:cs="Times New Roman"/>
          <w:b/>
          <w:bCs/>
          <w:color w:val="000000"/>
          <w:kern w:val="2"/>
          <w:sz w:val="24"/>
          <w:szCs w:val="24"/>
          <w:lang w:eastAsia="ru-RU"/>
        </w:rPr>
        <w:t>Символы, подходящие</w:t>
      </w:r>
      <w:r w:rsidRPr="006312BF">
        <w:rPr>
          <w:rFonts w:ascii="Times New Roman" w:eastAsia="Times New Roman" w:hAnsi="Times New Roman" w:cs="Times New Roman"/>
          <w:b/>
          <w:bCs/>
          <w:color w:val="000000"/>
          <w:kern w:val="2"/>
          <w:sz w:val="24"/>
          <w:szCs w:val="24"/>
          <w:lang w:eastAsia="ru-RU"/>
        </w:rPr>
        <w:t xml:space="preserve"> для </w:t>
      </w:r>
      <w:r w:rsidR="00920FC1">
        <w:rPr>
          <w:rFonts w:ascii="Times New Roman" w:eastAsia="Times New Roman" w:hAnsi="Times New Roman" w:cs="Times New Roman"/>
          <w:b/>
          <w:color w:val="000000"/>
          <w:kern w:val="2"/>
          <w:sz w:val="24"/>
          <w:szCs w:val="24"/>
          <w:lang w:eastAsia="ru-RU"/>
        </w:rPr>
        <w:t>домов на колесах</w:t>
      </w:r>
      <w:r w:rsidRPr="006312BF">
        <w:rPr>
          <w:rFonts w:ascii="Times New Roman" w:eastAsia="Times New Roman" w:hAnsi="Times New Roman" w:cs="Times New Roman"/>
          <w:b/>
          <w:color w:val="000000"/>
          <w:kern w:val="2"/>
          <w:sz w:val="24"/>
          <w:szCs w:val="24"/>
          <w:lang w:eastAsia="ru-RU"/>
        </w:rPr>
        <w:t>, и</w:t>
      </w:r>
      <w:r w:rsidRPr="006312BF">
        <w:rPr>
          <w:rFonts w:ascii="Times New Roman" w:eastAsia="Times New Roman" w:hAnsi="Times New Roman" w:cs="Times New Roman"/>
          <w:b/>
          <w:bCs/>
          <w:color w:val="000000"/>
          <w:kern w:val="2"/>
          <w:sz w:val="24"/>
          <w:szCs w:val="24"/>
          <w:lang w:eastAsia="ru-RU"/>
        </w:rPr>
        <w:t xml:space="preserve"> неподходящие</w:t>
      </w:r>
      <w:r w:rsidRPr="006312BF">
        <w:rPr>
          <w:rFonts w:ascii="Times New Roman" w:eastAsia="Times New Roman" w:hAnsi="Times New Roman" w:cs="Times New Roman"/>
          <w:b/>
          <w:color w:val="000000"/>
          <w:kern w:val="2"/>
          <w:sz w:val="24"/>
          <w:szCs w:val="24"/>
          <w:lang w:eastAsia="ru-RU"/>
        </w:rPr>
        <w:t xml:space="preserve"> для автоприцепов </w:t>
      </w:r>
      <w:r w:rsidRPr="006312BF">
        <w:rPr>
          <w:rFonts w:ascii="Times New Roman" w:eastAsia="Times New Roman" w:hAnsi="Times New Roman" w:cs="Times New Roman"/>
          <w:b/>
          <w:bCs/>
          <w:color w:val="000000"/>
          <w:kern w:val="2"/>
          <w:sz w:val="24"/>
          <w:szCs w:val="24"/>
          <w:lang w:eastAsia="ru-RU"/>
        </w:rPr>
        <w:t>и лодок</w:t>
      </w:r>
    </w:p>
    <w:p w:rsidR="0031323E" w:rsidRPr="006312BF" w:rsidRDefault="0031323E" w:rsidP="006312BF">
      <w:pPr>
        <w:spacing w:after="0" w:line="240" w:lineRule="auto"/>
        <w:ind w:firstLine="567"/>
        <w:jc w:val="both"/>
        <w:rPr>
          <w:rFonts w:ascii="Times New Roman" w:eastAsia="Times New Roman" w:hAnsi="Times New Roman" w:cs="Times New Roman"/>
          <w:b/>
          <w:color w:val="000000"/>
          <w:kern w:val="2"/>
          <w:sz w:val="24"/>
          <w:szCs w:val="24"/>
          <w:lang w:eastAsia="ru-RU"/>
        </w:rPr>
      </w:pP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b/>
          <w:bCs/>
          <w:color w:val="000000"/>
          <w:kern w:val="2"/>
          <w:sz w:val="24"/>
          <w:szCs w:val="24"/>
          <w:lang w:eastAsia="ru-RU"/>
        </w:rPr>
        <w:t>7.1.2 Предупреждающие этикетками устройства</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Приборы должны быть снабжены следующими этикетками:</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а) рекомендация, напр.: «Прочитайте инструкцию перед эксплуатацией этого обогревателя»;</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b)  предупреждение: «Выключайте при заправке автомобиля или любого другого устройства»;</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c) предупреждение в случае обогревателей, оборудованных термоэлектрическими устройствами контроля пламени: «Прежде чем пытаться возобновить зажигание после потухания пламени подождите 3 минуты»</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Все инструкции должны быть на официальном языке (языках) первой страны назначения и в соответствии с практикой этой страны.</w:t>
      </w:r>
    </w:p>
    <w:p w:rsidR="0031323E" w:rsidRPr="006312BF" w:rsidRDefault="0031323E" w:rsidP="006312BF">
      <w:pPr>
        <w:spacing w:after="0" w:line="240" w:lineRule="auto"/>
        <w:ind w:firstLine="567"/>
        <w:jc w:val="both"/>
        <w:rPr>
          <w:rFonts w:ascii="Times New Roman" w:eastAsia="Times New Roman" w:hAnsi="Times New Roman" w:cs="Times New Roman"/>
          <w:b/>
          <w:bCs/>
          <w:color w:val="000000"/>
          <w:kern w:val="2"/>
          <w:sz w:val="24"/>
          <w:szCs w:val="24"/>
          <w:lang w:eastAsia="ru-RU"/>
        </w:rPr>
      </w:pPr>
    </w:p>
    <w:p w:rsidR="0031323E" w:rsidRPr="006312BF" w:rsidRDefault="0031323E" w:rsidP="006312BF">
      <w:pPr>
        <w:spacing w:after="0" w:line="240" w:lineRule="auto"/>
        <w:ind w:firstLine="567"/>
        <w:jc w:val="both"/>
        <w:rPr>
          <w:rFonts w:ascii="Times New Roman" w:eastAsia="Times New Roman" w:hAnsi="Times New Roman" w:cs="Times New Roman"/>
          <w:b/>
          <w:bCs/>
          <w:color w:val="000000"/>
          <w:kern w:val="2"/>
          <w:sz w:val="24"/>
          <w:szCs w:val="24"/>
          <w:lang w:eastAsia="ru-RU"/>
        </w:rPr>
      </w:pPr>
      <w:r w:rsidRPr="006312BF">
        <w:rPr>
          <w:rFonts w:ascii="Times New Roman" w:eastAsia="Times New Roman" w:hAnsi="Times New Roman" w:cs="Times New Roman"/>
          <w:b/>
          <w:bCs/>
          <w:color w:val="000000"/>
          <w:kern w:val="2"/>
          <w:sz w:val="24"/>
          <w:szCs w:val="24"/>
          <w:lang w:eastAsia="ru-RU"/>
        </w:rPr>
        <w:t>7.2 Упаковка</w:t>
      </w:r>
    </w:p>
    <w:p w:rsidR="00AF292E" w:rsidRPr="006312BF" w:rsidRDefault="00AF292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Внешняя упаковка должна иметь следующую маркировку:</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а) тип газа и давление, для которого предназначен обогреватель;</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b) требования к электроснабжению;</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c) информация о пригодности прибора для лодок;</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d) рекомендация, напр.: «Прочитайте инструкции перед установкой и эксплуатацией этого обогревателя»; графический значок считается достаточным;</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e) пригодность для домов-фургонов, автоприцепов и/или лодок по символам; отметить для каких целей прибор не подходит, перечеркнув символ (например, см. рисунки с 5 по 7).</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Все инструкции должны быть на официальном языке (языках) первой страны назначения и в соответствии с практикой этой страны.</w:t>
      </w:r>
    </w:p>
    <w:p w:rsidR="0031323E" w:rsidRPr="006312BF" w:rsidRDefault="0031323E" w:rsidP="006312BF">
      <w:pPr>
        <w:spacing w:after="0" w:line="240" w:lineRule="auto"/>
        <w:ind w:firstLine="567"/>
        <w:jc w:val="both"/>
        <w:rPr>
          <w:rFonts w:ascii="Times New Roman" w:eastAsia="Times New Roman" w:hAnsi="Times New Roman" w:cs="Times New Roman"/>
          <w:b/>
          <w:bCs/>
          <w:color w:val="000000"/>
          <w:kern w:val="2"/>
          <w:sz w:val="24"/>
          <w:szCs w:val="24"/>
          <w:lang w:eastAsia="ru-RU"/>
        </w:rPr>
      </w:pPr>
    </w:p>
    <w:p w:rsidR="0031323E" w:rsidRPr="006312BF" w:rsidRDefault="0031323E" w:rsidP="006312BF">
      <w:pPr>
        <w:spacing w:after="0" w:line="240" w:lineRule="auto"/>
        <w:ind w:firstLine="567"/>
        <w:jc w:val="both"/>
        <w:rPr>
          <w:rFonts w:ascii="Times New Roman" w:eastAsia="Times New Roman" w:hAnsi="Times New Roman" w:cs="Times New Roman"/>
          <w:b/>
          <w:bCs/>
          <w:color w:val="000000"/>
          <w:kern w:val="2"/>
          <w:sz w:val="24"/>
          <w:szCs w:val="24"/>
          <w:lang w:eastAsia="ru-RU"/>
        </w:rPr>
      </w:pPr>
      <w:r w:rsidRPr="006312BF">
        <w:rPr>
          <w:rFonts w:ascii="Times New Roman" w:eastAsia="Times New Roman" w:hAnsi="Times New Roman" w:cs="Times New Roman"/>
          <w:b/>
          <w:bCs/>
          <w:color w:val="000000"/>
          <w:kern w:val="2"/>
          <w:sz w:val="24"/>
          <w:szCs w:val="24"/>
          <w:lang w:eastAsia="ru-RU"/>
        </w:rPr>
        <w:t>7.3 Инструкция по применению и обслуживанию пользователя</w:t>
      </w:r>
    </w:p>
    <w:p w:rsidR="00A67EE7" w:rsidRPr="006312BF" w:rsidRDefault="00A67EE7" w:rsidP="006312BF">
      <w:pPr>
        <w:spacing w:after="0" w:line="240" w:lineRule="auto"/>
        <w:ind w:firstLine="567"/>
        <w:jc w:val="both"/>
        <w:rPr>
          <w:rFonts w:ascii="Times New Roman" w:eastAsia="Times New Roman" w:hAnsi="Times New Roman" w:cs="Times New Roman"/>
          <w:color w:val="000000"/>
          <w:kern w:val="2"/>
          <w:sz w:val="24"/>
          <w:szCs w:val="24"/>
          <w:lang w:eastAsia="ru-RU"/>
        </w:rPr>
      </w:pP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Обогреватель должен сопровождаться инструкциями по эксплуатации и техническому обслуживанию.</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Инструкции должны содержать всю информацию, необходимую для безопасного и разумного использования обогревателя. В частности, инструкции должны предупреждать пользователя о неправильном использовании обогревателя.</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Все инструкции должны быть на официальном языке (языках) первой страны назначения и в соответствии с практикой этой страны.</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Инструкции должны содержать информацию о:</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 xml:space="preserve">а) </w:t>
      </w:r>
      <w:proofErr w:type="gramStart"/>
      <w:r w:rsidRPr="006312BF">
        <w:rPr>
          <w:rFonts w:ascii="Times New Roman" w:eastAsia="Times New Roman" w:hAnsi="Times New Roman" w:cs="Times New Roman"/>
          <w:color w:val="000000"/>
          <w:kern w:val="2"/>
          <w:sz w:val="24"/>
          <w:szCs w:val="24"/>
          <w:lang w:eastAsia="ru-RU"/>
        </w:rPr>
        <w:t>действиях</w:t>
      </w:r>
      <w:proofErr w:type="gramEnd"/>
      <w:r w:rsidRPr="006312BF">
        <w:rPr>
          <w:rFonts w:ascii="Times New Roman" w:eastAsia="Times New Roman" w:hAnsi="Times New Roman" w:cs="Times New Roman"/>
          <w:color w:val="000000"/>
          <w:kern w:val="2"/>
          <w:sz w:val="24"/>
          <w:szCs w:val="24"/>
          <w:lang w:eastAsia="ru-RU"/>
        </w:rPr>
        <w:t>, предпринимаемых в случае утечки газа;</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b) рекомендуемой частоте обслуживания вместе с предупреждением о несанкционированном вмешательстве;</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 xml:space="preserve">c) </w:t>
      </w:r>
      <w:proofErr w:type="gramStart"/>
      <w:r w:rsidRPr="006312BF">
        <w:rPr>
          <w:rFonts w:ascii="Times New Roman" w:eastAsia="Times New Roman" w:hAnsi="Times New Roman" w:cs="Times New Roman"/>
          <w:color w:val="000000"/>
          <w:kern w:val="2"/>
          <w:sz w:val="24"/>
          <w:szCs w:val="24"/>
          <w:lang w:eastAsia="ru-RU"/>
        </w:rPr>
        <w:t>порядке</w:t>
      </w:r>
      <w:proofErr w:type="gramEnd"/>
      <w:r w:rsidRPr="006312BF">
        <w:rPr>
          <w:rFonts w:ascii="Times New Roman" w:eastAsia="Times New Roman" w:hAnsi="Times New Roman" w:cs="Times New Roman"/>
          <w:color w:val="000000"/>
          <w:kern w:val="2"/>
          <w:sz w:val="24"/>
          <w:szCs w:val="24"/>
          <w:lang w:eastAsia="ru-RU"/>
        </w:rPr>
        <w:t xml:space="preserve"> работы;</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lastRenderedPageBreak/>
        <w:t xml:space="preserve">d) </w:t>
      </w:r>
      <w:proofErr w:type="gramStart"/>
      <w:r w:rsidRPr="006312BF">
        <w:rPr>
          <w:rFonts w:ascii="Times New Roman" w:eastAsia="Times New Roman" w:hAnsi="Times New Roman" w:cs="Times New Roman"/>
          <w:color w:val="000000"/>
          <w:kern w:val="2"/>
          <w:sz w:val="24"/>
          <w:szCs w:val="24"/>
          <w:lang w:eastAsia="ru-RU"/>
        </w:rPr>
        <w:t>требовании</w:t>
      </w:r>
      <w:proofErr w:type="gramEnd"/>
      <w:r w:rsidRPr="006312BF">
        <w:rPr>
          <w:rFonts w:ascii="Times New Roman" w:eastAsia="Times New Roman" w:hAnsi="Times New Roman" w:cs="Times New Roman"/>
          <w:color w:val="000000"/>
          <w:kern w:val="2"/>
          <w:sz w:val="24"/>
          <w:szCs w:val="24"/>
          <w:lang w:eastAsia="ru-RU"/>
        </w:rPr>
        <w:t xml:space="preserve"> о недопущении закрытия впускных и выпускных отверстий для подачи воздуха для горения для продуктов сгорания, периодической проверке и, при необходимости, очистке пользователем (например, зимой необходимо очистить от снега выпускное отверстие для продуктов сгорания и забора воздуха);</w:t>
      </w:r>
    </w:p>
    <w:p w:rsidR="00AF292E" w:rsidRPr="006312BF" w:rsidRDefault="00AF292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p>
    <w:p w:rsidR="0031323E" w:rsidRPr="006312BF" w:rsidRDefault="00AF292E" w:rsidP="006312BF">
      <w:pPr>
        <w:spacing w:after="0" w:line="240" w:lineRule="auto"/>
        <w:ind w:firstLine="567"/>
        <w:jc w:val="both"/>
        <w:rPr>
          <w:rFonts w:ascii="Times New Roman" w:eastAsia="Times New Roman" w:hAnsi="Times New Roman" w:cs="Times New Roman"/>
          <w:color w:val="000000"/>
          <w:kern w:val="2"/>
          <w:sz w:val="20"/>
          <w:szCs w:val="20"/>
          <w:lang w:eastAsia="ru-RU"/>
        </w:rPr>
      </w:pPr>
      <w:r w:rsidRPr="006312BF">
        <w:rPr>
          <w:rFonts w:ascii="Times New Roman" w:eastAsia="Times New Roman" w:hAnsi="Times New Roman" w:cs="Times New Roman"/>
          <w:color w:val="000000"/>
          <w:kern w:val="2"/>
          <w:sz w:val="20"/>
          <w:szCs w:val="20"/>
          <w:lang w:eastAsia="ru-RU"/>
        </w:rPr>
        <w:t>Примечание –</w:t>
      </w:r>
      <w:r w:rsidR="0031323E" w:rsidRPr="006312BF">
        <w:rPr>
          <w:rFonts w:ascii="Times New Roman" w:eastAsia="Times New Roman" w:hAnsi="Times New Roman" w:cs="Times New Roman"/>
          <w:color w:val="000000"/>
          <w:kern w:val="2"/>
          <w:sz w:val="20"/>
          <w:szCs w:val="20"/>
          <w:lang w:eastAsia="ru-RU"/>
        </w:rPr>
        <w:t xml:space="preserve"> Для обогревателей с напольным дымоходом следует указать, что три стороны подпольного пространства должны быть открыты и не должны быть закрыты.</w:t>
      </w:r>
    </w:p>
    <w:p w:rsidR="00AF292E" w:rsidRPr="006312BF" w:rsidRDefault="00AF292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e) необходимости проверки обогревателя, его подачи газа и воздуховода для продуктов сгорания в соответствии с национальными правилами или, если таковые отсутствуют, рекомендации производителей, однако рекомендуется, чтобы это выполнялось не реже двух лет;</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f) возможно ли использование обогревателя во время движения автомобиля.</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Они также должны включать предупреждение о том, что обогреватель не должен работать при заправке:</w:t>
      </w:r>
    </w:p>
    <w:p w:rsidR="0031323E" w:rsidRPr="006312BF" w:rsidRDefault="009D5B45"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w:t>
      </w:r>
      <w:r w:rsidR="0031323E" w:rsidRPr="006312BF">
        <w:rPr>
          <w:rFonts w:ascii="Times New Roman" w:eastAsia="Times New Roman" w:hAnsi="Times New Roman" w:cs="Times New Roman"/>
          <w:color w:val="000000"/>
          <w:kern w:val="2"/>
          <w:sz w:val="24"/>
          <w:szCs w:val="24"/>
          <w:lang w:eastAsia="ru-RU"/>
        </w:rPr>
        <w:t xml:space="preserve"> автомобиля,</w:t>
      </w:r>
    </w:p>
    <w:p w:rsidR="0031323E" w:rsidRPr="006312BF" w:rsidRDefault="009D5B45"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w:t>
      </w:r>
      <w:r w:rsidR="0031323E" w:rsidRPr="006312BF">
        <w:rPr>
          <w:rFonts w:ascii="Times New Roman" w:eastAsia="Times New Roman" w:hAnsi="Times New Roman" w:cs="Times New Roman"/>
          <w:color w:val="000000"/>
          <w:kern w:val="2"/>
          <w:sz w:val="24"/>
          <w:szCs w:val="24"/>
          <w:lang w:eastAsia="ru-RU"/>
        </w:rPr>
        <w:t xml:space="preserve"> автомобиля с прицепленным домом-фургоном или</w:t>
      </w:r>
    </w:p>
    <w:p w:rsidR="0031323E" w:rsidRPr="006312BF" w:rsidRDefault="009D5B45"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w:t>
      </w:r>
      <w:r w:rsidR="0031323E" w:rsidRPr="006312BF">
        <w:rPr>
          <w:rFonts w:ascii="Times New Roman" w:eastAsia="Times New Roman" w:hAnsi="Times New Roman" w:cs="Times New Roman"/>
          <w:color w:val="000000"/>
          <w:kern w:val="2"/>
          <w:sz w:val="24"/>
          <w:szCs w:val="24"/>
          <w:lang w:eastAsia="ru-RU"/>
        </w:rPr>
        <w:t xml:space="preserve"> других приборов или</w:t>
      </w:r>
    </w:p>
    <w:p w:rsidR="0031323E" w:rsidRPr="006312BF" w:rsidRDefault="009D5B45"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w:t>
      </w:r>
      <w:r w:rsidR="0031323E" w:rsidRPr="006312BF">
        <w:rPr>
          <w:rFonts w:ascii="Times New Roman" w:eastAsia="Times New Roman" w:hAnsi="Times New Roman" w:cs="Times New Roman"/>
          <w:color w:val="000000"/>
          <w:kern w:val="2"/>
          <w:sz w:val="24"/>
          <w:szCs w:val="24"/>
          <w:lang w:eastAsia="ru-RU"/>
        </w:rPr>
        <w:t xml:space="preserve"> когда автомобиль, в котором установлен обогреватель, находится в замкнутом пространстве, например, в гараже.</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Если в обогревателе используется вода в качестве теплоносителя, применяются следующие дополнительные инструкции:</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val="en-US" w:eastAsia="ru-RU"/>
        </w:rPr>
        <w:t>g</w:t>
      </w:r>
      <w:r w:rsidRPr="006312BF">
        <w:rPr>
          <w:rFonts w:ascii="Times New Roman" w:eastAsia="Times New Roman" w:hAnsi="Times New Roman" w:cs="Times New Roman"/>
          <w:color w:val="000000"/>
          <w:kern w:val="2"/>
          <w:sz w:val="24"/>
          <w:szCs w:val="24"/>
          <w:lang w:eastAsia="ru-RU"/>
        </w:rPr>
        <w:t xml:space="preserve">) </w:t>
      </w:r>
      <w:proofErr w:type="gramStart"/>
      <w:r w:rsidRPr="006312BF">
        <w:rPr>
          <w:rFonts w:ascii="Times New Roman" w:eastAsia="Times New Roman" w:hAnsi="Times New Roman" w:cs="Times New Roman"/>
          <w:color w:val="000000"/>
          <w:kern w:val="2"/>
          <w:sz w:val="24"/>
          <w:szCs w:val="24"/>
          <w:lang w:eastAsia="ru-RU"/>
        </w:rPr>
        <w:t>информация</w:t>
      </w:r>
      <w:proofErr w:type="gramEnd"/>
      <w:r w:rsidRPr="006312BF">
        <w:rPr>
          <w:rFonts w:ascii="Times New Roman" w:eastAsia="Times New Roman" w:hAnsi="Times New Roman" w:cs="Times New Roman"/>
          <w:color w:val="000000"/>
          <w:kern w:val="2"/>
          <w:sz w:val="24"/>
          <w:szCs w:val="24"/>
          <w:lang w:eastAsia="ru-RU"/>
        </w:rPr>
        <w:t xml:space="preserve"> о том, как проверить уровень воды для отопления и как слить, заполнить и прокачать ее;</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h) информация о приемлемом антифризе;</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val="en-US" w:eastAsia="ru-RU"/>
        </w:rPr>
        <w:t>i</w:t>
      </w:r>
      <w:r w:rsidRPr="006312BF">
        <w:rPr>
          <w:rFonts w:ascii="Times New Roman" w:eastAsia="Times New Roman" w:hAnsi="Times New Roman" w:cs="Times New Roman"/>
          <w:color w:val="000000"/>
          <w:kern w:val="2"/>
          <w:sz w:val="24"/>
          <w:szCs w:val="24"/>
          <w:lang w:eastAsia="ru-RU"/>
        </w:rPr>
        <w:t xml:space="preserve">) </w:t>
      </w:r>
      <w:proofErr w:type="gramStart"/>
      <w:r w:rsidRPr="006312BF">
        <w:rPr>
          <w:rFonts w:ascii="Times New Roman" w:eastAsia="Times New Roman" w:hAnsi="Times New Roman" w:cs="Times New Roman"/>
          <w:color w:val="000000"/>
          <w:kern w:val="2"/>
          <w:sz w:val="24"/>
          <w:szCs w:val="24"/>
          <w:lang w:eastAsia="ru-RU"/>
        </w:rPr>
        <w:t>предупреждение</w:t>
      </w:r>
      <w:proofErr w:type="gramEnd"/>
      <w:r w:rsidRPr="006312BF">
        <w:rPr>
          <w:rFonts w:ascii="Times New Roman" w:eastAsia="Times New Roman" w:hAnsi="Times New Roman" w:cs="Times New Roman"/>
          <w:color w:val="000000"/>
          <w:kern w:val="2"/>
          <w:sz w:val="24"/>
          <w:szCs w:val="24"/>
          <w:lang w:eastAsia="ru-RU"/>
        </w:rPr>
        <w:t xml:space="preserve"> о том, что опасно сбрасывать настройки устройства по ограничению температуры до проверки прибора компетентным лицом;</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j) информация о необходимом ремонте или замене в случае отключения перегрева, который выполняется компетентным лицом.</w:t>
      </w:r>
    </w:p>
    <w:p w:rsidR="0031323E" w:rsidRPr="006312BF" w:rsidRDefault="0031323E" w:rsidP="006312BF">
      <w:pPr>
        <w:spacing w:after="0" w:line="240" w:lineRule="auto"/>
        <w:ind w:firstLine="567"/>
        <w:jc w:val="both"/>
        <w:rPr>
          <w:rFonts w:ascii="Times New Roman" w:eastAsia="Times New Roman" w:hAnsi="Times New Roman" w:cs="Times New Roman"/>
          <w:b/>
          <w:bCs/>
          <w:color w:val="000000"/>
          <w:kern w:val="2"/>
          <w:sz w:val="24"/>
          <w:szCs w:val="24"/>
          <w:lang w:eastAsia="ru-RU"/>
        </w:rPr>
      </w:pPr>
    </w:p>
    <w:p w:rsidR="0031323E" w:rsidRPr="006312BF" w:rsidRDefault="0031323E" w:rsidP="006312BF">
      <w:pPr>
        <w:spacing w:after="0" w:line="240" w:lineRule="auto"/>
        <w:ind w:firstLine="567"/>
        <w:jc w:val="both"/>
        <w:rPr>
          <w:rFonts w:ascii="Times New Roman" w:eastAsia="Times New Roman" w:hAnsi="Times New Roman" w:cs="Times New Roman"/>
          <w:b/>
          <w:bCs/>
          <w:color w:val="000000"/>
          <w:kern w:val="2"/>
          <w:sz w:val="24"/>
          <w:szCs w:val="24"/>
          <w:lang w:eastAsia="ru-RU"/>
        </w:rPr>
      </w:pPr>
      <w:r w:rsidRPr="006312BF">
        <w:rPr>
          <w:rFonts w:ascii="Times New Roman" w:eastAsia="Times New Roman" w:hAnsi="Times New Roman" w:cs="Times New Roman"/>
          <w:b/>
          <w:bCs/>
          <w:color w:val="000000"/>
          <w:kern w:val="2"/>
          <w:sz w:val="24"/>
          <w:szCs w:val="24"/>
          <w:lang w:eastAsia="ru-RU"/>
        </w:rPr>
        <w:t>7.4 Инструкция по установке</w:t>
      </w:r>
    </w:p>
    <w:p w:rsidR="009D5B45" w:rsidRPr="006312BF" w:rsidRDefault="009D5B45" w:rsidP="006312BF">
      <w:pPr>
        <w:spacing w:after="0" w:line="240" w:lineRule="auto"/>
        <w:ind w:firstLine="567"/>
        <w:jc w:val="both"/>
        <w:rPr>
          <w:rFonts w:ascii="Times New Roman" w:eastAsia="Times New Roman" w:hAnsi="Times New Roman" w:cs="Times New Roman"/>
          <w:color w:val="000000"/>
          <w:kern w:val="2"/>
          <w:sz w:val="24"/>
          <w:szCs w:val="24"/>
          <w:lang w:eastAsia="ru-RU"/>
        </w:rPr>
      </w:pP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Обогреватели должны сопровождаться инструкциями по установке. Данные инструкции могут быть в одном документе вместе с инструкциями для пользователя по эксплуатации и обслуживанию, при условии, что их тексты не объединены.</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Все инструкции должны быть на официальном языке (языках) первой страны назначения и в соответствии с практикой этой страны.</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Инструкции должны включать информацию, приведенную в 7.1, за исключением 7.1.1 c). Кроме того, они должны указывать минимальное расстояние от соседней стены, потолка или полки, на которой может быть установлен обогреватель или его каналы, а также длину каналов контура сгорания.</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Если обогреватель оборудован клапаном типа E, должна быть рекомендация установщику проверить наличие подходящего средства по предотвращению давления более чем в пять раз превышающего рабочее давление на впускном патрубке прибора.</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Инструкции также должны включать:</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а) расположение выхода продуктов сгорания для предотвращения повторного попадания дымовых газов в жилой объем;</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b)  осмотр установки и функционирования;</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 xml:space="preserve">c) осмотр </w:t>
      </w:r>
      <w:proofErr w:type="spellStart"/>
      <w:r w:rsidRPr="006312BF">
        <w:rPr>
          <w:rFonts w:ascii="Times New Roman" w:eastAsia="Times New Roman" w:hAnsi="Times New Roman" w:cs="Times New Roman"/>
          <w:color w:val="000000"/>
          <w:kern w:val="2"/>
          <w:sz w:val="24"/>
          <w:szCs w:val="24"/>
          <w:lang w:eastAsia="ru-RU"/>
        </w:rPr>
        <w:t>воздуховодной</w:t>
      </w:r>
      <w:proofErr w:type="spellEnd"/>
      <w:r w:rsidRPr="006312BF">
        <w:rPr>
          <w:rFonts w:ascii="Times New Roman" w:eastAsia="Times New Roman" w:hAnsi="Times New Roman" w:cs="Times New Roman"/>
          <w:color w:val="000000"/>
          <w:kern w:val="2"/>
          <w:sz w:val="24"/>
          <w:szCs w:val="24"/>
          <w:lang w:eastAsia="ru-RU"/>
        </w:rPr>
        <w:t xml:space="preserve"> установки для продуктов сгорания;</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d) пригодность обогревателя к работе во время движения автомобиля.</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lastRenderedPageBreak/>
        <w:t>Данные инструкции также должны содержать конкретные инструкции, необходимые для подключения обогревателя, и ссылку на действующие в первой стране назначения правила монтажа.</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Если в обогревателе используется вода в качестве теплоносителя, применяются следующие дополнительные инструкции:</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e) информация о типе центрального водонагревателя, такая как:</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1) открытая или закрытая система</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2) максимальное рабочее давление в контуре обогревательной воды;</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 xml:space="preserve">f) информацию о приемлемых материалах для труб, шлангов, радиаторов и т.д., которые совместимы с материалом емкости для нагрева воды и с </w:t>
      </w:r>
      <w:proofErr w:type="spellStart"/>
      <w:r w:rsidRPr="006312BF">
        <w:rPr>
          <w:rFonts w:ascii="Times New Roman" w:eastAsia="Times New Roman" w:hAnsi="Times New Roman" w:cs="Times New Roman"/>
          <w:color w:val="000000"/>
          <w:kern w:val="2"/>
          <w:sz w:val="24"/>
          <w:szCs w:val="24"/>
          <w:lang w:eastAsia="ru-RU"/>
        </w:rPr>
        <w:t>антифризными</w:t>
      </w:r>
      <w:proofErr w:type="spellEnd"/>
      <w:r w:rsidRPr="006312BF">
        <w:rPr>
          <w:rFonts w:ascii="Times New Roman" w:eastAsia="Times New Roman" w:hAnsi="Times New Roman" w:cs="Times New Roman"/>
          <w:color w:val="000000"/>
          <w:kern w:val="2"/>
          <w:sz w:val="24"/>
          <w:szCs w:val="24"/>
          <w:lang w:eastAsia="ru-RU"/>
        </w:rPr>
        <w:t xml:space="preserve"> жидкостями;</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val="en-US" w:eastAsia="ru-RU"/>
        </w:rPr>
        <w:t>g</w:t>
      </w:r>
      <w:r w:rsidRPr="006312BF">
        <w:rPr>
          <w:rFonts w:ascii="Times New Roman" w:eastAsia="Times New Roman" w:hAnsi="Times New Roman" w:cs="Times New Roman"/>
          <w:color w:val="000000"/>
          <w:kern w:val="2"/>
          <w:sz w:val="24"/>
          <w:szCs w:val="24"/>
          <w:lang w:eastAsia="ru-RU"/>
        </w:rPr>
        <w:t xml:space="preserve">) </w:t>
      </w:r>
      <w:proofErr w:type="gramStart"/>
      <w:r w:rsidRPr="006312BF">
        <w:rPr>
          <w:rFonts w:ascii="Times New Roman" w:eastAsia="Times New Roman" w:hAnsi="Times New Roman" w:cs="Times New Roman"/>
          <w:color w:val="000000"/>
          <w:kern w:val="2"/>
          <w:sz w:val="24"/>
          <w:szCs w:val="24"/>
          <w:lang w:eastAsia="ru-RU"/>
        </w:rPr>
        <w:t>информация</w:t>
      </w:r>
      <w:proofErr w:type="gramEnd"/>
      <w:r w:rsidRPr="006312BF">
        <w:rPr>
          <w:rFonts w:ascii="Times New Roman" w:eastAsia="Times New Roman" w:hAnsi="Times New Roman" w:cs="Times New Roman"/>
          <w:color w:val="000000"/>
          <w:kern w:val="2"/>
          <w:sz w:val="24"/>
          <w:szCs w:val="24"/>
          <w:lang w:eastAsia="ru-RU"/>
        </w:rPr>
        <w:t xml:space="preserve"> о приемлемых </w:t>
      </w:r>
      <w:proofErr w:type="spellStart"/>
      <w:r w:rsidRPr="006312BF">
        <w:rPr>
          <w:rFonts w:ascii="Times New Roman" w:eastAsia="Times New Roman" w:hAnsi="Times New Roman" w:cs="Times New Roman"/>
          <w:color w:val="000000"/>
          <w:kern w:val="2"/>
          <w:sz w:val="24"/>
          <w:szCs w:val="24"/>
          <w:lang w:eastAsia="ru-RU"/>
        </w:rPr>
        <w:t>антифризных</w:t>
      </w:r>
      <w:proofErr w:type="spellEnd"/>
      <w:r w:rsidRPr="006312BF">
        <w:rPr>
          <w:rFonts w:ascii="Times New Roman" w:eastAsia="Times New Roman" w:hAnsi="Times New Roman" w:cs="Times New Roman"/>
          <w:color w:val="000000"/>
          <w:kern w:val="2"/>
          <w:sz w:val="24"/>
          <w:szCs w:val="24"/>
          <w:lang w:eastAsia="ru-RU"/>
        </w:rPr>
        <w:t xml:space="preserve"> жидкостях;</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h) информация об установке:</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1) циркуляционный насос, если он не встроен в центральный водонагреватель;</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2) компенсатор резервуара;</w:t>
      </w:r>
    </w:p>
    <w:p w:rsidR="0031323E" w:rsidRPr="006312BF" w:rsidRDefault="0031323E"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sidRPr="006312BF">
        <w:rPr>
          <w:rFonts w:ascii="Times New Roman" w:eastAsia="Times New Roman" w:hAnsi="Times New Roman" w:cs="Times New Roman"/>
          <w:color w:val="000000"/>
          <w:kern w:val="2"/>
          <w:sz w:val="24"/>
          <w:szCs w:val="24"/>
          <w:lang w:eastAsia="ru-RU"/>
        </w:rPr>
        <w:t>3) весь контур обогревательной воды, чтобы облегчить поток системы.</w:t>
      </w:r>
    </w:p>
    <w:p w:rsidR="0031323E" w:rsidRPr="006312BF" w:rsidRDefault="0031323E" w:rsidP="006312BF">
      <w:pPr>
        <w:spacing w:after="0" w:line="240" w:lineRule="auto"/>
        <w:ind w:firstLine="567"/>
        <w:jc w:val="both"/>
        <w:rPr>
          <w:rFonts w:ascii="Times New Roman" w:eastAsia="Times New Roman" w:hAnsi="Times New Roman" w:cs="Times New Roman"/>
          <w:b/>
          <w:bCs/>
          <w:color w:val="000000"/>
          <w:kern w:val="2"/>
          <w:sz w:val="24"/>
          <w:szCs w:val="24"/>
          <w:lang w:eastAsia="ru-RU"/>
        </w:rPr>
      </w:pPr>
    </w:p>
    <w:p w:rsidR="0031323E" w:rsidRPr="006312BF" w:rsidRDefault="0031323E" w:rsidP="006312BF">
      <w:pPr>
        <w:spacing w:after="0" w:line="240" w:lineRule="auto"/>
        <w:ind w:firstLine="567"/>
        <w:jc w:val="both"/>
        <w:rPr>
          <w:rFonts w:ascii="Times New Roman" w:eastAsia="Times New Roman" w:hAnsi="Times New Roman" w:cs="Times New Roman"/>
          <w:b/>
          <w:bCs/>
          <w:color w:val="000000"/>
          <w:kern w:val="2"/>
          <w:sz w:val="24"/>
          <w:szCs w:val="24"/>
          <w:lang w:eastAsia="ru-RU"/>
        </w:rPr>
      </w:pPr>
      <w:r w:rsidRPr="006312BF">
        <w:rPr>
          <w:rFonts w:ascii="Times New Roman" w:eastAsia="Times New Roman" w:hAnsi="Times New Roman" w:cs="Times New Roman"/>
          <w:b/>
          <w:bCs/>
          <w:color w:val="000000"/>
          <w:kern w:val="2"/>
          <w:sz w:val="24"/>
          <w:szCs w:val="24"/>
          <w:lang w:eastAsia="ru-RU"/>
        </w:rPr>
        <w:t>7.5 Инструкции по обслуживанию</w:t>
      </w:r>
    </w:p>
    <w:p w:rsidR="008C1915" w:rsidRPr="006312BF" w:rsidRDefault="008C1915" w:rsidP="006312BF">
      <w:pPr>
        <w:spacing w:after="0" w:line="240" w:lineRule="auto"/>
        <w:ind w:firstLine="567"/>
        <w:jc w:val="both"/>
        <w:rPr>
          <w:rFonts w:ascii="Times New Roman" w:eastAsia="Times New Roman" w:hAnsi="Times New Roman" w:cs="Times New Roman"/>
          <w:color w:val="000000"/>
          <w:kern w:val="2"/>
          <w:sz w:val="24"/>
          <w:szCs w:val="24"/>
          <w:lang w:eastAsia="ru-RU"/>
        </w:rPr>
      </w:pPr>
    </w:p>
    <w:p w:rsidR="0031323E" w:rsidRPr="0031323E" w:rsidRDefault="00920FC1" w:rsidP="006312BF">
      <w:pPr>
        <w:spacing w:after="0" w:line="240" w:lineRule="auto"/>
        <w:ind w:firstLine="567"/>
        <w:jc w:val="both"/>
        <w:rPr>
          <w:rFonts w:ascii="Times New Roman" w:eastAsia="Times New Roman" w:hAnsi="Times New Roman" w:cs="Times New Roman"/>
          <w:color w:val="000000"/>
          <w:kern w:val="2"/>
          <w:sz w:val="24"/>
          <w:szCs w:val="24"/>
          <w:lang w:eastAsia="ru-RU"/>
        </w:rPr>
      </w:pPr>
      <w:r>
        <w:rPr>
          <w:rFonts w:ascii="Times New Roman" w:eastAsia="Times New Roman" w:hAnsi="Times New Roman" w:cs="Times New Roman"/>
          <w:color w:val="000000" w:themeColor="text1"/>
          <w:kern w:val="2"/>
          <w:sz w:val="24"/>
          <w:szCs w:val="24"/>
          <w:lang w:eastAsia="ru-RU"/>
        </w:rPr>
        <w:t>На о</w:t>
      </w:r>
      <w:r w:rsidR="00FD2045" w:rsidRPr="00FD2045">
        <w:rPr>
          <w:rFonts w:ascii="Times New Roman" w:eastAsia="Times New Roman" w:hAnsi="Times New Roman" w:cs="Times New Roman"/>
          <w:color w:val="000000" w:themeColor="text1"/>
          <w:kern w:val="2"/>
          <w:sz w:val="24"/>
          <w:szCs w:val="24"/>
          <w:lang w:eastAsia="ru-RU"/>
        </w:rPr>
        <w:t>богревател</w:t>
      </w:r>
      <w:r>
        <w:rPr>
          <w:rFonts w:ascii="Times New Roman" w:eastAsia="Times New Roman" w:hAnsi="Times New Roman" w:cs="Times New Roman"/>
          <w:color w:val="000000" w:themeColor="text1"/>
          <w:kern w:val="2"/>
          <w:sz w:val="24"/>
          <w:szCs w:val="24"/>
          <w:lang w:eastAsia="ru-RU"/>
        </w:rPr>
        <w:t>и</w:t>
      </w:r>
      <w:r w:rsidR="0031323E" w:rsidRPr="004168E5">
        <w:rPr>
          <w:rFonts w:ascii="Times New Roman" w:eastAsia="Times New Roman" w:hAnsi="Times New Roman" w:cs="Times New Roman"/>
          <w:color w:val="FF0000"/>
          <w:kern w:val="2"/>
          <w:sz w:val="24"/>
          <w:szCs w:val="24"/>
          <w:lang w:eastAsia="ru-RU"/>
        </w:rPr>
        <w:t xml:space="preserve"> </w:t>
      </w:r>
      <w:r>
        <w:rPr>
          <w:rFonts w:ascii="Times New Roman" w:eastAsia="Times New Roman" w:hAnsi="Times New Roman" w:cs="Times New Roman"/>
          <w:color w:val="000000"/>
          <w:kern w:val="2"/>
          <w:sz w:val="24"/>
          <w:szCs w:val="24"/>
          <w:lang w:eastAsia="ru-RU"/>
        </w:rPr>
        <w:t>должны быть</w:t>
      </w:r>
      <w:r w:rsidR="0031323E" w:rsidRPr="006312BF">
        <w:rPr>
          <w:rFonts w:ascii="Times New Roman" w:eastAsia="Times New Roman" w:hAnsi="Times New Roman" w:cs="Times New Roman"/>
          <w:color w:val="000000"/>
          <w:kern w:val="2"/>
          <w:sz w:val="24"/>
          <w:szCs w:val="24"/>
          <w:lang w:eastAsia="ru-RU"/>
        </w:rPr>
        <w:t xml:space="preserve"> инструкции по техническому обслуживанию, чтобы обеспечить его поддержание в безопасном рабочем состоянии.</w:t>
      </w:r>
    </w:p>
    <w:p w:rsidR="0031323E" w:rsidRDefault="0031323E" w:rsidP="006312BF">
      <w:pPr>
        <w:autoSpaceDE w:val="0"/>
        <w:autoSpaceDN w:val="0"/>
        <w:adjustRightInd w:val="0"/>
        <w:spacing w:after="0" w:line="240" w:lineRule="auto"/>
        <w:ind w:firstLine="567"/>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FD2045" w:rsidRDefault="00FD204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1526EB">
      <w:pPr>
        <w:autoSpaceDE w:val="0"/>
        <w:autoSpaceDN w:val="0"/>
        <w:adjustRightInd w:val="0"/>
        <w:spacing w:after="0" w:line="240" w:lineRule="auto"/>
        <w:ind w:firstLine="720"/>
        <w:jc w:val="both"/>
        <w:rPr>
          <w:rFonts w:ascii="Times New Roman" w:eastAsiaTheme="minorEastAsia" w:hAnsi="Times New Roman" w:cs="Times New Roman"/>
          <w:sz w:val="24"/>
          <w:szCs w:val="24"/>
        </w:rPr>
      </w:pPr>
    </w:p>
    <w:p w:rsidR="008C1915" w:rsidRDefault="008C1915" w:rsidP="007B3F1A">
      <w:pPr>
        <w:autoSpaceDE w:val="0"/>
        <w:autoSpaceDN w:val="0"/>
        <w:adjustRightInd w:val="0"/>
        <w:spacing w:after="0" w:line="240" w:lineRule="auto"/>
        <w:jc w:val="both"/>
        <w:rPr>
          <w:rFonts w:ascii="Times New Roman" w:eastAsiaTheme="minorEastAsia" w:hAnsi="Times New Roman" w:cs="Times New Roman"/>
          <w:sz w:val="24"/>
          <w:szCs w:val="24"/>
        </w:rPr>
      </w:pPr>
    </w:p>
    <w:p w:rsidR="008C1915" w:rsidRPr="008C1915" w:rsidRDefault="008C1915" w:rsidP="008C1915">
      <w:pPr>
        <w:spacing w:after="0" w:line="240" w:lineRule="auto"/>
        <w:jc w:val="center"/>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lastRenderedPageBreak/>
        <w:t>Приложение</w:t>
      </w:r>
      <w:proofErr w:type="gramStart"/>
      <w:r w:rsidRPr="008C1915">
        <w:rPr>
          <w:rFonts w:ascii="Times New Roman" w:eastAsia="Times New Roman" w:hAnsi="Times New Roman" w:cs="Times New Roman"/>
          <w:b/>
          <w:bCs/>
          <w:color w:val="000000"/>
          <w:kern w:val="2"/>
          <w:sz w:val="24"/>
          <w:szCs w:val="24"/>
          <w:lang w:eastAsia="ru-RU"/>
        </w:rPr>
        <w:t xml:space="preserve"> А</w:t>
      </w:r>
      <w:proofErr w:type="gramEnd"/>
    </w:p>
    <w:p w:rsidR="008C1915" w:rsidRDefault="008C1915" w:rsidP="008C1915">
      <w:pPr>
        <w:spacing w:after="0" w:line="240" w:lineRule="auto"/>
        <w:jc w:val="center"/>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w:t>
      </w:r>
      <w:r w:rsidRPr="008C1915">
        <w:rPr>
          <w:rFonts w:ascii="Times New Roman" w:eastAsia="Times New Roman" w:hAnsi="Times New Roman" w:cs="Times New Roman"/>
          <w:i/>
          <w:color w:val="000000"/>
          <w:kern w:val="2"/>
          <w:sz w:val="24"/>
          <w:szCs w:val="24"/>
          <w:lang w:eastAsia="ru-RU"/>
        </w:rPr>
        <w:t>обязательное</w:t>
      </w:r>
      <w:r w:rsidRPr="008C1915">
        <w:rPr>
          <w:rFonts w:ascii="Times New Roman" w:eastAsia="Times New Roman" w:hAnsi="Times New Roman" w:cs="Times New Roman"/>
          <w:color w:val="000000"/>
          <w:kern w:val="2"/>
          <w:sz w:val="24"/>
          <w:szCs w:val="24"/>
          <w:lang w:eastAsia="ru-RU"/>
        </w:rPr>
        <w:t>)</w:t>
      </w:r>
    </w:p>
    <w:p w:rsidR="008C1915" w:rsidRPr="008C1915" w:rsidRDefault="008C1915" w:rsidP="008C1915">
      <w:pPr>
        <w:spacing w:after="0" w:line="240" w:lineRule="auto"/>
        <w:jc w:val="center"/>
        <w:rPr>
          <w:rFonts w:ascii="Times New Roman" w:eastAsia="Times New Roman" w:hAnsi="Times New Roman" w:cs="Times New Roman"/>
          <w:color w:val="000000"/>
          <w:kern w:val="2"/>
          <w:sz w:val="24"/>
          <w:szCs w:val="24"/>
          <w:lang w:eastAsia="ru-RU"/>
        </w:rPr>
      </w:pPr>
    </w:p>
    <w:p w:rsidR="008C1915" w:rsidRPr="008C1915" w:rsidRDefault="008C1915" w:rsidP="008C1915">
      <w:pPr>
        <w:spacing w:after="0" w:line="240" w:lineRule="auto"/>
        <w:jc w:val="center"/>
        <w:rPr>
          <w:rFonts w:ascii="Times New Roman" w:eastAsia="Times New Roman" w:hAnsi="Times New Roman" w:cs="Times New Roman"/>
          <w:b/>
          <w:bCs/>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Ситуация со снабжением в разных странах</w:t>
      </w:r>
    </w:p>
    <w:p w:rsidR="008C1915" w:rsidRPr="008C1915" w:rsidRDefault="008C1915" w:rsidP="008C1915">
      <w:pPr>
        <w:spacing w:after="0" w:line="240" w:lineRule="auto"/>
        <w:jc w:val="center"/>
        <w:rPr>
          <w:rFonts w:ascii="Times New Roman" w:eastAsia="Times New Roman" w:hAnsi="Times New Roman" w:cs="Times New Roman"/>
          <w:color w:val="000000"/>
          <w:kern w:val="2"/>
          <w:sz w:val="24"/>
          <w:szCs w:val="24"/>
          <w:lang w:eastAsia="ru-RU"/>
        </w:rPr>
      </w:pPr>
    </w:p>
    <w:p w:rsidR="008C1915" w:rsidRDefault="008C1915" w:rsidP="008C1915">
      <w:pPr>
        <w:spacing w:after="0" w:line="240" w:lineRule="auto"/>
        <w:jc w:val="center"/>
        <w:rPr>
          <w:rFonts w:ascii="Times New Roman" w:eastAsia="Times New Roman" w:hAnsi="Times New Roman" w:cs="Times New Roman"/>
          <w:b/>
          <w:bCs/>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 xml:space="preserve">Таблица A.1 </w:t>
      </w:r>
      <w:r>
        <w:rPr>
          <w:rFonts w:ascii="Times New Roman" w:eastAsia="Times New Roman" w:hAnsi="Times New Roman" w:cs="Times New Roman"/>
          <w:b/>
          <w:bCs/>
          <w:color w:val="000000"/>
          <w:kern w:val="2"/>
          <w:sz w:val="24"/>
          <w:szCs w:val="24"/>
          <w:lang w:eastAsia="ru-RU"/>
        </w:rPr>
        <w:t>–</w:t>
      </w:r>
      <w:r w:rsidRPr="008C1915">
        <w:rPr>
          <w:rFonts w:ascii="Times New Roman" w:eastAsia="Times New Roman" w:hAnsi="Times New Roman" w:cs="Times New Roman"/>
          <w:b/>
          <w:bCs/>
          <w:color w:val="000000"/>
          <w:kern w:val="2"/>
          <w:sz w:val="24"/>
          <w:szCs w:val="24"/>
          <w:lang w:eastAsia="ru-RU"/>
        </w:rPr>
        <w:t xml:space="preserve"> Категории обогревателей для лодок и внедорожных автомобилей в разных странах</w:t>
      </w:r>
    </w:p>
    <w:p w:rsidR="008C1915" w:rsidRPr="008C1915" w:rsidRDefault="008C1915" w:rsidP="008C1915">
      <w:pPr>
        <w:spacing w:after="0" w:line="240" w:lineRule="auto"/>
        <w:jc w:val="center"/>
        <w:rPr>
          <w:rFonts w:ascii="Times New Roman" w:eastAsia="Times New Roman" w:hAnsi="Times New Roman" w:cs="Times New Roman"/>
          <w:color w:val="000000"/>
          <w:kern w:val="2"/>
          <w:sz w:val="24"/>
          <w:szCs w:val="24"/>
          <w:lang w:eastAsia="ru-RU"/>
        </w:rPr>
      </w:pPr>
    </w:p>
    <w:tbl>
      <w:tblPr>
        <w:tblW w:w="0" w:type="auto"/>
        <w:jc w:val="center"/>
        <w:tblInd w:w="40" w:type="dxa"/>
        <w:tblLayout w:type="fixed"/>
        <w:tblCellMar>
          <w:left w:w="40" w:type="dxa"/>
          <w:right w:w="40" w:type="dxa"/>
        </w:tblCellMar>
        <w:tblLook w:val="0000" w:firstRow="0" w:lastRow="0" w:firstColumn="0" w:lastColumn="0" w:noHBand="0" w:noVBand="0"/>
      </w:tblPr>
      <w:tblGrid>
        <w:gridCol w:w="1690"/>
        <w:gridCol w:w="893"/>
        <w:gridCol w:w="950"/>
        <w:gridCol w:w="893"/>
        <w:gridCol w:w="902"/>
        <w:gridCol w:w="950"/>
        <w:gridCol w:w="950"/>
        <w:gridCol w:w="970"/>
      </w:tblGrid>
      <w:tr w:rsidR="00120F79" w:rsidRPr="008C1915" w:rsidTr="00076C86">
        <w:trPr>
          <w:trHeight w:val="326"/>
          <w:jc w:val="center"/>
        </w:trPr>
        <w:tc>
          <w:tcPr>
            <w:tcW w:w="1690" w:type="dxa"/>
            <w:tcBorders>
              <w:top w:val="single" w:sz="6" w:space="0" w:color="auto"/>
              <w:left w:val="single" w:sz="6" w:space="0" w:color="auto"/>
              <w:bottom w:val="single" w:sz="6" w:space="0" w:color="auto"/>
              <w:right w:val="single" w:sz="6" w:space="0" w:color="auto"/>
            </w:tcBorders>
          </w:tcPr>
          <w:p w:rsidR="00120F79" w:rsidRPr="007B3F1A" w:rsidRDefault="00120F79" w:rsidP="008C1915">
            <w:pPr>
              <w:autoSpaceDE w:val="0"/>
              <w:autoSpaceDN w:val="0"/>
              <w:adjustRightInd w:val="0"/>
              <w:spacing w:after="0" w:line="240" w:lineRule="auto"/>
              <w:jc w:val="center"/>
              <w:rPr>
                <w:rFonts w:ascii="Times New Roman" w:eastAsia="Times New Roman" w:hAnsi="Times New Roman" w:cs="Times New Roman"/>
                <w:bCs/>
                <w:color w:val="000000"/>
                <w:sz w:val="20"/>
                <w:szCs w:val="20"/>
              </w:rPr>
            </w:pPr>
            <w:r w:rsidRPr="007B3F1A">
              <w:rPr>
                <w:rFonts w:ascii="Times New Roman" w:eastAsia="Times New Roman" w:hAnsi="Times New Roman" w:cs="Times New Roman"/>
                <w:bCs/>
                <w:color w:val="000000"/>
                <w:sz w:val="20"/>
                <w:szCs w:val="20"/>
              </w:rPr>
              <w:t>Категория</w:t>
            </w:r>
          </w:p>
        </w:tc>
        <w:tc>
          <w:tcPr>
            <w:tcW w:w="893" w:type="dxa"/>
            <w:vMerge w:val="restart"/>
            <w:tcBorders>
              <w:top w:val="single" w:sz="6" w:space="0" w:color="auto"/>
              <w:left w:val="single" w:sz="6" w:space="0" w:color="auto"/>
              <w:right w:val="single" w:sz="6" w:space="0" w:color="auto"/>
            </w:tcBorders>
          </w:tcPr>
          <w:p w:rsidR="00120F79" w:rsidRPr="007B3F1A" w:rsidRDefault="00120F79" w:rsidP="008C1915">
            <w:pPr>
              <w:autoSpaceDE w:val="0"/>
              <w:autoSpaceDN w:val="0"/>
              <w:adjustRightInd w:val="0"/>
              <w:spacing w:after="0" w:line="240" w:lineRule="auto"/>
              <w:jc w:val="center"/>
              <w:rPr>
                <w:rFonts w:ascii="Times New Roman" w:eastAsia="Times New Roman" w:hAnsi="Times New Roman" w:cs="Times New Roman"/>
                <w:bCs/>
                <w:smallCaps/>
                <w:color w:val="000000"/>
                <w:sz w:val="20"/>
                <w:szCs w:val="20"/>
                <w:lang w:val="tr-TR" w:eastAsia="tr-TR"/>
              </w:rPr>
            </w:pPr>
            <w:r w:rsidRPr="007B3F1A">
              <w:rPr>
                <w:rFonts w:ascii="Times New Roman" w:eastAsia="Times New Roman" w:hAnsi="Times New Roman" w:cs="Times New Roman"/>
                <w:bCs/>
                <w:color w:val="000000"/>
                <w:sz w:val="20"/>
                <w:szCs w:val="20"/>
                <w:lang w:val="en-US" w:eastAsia="ru-RU"/>
              </w:rPr>
              <w:t>I</w:t>
            </w:r>
            <w:r w:rsidRPr="007B3F1A">
              <w:rPr>
                <w:rFonts w:ascii="Times New Roman" w:eastAsia="Times New Roman" w:hAnsi="Times New Roman" w:cs="Times New Roman"/>
                <w:bCs/>
                <w:smallCaps/>
                <w:color w:val="000000"/>
                <w:sz w:val="20"/>
                <w:szCs w:val="20"/>
                <w:vertAlign w:val="subscript"/>
                <w:lang w:val="tr-TR" w:eastAsia="tr-TR"/>
              </w:rPr>
              <w:t>3+(28-30/37)</w:t>
            </w:r>
          </w:p>
        </w:tc>
        <w:tc>
          <w:tcPr>
            <w:tcW w:w="950" w:type="dxa"/>
            <w:vMerge w:val="restart"/>
            <w:tcBorders>
              <w:top w:val="single" w:sz="6" w:space="0" w:color="auto"/>
              <w:left w:val="single" w:sz="6" w:space="0" w:color="auto"/>
              <w:right w:val="single" w:sz="6" w:space="0" w:color="auto"/>
            </w:tcBorders>
          </w:tcPr>
          <w:p w:rsidR="00120F79" w:rsidRPr="007B3F1A" w:rsidRDefault="00120F79" w:rsidP="008C1915">
            <w:pPr>
              <w:autoSpaceDE w:val="0"/>
              <w:autoSpaceDN w:val="0"/>
              <w:adjustRightInd w:val="0"/>
              <w:spacing w:after="0" w:line="240" w:lineRule="auto"/>
              <w:jc w:val="center"/>
              <w:rPr>
                <w:rFonts w:ascii="Times New Roman" w:eastAsia="Times New Roman" w:hAnsi="Times New Roman" w:cs="Times New Roman"/>
                <w:bCs/>
                <w:smallCaps/>
                <w:color w:val="000000"/>
                <w:sz w:val="20"/>
                <w:szCs w:val="20"/>
                <w:lang w:val="en-US"/>
              </w:rPr>
            </w:pPr>
            <w:r w:rsidRPr="007B3F1A">
              <w:rPr>
                <w:rFonts w:ascii="Times New Roman" w:eastAsia="Times New Roman" w:hAnsi="Times New Roman" w:cs="Times New Roman"/>
                <w:bCs/>
                <w:smallCaps/>
                <w:color w:val="000000"/>
                <w:sz w:val="20"/>
                <w:szCs w:val="20"/>
                <w:lang w:val="en-US"/>
              </w:rPr>
              <w:t>I</w:t>
            </w:r>
            <w:r w:rsidRPr="007B3F1A">
              <w:rPr>
                <w:rFonts w:ascii="Times New Roman" w:eastAsia="Times New Roman" w:hAnsi="Times New Roman" w:cs="Times New Roman"/>
                <w:bCs/>
                <w:smallCaps/>
                <w:color w:val="000000"/>
                <w:sz w:val="20"/>
                <w:szCs w:val="20"/>
                <w:vertAlign w:val="subscript"/>
                <w:lang w:val="tr-TR" w:eastAsia="tr-TR"/>
              </w:rPr>
              <w:t>3b/p(30)</w:t>
            </w:r>
          </w:p>
        </w:tc>
        <w:tc>
          <w:tcPr>
            <w:tcW w:w="893" w:type="dxa"/>
            <w:vMerge w:val="restart"/>
            <w:tcBorders>
              <w:top w:val="single" w:sz="6" w:space="0" w:color="auto"/>
              <w:left w:val="single" w:sz="6" w:space="0" w:color="auto"/>
              <w:right w:val="single" w:sz="6" w:space="0" w:color="auto"/>
            </w:tcBorders>
          </w:tcPr>
          <w:p w:rsidR="00120F79" w:rsidRPr="007B3F1A" w:rsidRDefault="00120F79" w:rsidP="008C1915">
            <w:pPr>
              <w:autoSpaceDE w:val="0"/>
              <w:autoSpaceDN w:val="0"/>
              <w:adjustRightInd w:val="0"/>
              <w:spacing w:after="0" w:line="240" w:lineRule="auto"/>
              <w:jc w:val="center"/>
              <w:rPr>
                <w:rFonts w:ascii="Times New Roman" w:eastAsia="Times New Roman" w:hAnsi="Times New Roman" w:cs="Times New Roman"/>
                <w:bCs/>
                <w:smallCaps/>
                <w:color w:val="000000"/>
                <w:sz w:val="20"/>
                <w:szCs w:val="20"/>
                <w:lang w:val="tr-TR" w:eastAsia="tr-TR"/>
              </w:rPr>
            </w:pPr>
            <w:r w:rsidRPr="007B3F1A">
              <w:rPr>
                <w:rFonts w:ascii="Times New Roman" w:eastAsia="Times New Roman" w:hAnsi="Times New Roman" w:cs="Times New Roman"/>
                <w:bCs/>
                <w:smallCaps/>
                <w:color w:val="000000"/>
                <w:sz w:val="20"/>
                <w:szCs w:val="20"/>
                <w:lang w:val="tr-TR" w:eastAsia="tr-TR"/>
              </w:rPr>
              <w:t>I</w:t>
            </w:r>
            <w:r w:rsidRPr="007B3F1A">
              <w:rPr>
                <w:rFonts w:ascii="Times New Roman" w:eastAsia="Times New Roman" w:hAnsi="Times New Roman" w:cs="Times New Roman"/>
                <w:bCs/>
                <w:smallCaps/>
                <w:color w:val="000000"/>
                <w:sz w:val="20"/>
                <w:szCs w:val="20"/>
                <w:vertAlign w:val="subscript"/>
                <w:lang w:val="tr-TR" w:eastAsia="tr-TR"/>
              </w:rPr>
              <w:t>3b/p(50)</w:t>
            </w:r>
          </w:p>
        </w:tc>
        <w:tc>
          <w:tcPr>
            <w:tcW w:w="902" w:type="dxa"/>
            <w:vMerge w:val="restart"/>
            <w:tcBorders>
              <w:top w:val="single" w:sz="6" w:space="0" w:color="auto"/>
              <w:left w:val="single" w:sz="6" w:space="0" w:color="auto"/>
              <w:right w:val="single" w:sz="6" w:space="0" w:color="auto"/>
            </w:tcBorders>
          </w:tcPr>
          <w:p w:rsidR="00120F79" w:rsidRPr="007B3F1A" w:rsidRDefault="00120F79" w:rsidP="008C1915">
            <w:pPr>
              <w:autoSpaceDE w:val="0"/>
              <w:autoSpaceDN w:val="0"/>
              <w:adjustRightInd w:val="0"/>
              <w:spacing w:after="0" w:line="240" w:lineRule="auto"/>
              <w:jc w:val="center"/>
              <w:rPr>
                <w:rFonts w:ascii="Times New Roman" w:eastAsia="Times New Roman" w:hAnsi="Times New Roman" w:cs="Times New Roman"/>
                <w:bCs/>
                <w:smallCaps/>
                <w:color w:val="000000"/>
                <w:sz w:val="20"/>
                <w:szCs w:val="20"/>
                <w:lang w:val="en-US" w:eastAsia="tr-TR"/>
              </w:rPr>
            </w:pPr>
            <w:r w:rsidRPr="007B3F1A">
              <w:rPr>
                <w:rFonts w:ascii="Times New Roman" w:eastAsia="Times New Roman" w:hAnsi="Times New Roman" w:cs="Times New Roman"/>
                <w:bCs/>
                <w:smallCaps/>
                <w:color w:val="000000"/>
                <w:sz w:val="20"/>
                <w:szCs w:val="20"/>
                <w:lang w:val="tr-TR" w:eastAsia="tr-TR"/>
              </w:rPr>
              <w:t>I</w:t>
            </w:r>
            <w:r w:rsidRPr="007B3F1A">
              <w:rPr>
                <w:rFonts w:ascii="Times New Roman" w:eastAsia="Times New Roman" w:hAnsi="Times New Roman" w:cs="Times New Roman"/>
                <w:bCs/>
                <w:smallCaps/>
                <w:color w:val="000000"/>
                <w:sz w:val="20"/>
                <w:szCs w:val="20"/>
                <w:vertAlign w:val="subscript"/>
                <w:lang w:val="tr-TR" w:eastAsia="tr-TR"/>
              </w:rPr>
              <w:t>3b(28-30)</w:t>
            </w:r>
            <w:r w:rsidRPr="00C309DE">
              <w:rPr>
                <w:rFonts w:ascii="Times New Roman" w:eastAsia="Times New Roman" w:hAnsi="Times New Roman" w:cs="Times New Roman"/>
                <w:color w:val="000000"/>
                <w:sz w:val="20"/>
                <w:szCs w:val="20"/>
                <w:vertAlign w:val="superscript"/>
                <w:lang w:val="en-US" w:eastAsia="ru-RU"/>
              </w:rPr>
              <w:t>b</w:t>
            </w:r>
          </w:p>
        </w:tc>
        <w:tc>
          <w:tcPr>
            <w:tcW w:w="950" w:type="dxa"/>
            <w:vMerge w:val="restart"/>
            <w:tcBorders>
              <w:top w:val="single" w:sz="6" w:space="0" w:color="auto"/>
              <w:left w:val="single" w:sz="6" w:space="0" w:color="auto"/>
              <w:right w:val="single" w:sz="6" w:space="0" w:color="auto"/>
            </w:tcBorders>
          </w:tcPr>
          <w:p w:rsidR="00120F79" w:rsidRPr="007B3F1A" w:rsidRDefault="00120F79" w:rsidP="008C1915">
            <w:pPr>
              <w:autoSpaceDE w:val="0"/>
              <w:autoSpaceDN w:val="0"/>
              <w:adjustRightInd w:val="0"/>
              <w:spacing w:after="0" w:line="240" w:lineRule="auto"/>
              <w:jc w:val="center"/>
              <w:rPr>
                <w:rFonts w:ascii="Times New Roman" w:eastAsia="Times New Roman" w:hAnsi="Times New Roman" w:cs="Times New Roman"/>
                <w:bCs/>
                <w:smallCaps/>
                <w:color w:val="000000"/>
                <w:sz w:val="20"/>
                <w:szCs w:val="20"/>
                <w:lang w:val="tr-TR" w:eastAsia="ru-RU"/>
              </w:rPr>
            </w:pPr>
            <w:r w:rsidRPr="007B3F1A">
              <w:rPr>
                <w:rFonts w:ascii="Times New Roman" w:eastAsia="Times New Roman" w:hAnsi="Times New Roman" w:cs="Times New Roman"/>
                <w:bCs/>
                <w:smallCaps/>
                <w:color w:val="000000"/>
                <w:sz w:val="20"/>
                <w:szCs w:val="20"/>
                <w:lang w:val="tr-TR" w:eastAsia="tr-TR"/>
              </w:rPr>
              <w:t>I</w:t>
            </w:r>
            <w:r w:rsidRPr="007B3F1A">
              <w:rPr>
                <w:rFonts w:ascii="Times New Roman" w:eastAsia="Times New Roman" w:hAnsi="Times New Roman" w:cs="Times New Roman"/>
                <w:bCs/>
                <w:smallCaps/>
                <w:color w:val="000000"/>
                <w:sz w:val="20"/>
                <w:szCs w:val="20"/>
                <w:vertAlign w:val="subscript"/>
                <w:lang w:val="tr-TR" w:eastAsia="ru-RU"/>
              </w:rPr>
              <w:t>3p(30)</w:t>
            </w:r>
            <w:r w:rsidRPr="00C309DE">
              <w:rPr>
                <w:rFonts w:ascii="Times New Roman" w:eastAsia="Times New Roman" w:hAnsi="Times New Roman" w:cs="Times New Roman"/>
                <w:color w:val="000000"/>
                <w:sz w:val="20"/>
                <w:szCs w:val="20"/>
                <w:vertAlign w:val="superscript"/>
                <w:lang w:val="en-US" w:eastAsia="ru-RU"/>
              </w:rPr>
              <w:t>b</w:t>
            </w:r>
          </w:p>
        </w:tc>
        <w:tc>
          <w:tcPr>
            <w:tcW w:w="950" w:type="dxa"/>
            <w:vMerge w:val="restart"/>
            <w:tcBorders>
              <w:top w:val="single" w:sz="6" w:space="0" w:color="auto"/>
              <w:left w:val="single" w:sz="6" w:space="0" w:color="auto"/>
              <w:right w:val="single" w:sz="6" w:space="0" w:color="auto"/>
            </w:tcBorders>
          </w:tcPr>
          <w:p w:rsidR="00120F79" w:rsidRPr="007B3F1A" w:rsidRDefault="00120F79" w:rsidP="008C1915">
            <w:pPr>
              <w:autoSpaceDE w:val="0"/>
              <w:autoSpaceDN w:val="0"/>
              <w:adjustRightInd w:val="0"/>
              <w:spacing w:after="0" w:line="240" w:lineRule="auto"/>
              <w:jc w:val="center"/>
              <w:rPr>
                <w:rFonts w:ascii="Times New Roman" w:eastAsia="Times New Roman" w:hAnsi="Times New Roman" w:cs="Times New Roman"/>
                <w:bCs/>
                <w:smallCaps/>
                <w:color w:val="000000"/>
                <w:sz w:val="20"/>
                <w:szCs w:val="20"/>
                <w:lang w:val="tr-TR" w:eastAsia="tr-TR"/>
              </w:rPr>
            </w:pPr>
            <w:r w:rsidRPr="007B3F1A">
              <w:rPr>
                <w:rFonts w:ascii="Times New Roman" w:eastAsia="Times New Roman" w:hAnsi="Times New Roman" w:cs="Times New Roman"/>
                <w:bCs/>
                <w:smallCaps/>
                <w:color w:val="000000"/>
                <w:sz w:val="20"/>
                <w:szCs w:val="20"/>
                <w:lang w:val="tr-TR" w:eastAsia="tr-TR"/>
              </w:rPr>
              <w:t>I</w:t>
            </w:r>
            <w:r w:rsidRPr="007B3F1A">
              <w:rPr>
                <w:rFonts w:ascii="Times New Roman" w:eastAsia="Times New Roman" w:hAnsi="Times New Roman" w:cs="Times New Roman"/>
                <w:bCs/>
                <w:smallCaps/>
                <w:color w:val="000000"/>
                <w:sz w:val="20"/>
                <w:szCs w:val="20"/>
                <w:vertAlign w:val="subscript"/>
                <w:lang w:val="tr-TR" w:eastAsia="tr-TR"/>
              </w:rPr>
              <w:t>3p(37)</w:t>
            </w:r>
            <w:r w:rsidRPr="00C309DE">
              <w:rPr>
                <w:rFonts w:ascii="Times New Roman" w:eastAsia="Times New Roman" w:hAnsi="Times New Roman" w:cs="Times New Roman"/>
                <w:color w:val="000000"/>
                <w:sz w:val="20"/>
                <w:szCs w:val="20"/>
                <w:vertAlign w:val="superscript"/>
                <w:lang w:val="en-US" w:eastAsia="ru-RU"/>
              </w:rPr>
              <w:t>b</w:t>
            </w:r>
          </w:p>
        </w:tc>
        <w:tc>
          <w:tcPr>
            <w:tcW w:w="970" w:type="dxa"/>
            <w:vMerge w:val="restart"/>
            <w:tcBorders>
              <w:top w:val="single" w:sz="6" w:space="0" w:color="auto"/>
              <w:left w:val="single" w:sz="6" w:space="0" w:color="auto"/>
              <w:right w:val="single" w:sz="6" w:space="0" w:color="auto"/>
            </w:tcBorders>
          </w:tcPr>
          <w:p w:rsidR="00120F79" w:rsidRPr="007B3F1A" w:rsidRDefault="00120F79" w:rsidP="008C1915">
            <w:pPr>
              <w:autoSpaceDE w:val="0"/>
              <w:autoSpaceDN w:val="0"/>
              <w:adjustRightInd w:val="0"/>
              <w:spacing w:after="0" w:line="240" w:lineRule="auto"/>
              <w:jc w:val="center"/>
              <w:rPr>
                <w:rFonts w:ascii="Times New Roman" w:eastAsia="Times New Roman" w:hAnsi="Times New Roman" w:cs="Times New Roman"/>
                <w:bCs/>
                <w:smallCaps/>
                <w:color w:val="000000"/>
                <w:sz w:val="20"/>
                <w:szCs w:val="20"/>
                <w:lang w:val="tr-TR" w:eastAsia="tr-TR"/>
              </w:rPr>
            </w:pPr>
            <w:r w:rsidRPr="007B3F1A">
              <w:rPr>
                <w:rFonts w:ascii="Times New Roman" w:eastAsia="Times New Roman" w:hAnsi="Times New Roman" w:cs="Times New Roman"/>
                <w:bCs/>
                <w:smallCaps/>
                <w:color w:val="000000"/>
                <w:sz w:val="20"/>
                <w:szCs w:val="20"/>
                <w:lang w:val="tr-TR" w:eastAsia="tr-TR"/>
              </w:rPr>
              <w:t>I</w:t>
            </w:r>
            <w:r w:rsidRPr="007B3F1A">
              <w:rPr>
                <w:rFonts w:ascii="Times New Roman" w:eastAsia="Times New Roman" w:hAnsi="Times New Roman" w:cs="Times New Roman"/>
                <w:bCs/>
                <w:smallCaps/>
                <w:color w:val="000000"/>
                <w:sz w:val="20"/>
                <w:szCs w:val="20"/>
                <w:vertAlign w:val="subscript"/>
                <w:lang w:val="tr-TR" w:eastAsia="tr-TR"/>
              </w:rPr>
              <w:t>3p(50)</w:t>
            </w:r>
            <w:r w:rsidRPr="00C309DE">
              <w:rPr>
                <w:rFonts w:ascii="Times New Roman" w:eastAsia="Times New Roman" w:hAnsi="Times New Roman" w:cs="Times New Roman"/>
                <w:color w:val="000000"/>
                <w:sz w:val="20"/>
                <w:szCs w:val="20"/>
                <w:vertAlign w:val="superscript"/>
                <w:lang w:val="en-US" w:eastAsia="ru-RU"/>
              </w:rPr>
              <w:t>b</w:t>
            </w:r>
          </w:p>
        </w:tc>
      </w:tr>
      <w:tr w:rsidR="00120F79" w:rsidRPr="008C1915" w:rsidTr="007B3F1A">
        <w:trPr>
          <w:trHeight w:val="55"/>
          <w:jc w:val="center"/>
        </w:trPr>
        <w:tc>
          <w:tcPr>
            <w:tcW w:w="1690" w:type="dxa"/>
            <w:tcBorders>
              <w:top w:val="single" w:sz="6" w:space="0" w:color="auto"/>
              <w:left w:val="single" w:sz="6" w:space="0" w:color="auto"/>
              <w:bottom w:val="double" w:sz="4" w:space="0" w:color="auto"/>
              <w:right w:val="single" w:sz="6" w:space="0" w:color="auto"/>
            </w:tcBorders>
          </w:tcPr>
          <w:p w:rsidR="00120F79" w:rsidRPr="007B3F1A" w:rsidRDefault="00120F79" w:rsidP="00120F79">
            <w:pPr>
              <w:autoSpaceDE w:val="0"/>
              <w:autoSpaceDN w:val="0"/>
              <w:adjustRightInd w:val="0"/>
              <w:spacing w:after="0" w:line="240" w:lineRule="auto"/>
              <w:jc w:val="center"/>
              <w:rPr>
                <w:rFonts w:ascii="Times New Roman" w:eastAsia="Times New Roman" w:hAnsi="Times New Roman" w:cs="Times New Roman"/>
                <w:bCs/>
                <w:color w:val="000000"/>
                <w:sz w:val="20"/>
                <w:szCs w:val="20"/>
                <w:vertAlign w:val="superscript"/>
              </w:rPr>
            </w:pPr>
            <w:proofErr w:type="spellStart"/>
            <w:r w:rsidRPr="007B3F1A">
              <w:rPr>
                <w:rFonts w:ascii="Times New Roman" w:eastAsia="Times New Roman" w:hAnsi="Times New Roman" w:cs="Times New Roman"/>
                <w:bCs/>
                <w:color w:val="000000"/>
                <w:sz w:val="20"/>
                <w:szCs w:val="20"/>
              </w:rPr>
              <w:t>Страна</w:t>
            </w:r>
            <w:r w:rsidRPr="007B3F1A">
              <w:rPr>
                <w:rFonts w:ascii="Times New Roman" w:eastAsia="Times New Roman" w:hAnsi="Times New Roman" w:cs="Times New Roman"/>
                <w:bCs/>
                <w:color w:val="000000"/>
                <w:sz w:val="20"/>
                <w:szCs w:val="20"/>
                <w:vertAlign w:val="superscript"/>
              </w:rPr>
              <w:t>с</w:t>
            </w:r>
            <w:proofErr w:type="spellEnd"/>
          </w:p>
        </w:tc>
        <w:tc>
          <w:tcPr>
            <w:tcW w:w="893" w:type="dxa"/>
            <w:vMerge/>
            <w:tcBorders>
              <w:left w:val="single" w:sz="6" w:space="0" w:color="auto"/>
              <w:bottom w:val="double" w:sz="4" w:space="0" w:color="auto"/>
              <w:right w:val="single" w:sz="6" w:space="0" w:color="auto"/>
            </w:tcBorders>
          </w:tcPr>
          <w:p w:rsidR="00120F79" w:rsidRPr="007B3F1A" w:rsidRDefault="00120F79"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vMerge/>
            <w:tcBorders>
              <w:left w:val="single" w:sz="6" w:space="0" w:color="auto"/>
              <w:bottom w:val="double" w:sz="4" w:space="0" w:color="auto"/>
              <w:right w:val="single" w:sz="6" w:space="0" w:color="auto"/>
            </w:tcBorders>
          </w:tcPr>
          <w:p w:rsidR="00120F79" w:rsidRPr="007B3F1A" w:rsidRDefault="00120F79"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893" w:type="dxa"/>
            <w:vMerge/>
            <w:tcBorders>
              <w:left w:val="single" w:sz="6" w:space="0" w:color="auto"/>
              <w:bottom w:val="double" w:sz="4" w:space="0" w:color="auto"/>
              <w:right w:val="single" w:sz="6" w:space="0" w:color="auto"/>
            </w:tcBorders>
          </w:tcPr>
          <w:p w:rsidR="00120F79" w:rsidRPr="007B3F1A" w:rsidRDefault="00120F79"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vMerge/>
            <w:tcBorders>
              <w:left w:val="single" w:sz="6" w:space="0" w:color="auto"/>
              <w:bottom w:val="double" w:sz="4" w:space="0" w:color="auto"/>
              <w:right w:val="single" w:sz="6" w:space="0" w:color="auto"/>
            </w:tcBorders>
          </w:tcPr>
          <w:p w:rsidR="00120F79" w:rsidRPr="007B3F1A" w:rsidRDefault="00120F79"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vMerge/>
            <w:tcBorders>
              <w:left w:val="single" w:sz="6" w:space="0" w:color="auto"/>
              <w:bottom w:val="double" w:sz="4" w:space="0" w:color="auto"/>
              <w:right w:val="single" w:sz="6" w:space="0" w:color="auto"/>
            </w:tcBorders>
          </w:tcPr>
          <w:p w:rsidR="00120F79" w:rsidRPr="007B3F1A" w:rsidRDefault="00120F79"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vMerge/>
            <w:tcBorders>
              <w:left w:val="single" w:sz="6" w:space="0" w:color="auto"/>
              <w:bottom w:val="double" w:sz="4" w:space="0" w:color="auto"/>
              <w:right w:val="single" w:sz="6" w:space="0" w:color="auto"/>
            </w:tcBorders>
          </w:tcPr>
          <w:p w:rsidR="00120F79" w:rsidRPr="007B3F1A" w:rsidRDefault="00120F79"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vMerge/>
            <w:tcBorders>
              <w:left w:val="single" w:sz="6" w:space="0" w:color="auto"/>
              <w:bottom w:val="double" w:sz="4" w:space="0" w:color="auto"/>
              <w:right w:val="single" w:sz="6" w:space="0" w:color="auto"/>
            </w:tcBorders>
          </w:tcPr>
          <w:p w:rsidR="00120F79" w:rsidRPr="007B3F1A" w:rsidRDefault="00120F79"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7B3F1A">
        <w:trPr>
          <w:trHeight w:val="312"/>
          <w:jc w:val="center"/>
        </w:trPr>
        <w:tc>
          <w:tcPr>
            <w:tcW w:w="1690" w:type="dxa"/>
            <w:tcBorders>
              <w:top w:val="double" w:sz="4"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AT</w:t>
            </w:r>
          </w:p>
        </w:tc>
        <w:tc>
          <w:tcPr>
            <w:tcW w:w="893" w:type="dxa"/>
            <w:tcBorders>
              <w:top w:val="double" w:sz="4"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double" w:sz="4"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893" w:type="dxa"/>
            <w:tcBorders>
              <w:top w:val="double" w:sz="4"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902" w:type="dxa"/>
            <w:tcBorders>
              <w:top w:val="double" w:sz="4"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double" w:sz="4"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double" w:sz="4"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tcBorders>
              <w:top w:val="double" w:sz="4"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r>
      <w:tr w:rsidR="008C1915" w:rsidRPr="008C1915" w:rsidTr="008C1915">
        <w:trPr>
          <w:trHeight w:val="298"/>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BE</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307"/>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CH</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298"/>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CZ</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293"/>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DE</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r>
      <w:tr w:rsidR="008C1915" w:rsidRPr="008C1915" w:rsidTr="008C1915">
        <w:trPr>
          <w:trHeight w:val="346"/>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vertAlign w:val="superscript"/>
                <w:lang w:val="en-US"/>
              </w:rPr>
            </w:pPr>
            <w:proofErr w:type="spellStart"/>
            <w:r w:rsidRPr="007B3F1A">
              <w:rPr>
                <w:rFonts w:ascii="Times New Roman" w:eastAsia="Times New Roman" w:hAnsi="Times New Roman" w:cs="Times New Roman"/>
                <w:color w:val="000000"/>
                <w:sz w:val="20"/>
                <w:szCs w:val="20"/>
                <w:lang w:val="en-US"/>
              </w:rPr>
              <w:t>DK</w:t>
            </w:r>
            <w:r w:rsidRPr="007B3F1A">
              <w:rPr>
                <w:rFonts w:ascii="Times New Roman" w:eastAsia="Times New Roman" w:hAnsi="Times New Roman" w:cs="Times New Roman"/>
                <w:color w:val="000000"/>
                <w:sz w:val="20"/>
                <w:szCs w:val="20"/>
                <w:vertAlign w:val="superscript"/>
                <w:lang w:val="en-US"/>
              </w:rPr>
              <w:t>a</w:t>
            </w:r>
            <w:proofErr w:type="spellEnd"/>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293"/>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ES</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346"/>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vertAlign w:val="superscript"/>
                <w:lang w:val="en-US"/>
              </w:rPr>
            </w:pPr>
            <w:proofErr w:type="spellStart"/>
            <w:r w:rsidRPr="007B3F1A">
              <w:rPr>
                <w:rFonts w:ascii="Times New Roman" w:eastAsia="Times New Roman" w:hAnsi="Times New Roman" w:cs="Times New Roman"/>
                <w:color w:val="000000"/>
                <w:sz w:val="20"/>
                <w:szCs w:val="20"/>
                <w:lang w:val="en-US"/>
              </w:rPr>
              <w:t>FI</w:t>
            </w:r>
            <w:r w:rsidRPr="007B3F1A">
              <w:rPr>
                <w:rFonts w:ascii="Times New Roman" w:eastAsia="Times New Roman" w:hAnsi="Times New Roman" w:cs="Times New Roman"/>
                <w:color w:val="000000"/>
                <w:sz w:val="20"/>
                <w:szCs w:val="20"/>
                <w:vertAlign w:val="superscript"/>
                <w:lang w:val="en-US"/>
              </w:rPr>
              <w:t>a</w:t>
            </w:r>
            <w:proofErr w:type="spellEnd"/>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331"/>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vertAlign w:val="superscript"/>
                <w:lang w:val="en-US"/>
              </w:rPr>
            </w:pPr>
            <w:proofErr w:type="spellStart"/>
            <w:r w:rsidRPr="007B3F1A">
              <w:rPr>
                <w:rFonts w:ascii="Times New Roman" w:eastAsia="Times New Roman" w:hAnsi="Times New Roman" w:cs="Times New Roman"/>
                <w:color w:val="000000"/>
                <w:sz w:val="20"/>
                <w:szCs w:val="20"/>
                <w:lang w:val="en-US"/>
              </w:rPr>
              <w:t>FR</w:t>
            </w:r>
            <w:r w:rsidRPr="007B3F1A">
              <w:rPr>
                <w:rFonts w:ascii="Times New Roman" w:eastAsia="Times New Roman" w:hAnsi="Times New Roman" w:cs="Times New Roman"/>
                <w:color w:val="000000"/>
                <w:sz w:val="20"/>
                <w:szCs w:val="20"/>
                <w:vertAlign w:val="superscript"/>
                <w:lang w:val="en-US"/>
              </w:rPr>
              <w:t>a</w:t>
            </w:r>
            <w:proofErr w:type="spellEnd"/>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302"/>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GB</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298"/>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GR</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302"/>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IE</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302"/>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IS</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293"/>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IT</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298"/>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LU</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298"/>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NL</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341"/>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proofErr w:type="spellStart"/>
            <w:r w:rsidRPr="007B3F1A">
              <w:rPr>
                <w:rFonts w:ascii="Times New Roman" w:eastAsia="Times New Roman" w:hAnsi="Times New Roman" w:cs="Times New Roman"/>
                <w:color w:val="000000"/>
                <w:sz w:val="20"/>
                <w:szCs w:val="20"/>
                <w:lang w:val="en-US"/>
              </w:rPr>
              <w:t>NO</w:t>
            </w:r>
            <w:r w:rsidRPr="007B3F1A">
              <w:rPr>
                <w:rFonts w:ascii="Times New Roman" w:eastAsia="Times New Roman" w:hAnsi="Times New Roman" w:cs="Times New Roman"/>
                <w:color w:val="000000"/>
                <w:sz w:val="20"/>
                <w:szCs w:val="20"/>
                <w:vertAlign w:val="superscript"/>
                <w:lang w:val="en-US"/>
              </w:rPr>
              <w:t>a</w:t>
            </w:r>
            <w:proofErr w:type="spellEnd"/>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298"/>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PT</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341"/>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vertAlign w:val="superscript"/>
                <w:lang w:val="en-US"/>
              </w:rPr>
            </w:pPr>
            <w:proofErr w:type="spellStart"/>
            <w:r w:rsidRPr="007B3F1A">
              <w:rPr>
                <w:rFonts w:ascii="Times New Roman" w:eastAsia="Times New Roman" w:hAnsi="Times New Roman" w:cs="Times New Roman"/>
                <w:color w:val="000000"/>
                <w:sz w:val="20"/>
                <w:szCs w:val="20"/>
                <w:lang w:val="en-US"/>
              </w:rPr>
              <w:t>SE</w:t>
            </w:r>
            <w:r w:rsidRPr="007B3F1A">
              <w:rPr>
                <w:rFonts w:ascii="Times New Roman" w:eastAsia="Times New Roman" w:hAnsi="Times New Roman" w:cs="Times New Roman"/>
                <w:color w:val="000000"/>
                <w:sz w:val="20"/>
                <w:szCs w:val="20"/>
                <w:vertAlign w:val="superscript"/>
                <w:lang w:val="en-US"/>
              </w:rPr>
              <w:t>a</w:t>
            </w:r>
            <w:proofErr w:type="spellEnd"/>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298"/>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CY</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302"/>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EE</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298"/>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HU</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298"/>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LT</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307"/>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LV</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293"/>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MT</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307"/>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PL</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298"/>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RO</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8C1915">
        <w:trPr>
          <w:trHeight w:val="293"/>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SI</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X</w:t>
            </w: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C1915" w:rsidRPr="008C1915" w:rsidTr="00120F79">
        <w:trPr>
          <w:trHeight w:val="298"/>
          <w:jc w:val="center"/>
        </w:trPr>
        <w:tc>
          <w:tcPr>
            <w:tcW w:w="169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0"/>
                <w:szCs w:val="20"/>
                <w:lang w:val="en-US"/>
              </w:rPr>
            </w:pPr>
            <w:r w:rsidRPr="007B3F1A">
              <w:rPr>
                <w:rFonts w:ascii="Times New Roman" w:eastAsia="Times New Roman" w:hAnsi="Times New Roman" w:cs="Times New Roman"/>
                <w:color w:val="000000"/>
                <w:sz w:val="20"/>
                <w:szCs w:val="20"/>
                <w:lang w:val="en-US"/>
              </w:rPr>
              <w:t>SK</w:t>
            </w: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893"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02"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5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70" w:type="dxa"/>
            <w:tcBorders>
              <w:top w:val="single" w:sz="6" w:space="0" w:color="auto"/>
              <w:left w:val="single" w:sz="6" w:space="0" w:color="auto"/>
              <w:bottom w:val="single" w:sz="6" w:space="0" w:color="auto"/>
              <w:right w:val="single" w:sz="6" w:space="0" w:color="auto"/>
            </w:tcBorders>
          </w:tcPr>
          <w:p w:rsidR="008C1915" w:rsidRPr="007B3F1A" w:rsidRDefault="008C1915" w:rsidP="008C1915">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120F79" w:rsidRPr="008C1915" w:rsidTr="00120F79">
        <w:trPr>
          <w:trHeight w:val="126"/>
          <w:jc w:val="center"/>
        </w:trPr>
        <w:tc>
          <w:tcPr>
            <w:tcW w:w="8198" w:type="dxa"/>
            <w:gridSpan w:val="8"/>
            <w:tcBorders>
              <w:top w:val="single" w:sz="6" w:space="0" w:color="auto"/>
              <w:left w:val="single" w:sz="6" w:space="0" w:color="auto"/>
              <w:bottom w:val="single" w:sz="4" w:space="0" w:color="auto"/>
              <w:right w:val="single" w:sz="6" w:space="0" w:color="auto"/>
            </w:tcBorders>
          </w:tcPr>
          <w:p w:rsidR="00120F79" w:rsidRPr="007B3F1A" w:rsidRDefault="00120F79" w:rsidP="008C1915">
            <w:pPr>
              <w:autoSpaceDE w:val="0"/>
              <w:autoSpaceDN w:val="0"/>
              <w:adjustRightInd w:val="0"/>
              <w:spacing w:after="0" w:line="240" w:lineRule="auto"/>
              <w:jc w:val="both"/>
              <w:rPr>
                <w:rFonts w:ascii="Times New Roman" w:eastAsia="Times New Roman" w:hAnsi="Times New Roman" w:cs="Times New Roman"/>
                <w:color w:val="000000"/>
                <w:sz w:val="16"/>
                <w:szCs w:val="16"/>
              </w:rPr>
            </w:pPr>
            <w:r w:rsidRPr="007B3F1A">
              <w:rPr>
                <w:rFonts w:ascii="Times New Roman" w:eastAsia="Times New Roman" w:hAnsi="Times New Roman" w:cs="Times New Roman"/>
                <w:color w:val="000000"/>
                <w:sz w:val="16"/>
                <w:szCs w:val="16"/>
              </w:rPr>
              <w:t>Примечание – Информация, содержащаяся в этой таблице, никоим образом не запрещает производство и утверждение обогревателей, относящихся к другим категориям, предназначенным для продажи в других странах.</w:t>
            </w:r>
          </w:p>
          <w:p w:rsidR="00120F79" w:rsidRPr="007B3F1A" w:rsidRDefault="00120F79" w:rsidP="008C1915">
            <w:pPr>
              <w:autoSpaceDE w:val="0"/>
              <w:autoSpaceDN w:val="0"/>
              <w:adjustRightInd w:val="0"/>
              <w:spacing w:after="0" w:line="240" w:lineRule="auto"/>
              <w:jc w:val="both"/>
              <w:rPr>
                <w:rFonts w:ascii="Times New Roman" w:eastAsia="Times New Roman" w:hAnsi="Times New Roman" w:cs="Times New Roman"/>
                <w:color w:val="000000"/>
                <w:sz w:val="16"/>
                <w:szCs w:val="16"/>
              </w:rPr>
            </w:pPr>
            <w:r w:rsidRPr="007B3F1A">
              <w:rPr>
                <w:rFonts w:ascii="Times New Roman" w:eastAsia="Times New Roman" w:hAnsi="Times New Roman" w:cs="Times New Roman"/>
                <w:color w:val="000000"/>
                <w:sz w:val="16"/>
                <w:szCs w:val="16"/>
              </w:rPr>
              <w:t>__________</w:t>
            </w:r>
          </w:p>
          <w:p w:rsidR="00120F79" w:rsidRPr="007B3F1A" w:rsidRDefault="00120F79" w:rsidP="008C1915">
            <w:pPr>
              <w:autoSpaceDE w:val="0"/>
              <w:autoSpaceDN w:val="0"/>
              <w:adjustRightInd w:val="0"/>
              <w:spacing w:after="0" w:line="240" w:lineRule="auto"/>
              <w:jc w:val="both"/>
              <w:rPr>
                <w:rFonts w:ascii="Times New Roman" w:eastAsia="Times New Roman" w:hAnsi="Times New Roman" w:cs="Times New Roman"/>
                <w:color w:val="000000"/>
                <w:sz w:val="16"/>
                <w:szCs w:val="16"/>
              </w:rPr>
            </w:pPr>
            <w:proofErr w:type="gramStart"/>
            <w:r w:rsidRPr="007B3F1A">
              <w:rPr>
                <w:rFonts w:ascii="Times New Roman" w:eastAsia="Times New Roman" w:hAnsi="Times New Roman" w:cs="Times New Roman"/>
                <w:color w:val="000000"/>
                <w:sz w:val="16"/>
                <w:szCs w:val="16"/>
                <w:vertAlign w:val="superscript"/>
                <w:lang w:val="en-US"/>
              </w:rPr>
              <w:t>a</w:t>
            </w:r>
            <w:proofErr w:type="gramEnd"/>
            <w:r w:rsidRPr="007B3F1A">
              <w:rPr>
                <w:rFonts w:ascii="Times New Roman" w:eastAsia="Times New Roman" w:hAnsi="Times New Roman" w:cs="Times New Roman"/>
                <w:color w:val="000000"/>
                <w:sz w:val="16"/>
                <w:szCs w:val="16"/>
              </w:rPr>
              <w:t xml:space="preserve"> В этих странах не разрешено в соответствии с законодательством клеммы дымовых газов под полом для продуктов сгорания.</w:t>
            </w:r>
          </w:p>
          <w:p w:rsidR="00120F79" w:rsidRPr="007B3F1A" w:rsidRDefault="00120F79" w:rsidP="008C1915">
            <w:pPr>
              <w:autoSpaceDE w:val="0"/>
              <w:autoSpaceDN w:val="0"/>
              <w:adjustRightInd w:val="0"/>
              <w:spacing w:after="0" w:line="240" w:lineRule="auto"/>
              <w:jc w:val="both"/>
              <w:rPr>
                <w:rFonts w:ascii="Times New Roman" w:eastAsia="Times New Roman" w:hAnsi="Times New Roman" w:cs="Times New Roman"/>
                <w:color w:val="000000"/>
                <w:sz w:val="16"/>
                <w:szCs w:val="16"/>
              </w:rPr>
            </w:pPr>
            <w:proofErr w:type="gramStart"/>
            <w:r w:rsidRPr="007B3F1A">
              <w:rPr>
                <w:rFonts w:ascii="Times New Roman" w:eastAsia="Times New Roman" w:hAnsi="Times New Roman" w:cs="Times New Roman"/>
                <w:color w:val="000000"/>
                <w:sz w:val="16"/>
                <w:szCs w:val="16"/>
                <w:vertAlign w:val="superscript"/>
                <w:lang w:val="en-US"/>
              </w:rPr>
              <w:t>b</w:t>
            </w:r>
            <w:proofErr w:type="gramEnd"/>
            <w:r w:rsidRPr="007B3F1A">
              <w:rPr>
                <w:rFonts w:ascii="Times New Roman" w:eastAsia="Times New Roman" w:hAnsi="Times New Roman" w:cs="Times New Roman"/>
                <w:color w:val="000000"/>
                <w:sz w:val="16"/>
                <w:szCs w:val="16"/>
              </w:rPr>
              <w:t xml:space="preserve"> Данные категории используются в некоторых странах для мобильных домов и могут также использоваться для приборов этого типа.</w:t>
            </w:r>
          </w:p>
          <w:p w:rsidR="00120F79" w:rsidRPr="008C1915" w:rsidRDefault="00120F79" w:rsidP="008C1915">
            <w:pPr>
              <w:autoSpaceDE w:val="0"/>
              <w:autoSpaceDN w:val="0"/>
              <w:adjustRightInd w:val="0"/>
              <w:spacing w:after="0" w:line="240" w:lineRule="auto"/>
              <w:jc w:val="both"/>
              <w:rPr>
                <w:rFonts w:ascii="Times New Roman" w:eastAsia="Times New Roman" w:hAnsi="Times New Roman" w:cs="Times New Roman"/>
                <w:color w:val="000000"/>
                <w:sz w:val="24"/>
                <w:szCs w:val="24"/>
              </w:rPr>
            </w:pPr>
            <w:proofErr w:type="gramStart"/>
            <w:r w:rsidRPr="007B3F1A">
              <w:rPr>
                <w:rFonts w:ascii="Times New Roman" w:eastAsia="Times New Roman" w:hAnsi="Times New Roman" w:cs="Times New Roman"/>
                <w:color w:val="000000"/>
                <w:sz w:val="16"/>
                <w:szCs w:val="16"/>
                <w:vertAlign w:val="superscript"/>
                <w:lang w:val="en-US"/>
              </w:rPr>
              <w:t>c</w:t>
            </w:r>
            <w:proofErr w:type="gramEnd"/>
            <w:r w:rsidRPr="007B3F1A">
              <w:rPr>
                <w:rFonts w:ascii="Times New Roman" w:eastAsia="Times New Roman" w:hAnsi="Times New Roman" w:cs="Times New Roman"/>
                <w:color w:val="000000"/>
                <w:sz w:val="16"/>
                <w:szCs w:val="16"/>
              </w:rPr>
              <w:t xml:space="preserve"> Коды стран соответствуют </w:t>
            </w:r>
            <w:r w:rsidRPr="007B3F1A">
              <w:rPr>
                <w:rFonts w:ascii="Times New Roman" w:eastAsia="Times New Roman" w:hAnsi="Times New Roman" w:cs="Times New Roman"/>
                <w:color w:val="000000"/>
                <w:sz w:val="16"/>
                <w:szCs w:val="16"/>
                <w:lang w:val="en-US"/>
              </w:rPr>
              <w:t>EN</w:t>
            </w:r>
            <w:r w:rsidRPr="007B3F1A">
              <w:rPr>
                <w:rFonts w:ascii="Times New Roman" w:eastAsia="Times New Roman" w:hAnsi="Times New Roman" w:cs="Times New Roman"/>
                <w:color w:val="000000"/>
                <w:sz w:val="16"/>
                <w:szCs w:val="16"/>
              </w:rPr>
              <w:t xml:space="preserve"> </w:t>
            </w:r>
            <w:r w:rsidRPr="007B3F1A">
              <w:rPr>
                <w:rFonts w:ascii="Times New Roman" w:eastAsia="Times New Roman" w:hAnsi="Times New Roman" w:cs="Times New Roman"/>
                <w:color w:val="000000"/>
                <w:sz w:val="16"/>
                <w:szCs w:val="16"/>
                <w:lang w:val="en-US"/>
              </w:rPr>
              <w:t>ISO</w:t>
            </w:r>
            <w:r w:rsidRPr="007B3F1A">
              <w:rPr>
                <w:rFonts w:ascii="Times New Roman" w:eastAsia="Times New Roman" w:hAnsi="Times New Roman" w:cs="Times New Roman"/>
                <w:color w:val="000000"/>
                <w:sz w:val="16"/>
                <w:szCs w:val="16"/>
              </w:rPr>
              <w:t xml:space="preserve"> 3166-1:2006.</w:t>
            </w:r>
          </w:p>
        </w:tc>
      </w:tr>
    </w:tbl>
    <w:p w:rsidR="00120F79" w:rsidRDefault="00120F79" w:rsidP="008C1915">
      <w:pPr>
        <w:spacing w:after="0" w:line="240" w:lineRule="auto"/>
        <w:jc w:val="center"/>
        <w:rPr>
          <w:rFonts w:ascii="Times New Roman" w:eastAsia="Times New Roman" w:hAnsi="Times New Roman" w:cs="Times New Roman"/>
          <w:b/>
          <w:bCs/>
          <w:color w:val="000000"/>
          <w:kern w:val="2"/>
          <w:sz w:val="24"/>
          <w:szCs w:val="24"/>
          <w:lang w:eastAsia="ru-RU"/>
        </w:rPr>
      </w:pPr>
    </w:p>
    <w:p w:rsidR="008C1915" w:rsidRDefault="008C1915" w:rsidP="008C1915">
      <w:pPr>
        <w:spacing w:after="0" w:line="240" w:lineRule="auto"/>
        <w:jc w:val="center"/>
        <w:rPr>
          <w:rFonts w:ascii="Times New Roman" w:eastAsia="Times New Roman" w:hAnsi="Times New Roman" w:cs="Times New Roman"/>
          <w:b/>
          <w:bCs/>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lastRenderedPageBreak/>
        <w:t xml:space="preserve">Таблица A.2 </w:t>
      </w:r>
      <w:r w:rsidR="00867F2D">
        <w:rPr>
          <w:rFonts w:ascii="Times New Roman" w:eastAsia="Times New Roman" w:hAnsi="Times New Roman" w:cs="Times New Roman"/>
          <w:b/>
          <w:bCs/>
          <w:color w:val="000000"/>
          <w:kern w:val="2"/>
          <w:sz w:val="24"/>
          <w:szCs w:val="24"/>
          <w:lang w:eastAsia="ru-RU"/>
        </w:rPr>
        <w:t>–</w:t>
      </w:r>
      <w:r w:rsidRPr="008C1915">
        <w:rPr>
          <w:rFonts w:ascii="Times New Roman" w:eastAsia="Times New Roman" w:hAnsi="Times New Roman" w:cs="Times New Roman"/>
          <w:b/>
          <w:bCs/>
          <w:color w:val="000000"/>
          <w:kern w:val="2"/>
          <w:sz w:val="24"/>
          <w:szCs w:val="24"/>
          <w:lang w:eastAsia="ru-RU"/>
        </w:rPr>
        <w:t xml:space="preserve"> Нормальное рабочее давление для обогревателей в лодках и внедорожных автомобилях</w:t>
      </w:r>
    </w:p>
    <w:p w:rsidR="00867F2D" w:rsidRPr="008C1915" w:rsidRDefault="00867F2D" w:rsidP="008C1915">
      <w:pPr>
        <w:spacing w:after="0" w:line="240" w:lineRule="auto"/>
        <w:jc w:val="center"/>
        <w:rPr>
          <w:rFonts w:ascii="Times New Roman" w:eastAsia="Times New Roman" w:hAnsi="Times New Roman" w:cs="Times New Roman"/>
          <w:color w:val="000000"/>
          <w:kern w:val="2"/>
          <w:sz w:val="24"/>
          <w:szCs w:val="24"/>
          <w:lang w:eastAsia="ru-RU"/>
        </w:rPr>
      </w:pPr>
    </w:p>
    <w:tbl>
      <w:tblPr>
        <w:tblW w:w="0" w:type="auto"/>
        <w:jc w:val="center"/>
        <w:tblCellMar>
          <w:left w:w="0" w:type="dxa"/>
          <w:right w:w="0" w:type="dxa"/>
        </w:tblCellMar>
        <w:tblLook w:val="04A0" w:firstRow="1" w:lastRow="0" w:firstColumn="1" w:lastColumn="0" w:noHBand="0" w:noVBand="1"/>
      </w:tblPr>
      <w:tblGrid>
        <w:gridCol w:w="1834"/>
        <w:gridCol w:w="917"/>
        <w:gridCol w:w="898"/>
        <w:gridCol w:w="941"/>
        <w:gridCol w:w="917"/>
        <w:gridCol w:w="917"/>
        <w:gridCol w:w="922"/>
        <w:gridCol w:w="878"/>
      </w:tblGrid>
      <w:tr w:rsidR="008C1915" w:rsidRPr="008C1915" w:rsidTr="008C1915">
        <w:trPr>
          <w:trHeight w:val="298"/>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67F2D" w:rsidRDefault="008C1915" w:rsidP="008C1915">
            <w:pPr>
              <w:spacing w:after="0" w:line="240" w:lineRule="auto"/>
              <w:jc w:val="center"/>
              <w:rPr>
                <w:rFonts w:ascii="Times New Roman" w:eastAsia="Times New Roman" w:hAnsi="Times New Roman" w:cs="Times New Roman"/>
                <w:kern w:val="2"/>
                <w:sz w:val="24"/>
                <w:szCs w:val="24"/>
                <w:lang w:eastAsia="ru-RU"/>
              </w:rPr>
            </w:pPr>
            <w:r w:rsidRPr="00867F2D">
              <w:rPr>
                <w:rFonts w:ascii="Times New Roman" w:eastAsia="Times New Roman" w:hAnsi="Times New Roman" w:cs="Times New Roman"/>
                <w:bCs/>
                <w:kern w:val="2"/>
                <w:sz w:val="24"/>
                <w:szCs w:val="24"/>
                <w:lang w:eastAsia="ru-RU"/>
              </w:rPr>
              <w:t>Категория устройства</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rsidR="008C1915" w:rsidRPr="00867F2D" w:rsidRDefault="008C1915" w:rsidP="008C1915">
            <w:pPr>
              <w:autoSpaceDE w:val="0"/>
              <w:autoSpaceDN w:val="0"/>
              <w:adjustRightInd w:val="0"/>
              <w:spacing w:after="0" w:line="240" w:lineRule="auto"/>
              <w:jc w:val="center"/>
              <w:rPr>
                <w:rFonts w:ascii="Times New Roman" w:eastAsia="Times New Roman" w:hAnsi="Times New Roman" w:cs="Times New Roman"/>
                <w:bCs/>
                <w:smallCaps/>
                <w:color w:val="000000"/>
                <w:sz w:val="24"/>
                <w:szCs w:val="24"/>
                <w:lang w:val="tr-TR" w:eastAsia="tr-TR"/>
              </w:rPr>
            </w:pPr>
            <w:r w:rsidRPr="00867F2D">
              <w:rPr>
                <w:rFonts w:ascii="Times New Roman" w:eastAsia="Times New Roman" w:hAnsi="Times New Roman" w:cs="Times New Roman"/>
                <w:bCs/>
                <w:color w:val="000000"/>
                <w:sz w:val="24"/>
                <w:szCs w:val="24"/>
                <w:lang w:val="en-US" w:eastAsia="ru-RU"/>
              </w:rPr>
              <w:t>I</w:t>
            </w:r>
            <w:r w:rsidRPr="00867F2D">
              <w:rPr>
                <w:rFonts w:ascii="Times New Roman" w:eastAsia="Times New Roman" w:hAnsi="Times New Roman" w:cs="Times New Roman"/>
                <w:bCs/>
                <w:smallCaps/>
                <w:color w:val="000000"/>
                <w:sz w:val="24"/>
                <w:szCs w:val="24"/>
                <w:vertAlign w:val="subscript"/>
                <w:lang w:val="tr-TR" w:eastAsia="tr-TR"/>
              </w:rPr>
              <w:t>3+(28-30/37)</w:t>
            </w: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rsidR="008C1915" w:rsidRPr="00867F2D" w:rsidRDefault="008C1915" w:rsidP="008C1915">
            <w:pPr>
              <w:autoSpaceDE w:val="0"/>
              <w:autoSpaceDN w:val="0"/>
              <w:adjustRightInd w:val="0"/>
              <w:spacing w:after="0" w:line="240" w:lineRule="auto"/>
              <w:jc w:val="center"/>
              <w:rPr>
                <w:rFonts w:ascii="Times New Roman" w:eastAsia="Times New Roman" w:hAnsi="Times New Roman" w:cs="Times New Roman"/>
                <w:bCs/>
                <w:smallCaps/>
                <w:color w:val="000000"/>
                <w:sz w:val="24"/>
                <w:szCs w:val="24"/>
                <w:lang w:val="en-US"/>
              </w:rPr>
            </w:pPr>
            <w:r w:rsidRPr="00867F2D">
              <w:rPr>
                <w:rFonts w:ascii="Times New Roman" w:eastAsia="Times New Roman" w:hAnsi="Times New Roman" w:cs="Times New Roman"/>
                <w:bCs/>
                <w:smallCaps/>
                <w:color w:val="000000"/>
                <w:sz w:val="24"/>
                <w:szCs w:val="24"/>
                <w:lang w:val="en-US"/>
              </w:rPr>
              <w:t>I</w:t>
            </w:r>
            <w:r w:rsidRPr="00867F2D">
              <w:rPr>
                <w:rFonts w:ascii="Times New Roman" w:eastAsia="Times New Roman" w:hAnsi="Times New Roman" w:cs="Times New Roman"/>
                <w:bCs/>
                <w:smallCaps/>
                <w:color w:val="000000"/>
                <w:sz w:val="24"/>
                <w:szCs w:val="24"/>
                <w:vertAlign w:val="subscript"/>
                <w:lang w:val="tr-TR" w:eastAsia="tr-TR"/>
              </w:rPr>
              <w:t>3b/p(30)</w:t>
            </w: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rsidR="008C1915" w:rsidRPr="00867F2D" w:rsidRDefault="008C1915" w:rsidP="008C1915">
            <w:pPr>
              <w:autoSpaceDE w:val="0"/>
              <w:autoSpaceDN w:val="0"/>
              <w:adjustRightInd w:val="0"/>
              <w:spacing w:after="0" w:line="240" w:lineRule="auto"/>
              <w:jc w:val="center"/>
              <w:rPr>
                <w:rFonts w:ascii="Times New Roman" w:eastAsia="Times New Roman" w:hAnsi="Times New Roman" w:cs="Times New Roman"/>
                <w:bCs/>
                <w:smallCaps/>
                <w:color w:val="000000"/>
                <w:sz w:val="24"/>
                <w:szCs w:val="24"/>
                <w:lang w:val="tr-TR" w:eastAsia="tr-TR"/>
              </w:rPr>
            </w:pPr>
            <w:r w:rsidRPr="00867F2D">
              <w:rPr>
                <w:rFonts w:ascii="Times New Roman" w:eastAsia="Times New Roman" w:hAnsi="Times New Roman" w:cs="Times New Roman"/>
                <w:bCs/>
                <w:smallCaps/>
                <w:color w:val="000000"/>
                <w:sz w:val="24"/>
                <w:szCs w:val="24"/>
                <w:lang w:val="tr-TR" w:eastAsia="tr-TR"/>
              </w:rPr>
              <w:t>I</w:t>
            </w:r>
            <w:r w:rsidRPr="00867F2D">
              <w:rPr>
                <w:rFonts w:ascii="Times New Roman" w:eastAsia="Times New Roman" w:hAnsi="Times New Roman" w:cs="Times New Roman"/>
                <w:bCs/>
                <w:smallCaps/>
                <w:color w:val="000000"/>
                <w:sz w:val="24"/>
                <w:szCs w:val="24"/>
                <w:vertAlign w:val="subscript"/>
                <w:lang w:val="tr-TR" w:eastAsia="tr-TR"/>
              </w:rPr>
              <w:t>3b/p(50)</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rsidR="008C1915" w:rsidRPr="00867F2D" w:rsidRDefault="008C1915" w:rsidP="008C1915">
            <w:pPr>
              <w:autoSpaceDE w:val="0"/>
              <w:autoSpaceDN w:val="0"/>
              <w:adjustRightInd w:val="0"/>
              <w:spacing w:after="0" w:line="240" w:lineRule="auto"/>
              <w:jc w:val="center"/>
              <w:rPr>
                <w:rFonts w:ascii="Times New Roman" w:eastAsia="Times New Roman" w:hAnsi="Times New Roman" w:cs="Times New Roman"/>
                <w:bCs/>
                <w:smallCaps/>
                <w:color w:val="000000"/>
                <w:sz w:val="24"/>
                <w:szCs w:val="24"/>
                <w:lang w:val="tr-TR" w:eastAsia="tr-TR"/>
              </w:rPr>
            </w:pPr>
            <w:r w:rsidRPr="00867F2D">
              <w:rPr>
                <w:rFonts w:ascii="Times New Roman" w:eastAsia="Times New Roman" w:hAnsi="Times New Roman" w:cs="Times New Roman"/>
                <w:bCs/>
                <w:smallCaps/>
                <w:color w:val="000000"/>
                <w:sz w:val="24"/>
                <w:szCs w:val="24"/>
                <w:lang w:val="tr-TR" w:eastAsia="tr-TR"/>
              </w:rPr>
              <w:t>I</w:t>
            </w:r>
            <w:r w:rsidRPr="00867F2D">
              <w:rPr>
                <w:rFonts w:ascii="Times New Roman" w:eastAsia="Times New Roman" w:hAnsi="Times New Roman" w:cs="Times New Roman"/>
                <w:bCs/>
                <w:smallCaps/>
                <w:color w:val="000000"/>
                <w:sz w:val="24"/>
                <w:szCs w:val="24"/>
                <w:vertAlign w:val="subscript"/>
                <w:lang w:val="tr-TR" w:eastAsia="tr-TR"/>
              </w:rPr>
              <w:t>3b(28-30)</w:t>
            </w:r>
            <w:r w:rsidRPr="00867F2D">
              <w:rPr>
                <w:rFonts w:ascii="Times New Roman" w:eastAsia="Times New Roman" w:hAnsi="Times New Roman" w:cs="Times New Roman"/>
                <w:color w:val="000000"/>
                <w:sz w:val="24"/>
                <w:szCs w:val="24"/>
                <w:vertAlign w:val="superscript"/>
                <w:lang w:eastAsia="ru-RU"/>
              </w:rPr>
              <w:t>а</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rsidR="008C1915" w:rsidRPr="00867F2D" w:rsidRDefault="008C1915" w:rsidP="008C1915">
            <w:pPr>
              <w:autoSpaceDE w:val="0"/>
              <w:autoSpaceDN w:val="0"/>
              <w:adjustRightInd w:val="0"/>
              <w:spacing w:after="0" w:line="240" w:lineRule="auto"/>
              <w:jc w:val="center"/>
              <w:rPr>
                <w:rFonts w:ascii="Times New Roman" w:eastAsia="Times New Roman" w:hAnsi="Times New Roman" w:cs="Times New Roman"/>
                <w:bCs/>
                <w:smallCaps/>
                <w:color w:val="000000"/>
                <w:sz w:val="24"/>
                <w:szCs w:val="24"/>
                <w:lang w:val="tr-TR" w:eastAsia="ru-RU"/>
              </w:rPr>
            </w:pPr>
            <w:r w:rsidRPr="00867F2D">
              <w:rPr>
                <w:rFonts w:ascii="Times New Roman" w:eastAsia="Times New Roman" w:hAnsi="Times New Roman" w:cs="Times New Roman"/>
                <w:bCs/>
                <w:smallCaps/>
                <w:color w:val="000000"/>
                <w:sz w:val="24"/>
                <w:szCs w:val="24"/>
                <w:lang w:val="tr-TR" w:eastAsia="tr-TR"/>
              </w:rPr>
              <w:t>I</w:t>
            </w:r>
            <w:r w:rsidRPr="00867F2D">
              <w:rPr>
                <w:rFonts w:ascii="Times New Roman" w:eastAsia="Times New Roman" w:hAnsi="Times New Roman" w:cs="Times New Roman"/>
                <w:bCs/>
                <w:smallCaps/>
                <w:color w:val="000000"/>
                <w:sz w:val="24"/>
                <w:szCs w:val="24"/>
                <w:vertAlign w:val="subscript"/>
                <w:lang w:val="tr-TR" w:eastAsia="ru-RU"/>
              </w:rPr>
              <w:t>3p(30)</w:t>
            </w:r>
            <w:r w:rsidRPr="00867F2D">
              <w:rPr>
                <w:rFonts w:ascii="Times New Roman" w:eastAsia="Times New Roman" w:hAnsi="Times New Roman" w:cs="Times New Roman"/>
                <w:color w:val="000000"/>
                <w:sz w:val="24"/>
                <w:szCs w:val="24"/>
                <w:vertAlign w:val="superscript"/>
                <w:lang w:eastAsia="ru-RU"/>
              </w:rPr>
              <w:t>а</w:t>
            </w: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rsidR="008C1915" w:rsidRPr="00867F2D"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eastAsia="ru-RU"/>
              </w:rPr>
            </w:pPr>
            <w:r w:rsidRPr="00867F2D">
              <w:rPr>
                <w:rFonts w:ascii="Times New Roman" w:eastAsia="Times New Roman" w:hAnsi="Times New Roman" w:cs="Times New Roman"/>
                <w:bCs/>
                <w:smallCaps/>
                <w:color w:val="000000"/>
                <w:sz w:val="24"/>
                <w:szCs w:val="24"/>
                <w:lang w:val="tr-TR" w:eastAsia="tr-TR"/>
              </w:rPr>
              <w:t>I</w:t>
            </w:r>
            <w:r w:rsidRPr="00867F2D">
              <w:rPr>
                <w:rFonts w:ascii="Times New Roman" w:eastAsia="Times New Roman" w:hAnsi="Times New Roman" w:cs="Times New Roman"/>
                <w:bCs/>
                <w:smallCaps/>
                <w:color w:val="000000"/>
                <w:sz w:val="24"/>
                <w:szCs w:val="24"/>
                <w:vertAlign w:val="subscript"/>
                <w:lang w:val="tr-TR" w:eastAsia="tr-TR"/>
              </w:rPr>
              <w:t>3p(37)</w:t>
            </w:r>
            <w:r w:rsidRPr="00867F2D">
              <w:rPr>
                <w:rFonts w:ascii="Times New Roman" w:eastAsia="Times New Roman" w:hAnsi="Times New Roman" w:cs="Times New Roman"/>
                <w:color w:val="000000"/>
                <w:sz w:val="24"/>
                <w:szCs w:val="24"/>
                <w:vertAlign w:val="superscript"/>
                <w:lang w:val="en-US" w:eastAsia="ru-RU"/>
              </w:rPr>
              <w:t>а</w:t>
            </w:r>
          </w:p>
          <w:p w:rsidR="008C1915" w:rsidRPr="00867F2D" w:rsidRDefault="008C1915" w:rsidP="008C1915">
            <w:pPr>
              <w:autoSpaceDE w:val="0"/>
              <w:autoSpaceDN w:val="0"/>
              <w:adjustRightInd w:val="0"/>
              <w:spacing w:after="0" w:line="240" w:lineRule="auto"/>
              <w:jc w:val="center"/>
              <w:rPr>
                <w:rFonts w:ascii="Times New Roman" w:eastAsia="Times New Roman" w:hAnsi="Times New Roman" w:cs="Times New Roman"/>
                <w:bCs/>
                <w:smallCaps/>
                <w:color w:val="000000"/>
                <w:sz w:val="24"/>
                <w:szCs w:val="24"/>
                <w:lang w:val="tr-TR" w:eastAsia="tr-TR"/>
              </w:rPr>
            </w:pP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rsidR="008C1915" w:rsidRPr="00867F2D"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867F2D">
              <w:rPr>
                <w:rFonts w:ascii="Times New Roman" w:eastAsia="Times New Roman" w:hAnsi="Times New Roman" w:cs="Times New Roman"/>
                <w:bCs/>
                <w:smallCaps/>
                <w:color w:val="000000"/>
                <w:sz w:val="24"/>
                <w:szCs w:val="24"/>
                <w:lang w:val="tr-TR" w:eastAsia="tr-TR"/>
              </w:rPr>
              <w:t>I</w:t>
            </w:r>
            <w:r w:rsidRPr="00867F2D">
              <w:rPr>
                <w:rFonts w:ascii="Times New Roman" w:eastAsia="Times New Roman" w:hAnsi="Times New Roman" w:cs="Times New Roman"/>
                <w:bCs/>
                <w:smallCaps/>
                <w:color w:val="000000"/>
                <w:sz w:val="24"/>
                <w:szCs w:val="24"/>
                <w:vertAlign w:val="subscript"/>
                <w:lang w:val="tr-TR" w:eastAsia="tr-TR"/>
              </w:rPr>
              <w:t>3p(50)</w:t>
            </w:r>
            <w:r w:rsidRPr="00867F2D">
              <w:rPr>
                <w:rFonts w:ascii="Times New Roman" w:eastAsia="Times New Roman" w:hAnsi="Times New Roman" w:cs="Times New Roman"/>
                <w:color w:val="000000"/>
                <w:sz w:val="24"/>
                <w:szCs w:val="24"/>
                <w:vertAlign w:val="superscript"/>
                <w:lang w:val="en-US" w:eastAsia="ru-RU"/>
              </w:rPr>
              <w:t>а</w:t>
            </w:r>
          </w:p>
          <w:p w:rsidR="008C1915" w:rsidRPr="00867F2D" w:rsidRDefault="008C1915" w:rsidP="008C1915">
            <w:pPr>
              <w:autoSpaceDE w:val="0"/>
              <w:autoSpaceDN w:val="0"/>
              <w:adjustRightInd w:val="0"/>
              <w:spacing w:after="0" w:line="240" w:lineRule="auto"/>
              <w:jc w:val="center"/>
              <w:rPr>
                <w:rFonts w:ascii="Times New Roman" w:eastAsia="Times New Roman" w:hAnsi="Times New Roman" w:cs="Times New Roman"/>
                <w:bCs/>
                <w:smallCaps/>
                <w:color w:val="000000"/>
                <w:sz w:val="24"/>
                <w:szCs w:val="24"/>
                <w:lang w:eastAsia="tr-TR"/>
              </w:rPr>
            </w:pPr>
          </w:p>
        </w:tc>
      </w:tr>
      <w:tr w:rsidR="008C1915" w:rsidRPr="008C1915" w:rsidTr="00C309DE">
        <w:trPr>
          <w:trHeight w:val="485"/>
          <w:jc w:val="center"/>
        </w:trPr>
        <w:tc>
          <w:tcPr>
            <w:tcW w:w="183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8C1915" w:rsidRPr="00867F2D" w:rsidRDefault="008C1915" w:rsidP="008C1915">
            <w:pPr>
              <w:spacing w:after="0" w:line="240" w:lineRule="auto"/>
              <w:jc w:val="center"/>
              <w:rPr>
                <w:rFonts w:ascii="Times New Roman" w:eastAsia="Times New Roman" w:hAnsi="Times New Roman" w:cs="Times New Roman"/>
                <w:kern w:val="2"/>
                <w:sz w:val="24"/>
                <w:szCs w:val="24"/>
                <w:lang w:eastAsia="ru-RU"/>
              </w:rPr>
            </w:pPr>
            <w:r w:rsidRPr="00867F2D">
              <w:rPr>
                <w:rFonts w:ascii="Times New Roman" w:eastAsia="Times New Roman" w:hAnsi="Times New Roman" w:cs="Times New Roman"/>
                <w:bCs/>
                <w:kern w:val="2"/>
                <w:sz w:val="24"/>
                <w:szCs w:val="24"/>
                <w:lang w:eastAsia="ru-RU"/>
              </w:rPr>
              <w:t>Рабочее давление</w:t>
            </w:r>
          </w:p>
        </w:tc>
        <w:tc>
          <w:tcPr>
            <w:tcW w:w="917"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8C1915" w:rsidRPr="00867F2D" w:rsidRDefault="008C1915" w:rsidP="008C1915">
            <w:pPr>
              <w:spacing w:after="0" w:line="240" w:lineRule="auto"/>
              <w:jc w:val="center"/>
              <w:rPr>
                <w:rFonts w:ascii="Times New Roman" w:eastAsia="Times New Roman" w:hAnsi="Times New Roman" w:cs="Times New Roman"/>
                <w:kern w:val="2"/>
                <w:sz w:val="24"/>
                <w:szCs w:val="24"/>
                <w:lang w:eastAsia="ru-RU"/>
              </w:rPr>
            </w:pPr>
            <w:r w:rsidRPr="00867F2D">
              <w:rPr>
                <w:rFonts w:ascii="Times New Roman" w:eastAsia="Times New Roman" w:hAnsi="Times New Roman" w:cs="Times New Roman"/>
                <w:bCs/>
                <w:kern w:val="2"/>
                <w:sz w:val="24"/>
                <w:szCs w:val="24"/>
                <w:lang w:eastAsia="ru-RU"/>
              </w:rPr>
              <w:t xml:space="preserve">28 </w:t>
            </w:r>
            <w:r w:rsidRPr="00867F2D">
              <w:rPr>
                <w:rFonts w:ascii="Times New Roman" w:eastAsia="Times New Roman" w:hAnsi="Times New Roman" w:cs="Times New Roman"/>
                <w:bCs/>
                <w:kern w:val="2"/>
                <w:sz w:val="24"/>
                <w:szCs w:val="24"/>
                <w:vertAlign w:val="subscript"/>
                <w:lang w:eastAsia="ru-RU"/>
              </w:rPr>
              <w:t xml:space="preserve">- </w:t>
            </w:r>
            <w:r w:rsidRPr="00867F2D">
              <w:rPr>
                <w:rFonts w:ascii="Times New Roman" w:eastAsia="Times New Roman" w:hAnsi="Times New Roman" w:cs="Times New Roman"/>
                <w:bCs/>
                <w:kern w:val="2"/>
                <w:sz w:val="24"/>
                <w:szCs w:val="24"/>
                <w:lang w:eastAsia="ru-RU"/>
              </w:rPr>
              <w:t>30/37</w:t>
            </w:r>
          </w:p>
          <w:p w:rsidR="008C1915" w:rsidRPr="00867F2D" w:rsidRDefault="008C1915" w:rsidP="008C1915">
            <w:pPr>
              <w:spacing w:after="0" w:line="240" w:lineRule="auto"/>
              <w:jc w:val="center"/>
              <w:rPr>
                <w:rFonts w:ascii="Times New Roman" w:eastAsia="Times New Roman" w:hAnsi="Times New Roman" w:cs="Times New Roman"/>
                <w:kern w:val="2"/>
                <w:sz w:val="24"/>
                <w:szCs w:val="24"/>
                <w:lang w:eastAsia="ru-RU"/>
              </w:rPr>
            </w:pPr>
            <w:r w:rsidRPr="00867F2D">
              <w:rPr>
                <w:rFonts w:ascii="Times New Roman" w:eastAsia="Times New Roman" w:hAnsi="Times New Roman" w:cs="Times New Roman"/>
                <w:bCs/>
                <w:kern w:val="2"/>
                <w:sz w:val="24"/>
                <w:szCs w:val="24"/>
                <w:lang w:eastAsia="ru-RU"/>
              </w:rPr>
              <w:t>28-30/31</w:t>
            </w:r>
          </w:p>
          <w:p w:rsidR="008C1915" w:rsidRPr="00867F2D" w:rsidRDefault="008C1915" w:rsidP="008C1915">
            <w:pPr>
              <w:spacing w:after="0" w:line="240" w:lineRule="auto"/>
              <w:jc w:val="center"/>
              <w:rPr>
                <w:rFonts w:ascii="Times New Roman" w:eastAsia="Times New Roman" w:hAnsi="Times New Roman" w:cs="Times New Roman"/>
                <w:kern w:val="2"/>
                <w:sz w:val="24"/>
                <w:szCs w:val="24"/>
                <w:lang w:eastAsia="ru-RU"/>
              </w:rPr>
            </w:pPr>
            <w:proofErr w:type="spellStart"/>
            <w:r w:rsidRPr="00867F2D">
              <w:rPr>
                <w:rFonts w:ascii="Times New Roman" w:eastAsia="Times New Roman" w:hAnsi="Times New Roman" w:cs="Times New Roman"/>
                <w:bCs/>
                <w:kern w:val="2"/>
                <w:sz w:val="24"/>
                <w:szCs w:val="24"/>
                <w:lang w:eastAsia="ru-RU"/>
              </w:rPr>
              <w:t>мбар</w:t>
            </w:r>
            <w:proofErr w:type="spellEnd"/>
          </w:p>
        </w:tc>
        <w:tc>
          <w:tcPr>
            <w:tcW w:w="898"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8C1915" w:rsidRPr="00867F2D" w:rsidRDefault="008C1915" w:rsidP="008C1915">
            <w:pPr>
              <w:spacing w:after="0" w:line="240" w:lineRule="auto"/>
              <w:jc w:val="center"/>
              <w:rPr>
                <w:rFonts w:ascii="Times New Roman" w:eastAsia="Times New Roman" w:hAnsi="Times New Roman" w:cs="Times New Roman"/>
                <w:kern w:val="2"/>
                <w:sz w:val="24"/>
                <w:szCs w:val="24"/>
                <w:lang w:eastAsia="ru-RU"/>
              </w:rPr>
            </w:pPr>
            <w:r w:rsidRPr="00867F2D">
              <w:rPr>
                <w:rFonts w:ascii="Times New Roman" w:eastAsia="Times New Roman" w:hAnsi="Times New Roman" w:cs="Times New Roman"/>
                <w:bCs/>
                <w:kern w:val="2"/>
                <w:sz w:val="24"/>
                <w:szCs w:val="24"/>
                <w:lang w:eastAsia="ru-RU"/>
              </w:rPr>
              <w:t xml:space="preserve">30 </w:t>
            </w:r>
            <w:proofErr w:type="spellStart"/>
            <w:r w:rsidRPr="00867F2D">
              <w:rPr>
                <w:rFonts w:ascii="Times New Roman" w:eastAsia="Times New Roman" w:hAnsi="Times New Roman" w:cs="Times New Roman"/>
                <w:bCs/>
                <w:kern w:val="2"/>
                <w:sz w:val="24"/>
                <w:szCs w:val="24"/>
                <w:lang w:eastAsia="ru-RU"/>
              </w:rPr>
              <w:t>мбар</w:t>
            </w:r>
            <w:proofErr w:type="spellEnd"/>
          </w:p>
          <w:p w:rsidR="008C1915" w:rsidRPr="00867F2D" w:rsidRDefault="008C1915" w:rsidP="008C1915">
            <w:pPr>
              <w:spacing w:after="0" w:line="240" w:lineRule="auto"/>
              <w:jc w:val="center"/>
              <w:rPr>
                <w:rFonts w:ascii="Times New Roman" w:eastAsia="Times New Roman" w:hAnsi="Times New Roman" w:cs="Times New Roman"/>
                <w:kern w:val="2"/>
                <w:sz w:val="24"/>
                <w:szCs w:val="24"/>
                <w:lang w:eastAsia="ru-RU"/>
              </w:rPr>
            </w:pPr>
            <w:r w:rsidRPr="00867F2D">
              <w:rPr>
                <w:rFonts w:ascii="Times New Roman" w:eastAsia="Times New Roman" w:hAnsi="Times New Roman" w:cs="Times New Roman"/>
                <w:bCs/>
                <w:kern w:val="2"/>
                <w:sz w:val="24"/>
                <w:szCs w:val="24"/>
                <w:lang w:eastAsia="ru-RU"/>
              </w:rPr>
              <w:t xml:space="preserve">30 </w:t>
            </w:r>
            <w:proofErr w:type="spellStart"/>
            <w:r w:rsidRPr="00867F2D">
              <w:rPr>
                <w:rFonts w:ascii="Times New Roman" w:eastAsia="Times New Roman" w:hAnsi="Times New Roman" w:cs="Times New Roman"/>
                <w:bCs/>
                <w:kern w:val="2"/>
                <w:sz w:val="24"/>
                <w:szCs w:val="24"/>
                <w:lang w:eastAsia="ru-RU"/>
              </w:rPr>
              <w:t>мбар</w:t>
            </w:r>
            <w:proofErr w:type="spellEnd"/>
          </w:p>
        </w:tc>
        <w:tc>
          <w:tcPr>
            <w:tcW w:w="941"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8C1915" w:rsidRPr="00867F2D" w:rsidRDefault="008C1915" w:rsidP="008C1915">
            <w:pPr>
              <w:spacing w:after="0" w:line="240" w:lineRule="auto"/>
              <w:jc w:val="center"/>
              <w:rPr>
                <w:rFonts w:ascii="Times New Roman" w:eastAsia="Times New Roman" w:hAnsi="Times New Roman" w:cs="Times New Roman"/>
                <w:kern w:val="2"/>
                <w:sz w:val="24"/>
                <w:szCs w:val="24"/>
                <w:lang w:eastAsia="ru-RU"/>
              </w:rPr>
            </w:pPr>
            <w:r w:rsidRPr="00867F2D">
              <w:rPr>
                <w:rFonts w:ascii="Times New Roman" w:eastAsia="Times New Roman" w:hAnsi="Times New Roman" w:cs="Times New Roman"/>
                <w:bCs/>
                <w:kern w:val="2"/>
                <w:sz w:val="24"/>
                <w:szCs w:val="24"/>
                <w:lang w:eastAsia="ru-RU"/>
              </w:rPr>
              <w:t xml:space="preserve">50 </w:t>
            </w:r>
            <w:proofErr w:type="spellStart"/>
            <w:r w:rsidRPr="00867F2D">
              <w:rPr>
                <w:rFonts w:ascii="Times New Roman" w:eastAsia="Times New Roman" w:hAnsi="Times New Roman" w:cs="Times New Roman"/>
                <w:bCs/>
                <w:kern w:val="2"/>
                <w:sz w:val="24"/>
                <w:szCs w:val="24"/>
                <w:lang w:eastAsia="ru-RU"/>
              </w:rPr>
              <w:t>мбар</w:t>
            </w:r>
            <w:proofErr w:type="spellEnd"/>
          </w:p>
        </w:tc>
        <w:tc>
          <w:tcPr>
            <w:tcW w:w="917"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8C1915" w:rsidRPr="00867F2D" w:rsidRDefault="008C1915" w:rsidP="008C1915">
            <w:pPr>
              <w:spacing w:after="0" w:line="240" w:lineRule="auto"/>
              <w:jc w:val="center"/>
              <w:rPr>
                <w:rFonts w:ascii="Times New Roman" w:eastAsia="Times New Roman" w:hAnsi="Times New Roman" w:cs="Times New Roman"/>
                <w:kern w:val="2"/>
                <w:sz w:val="24"/>
                <w:szCs w:val="24"/>
                <w:lang w:eastAsia="ru-RU"/>
              </w:rPr>
            </w:pPr>
            <w:r w:rsidRPr="00867F2D">
              <w:rPr>
                <w:rFonts w:ascii="Times New Roman" w:eastAsia="Times New Roman" w:hAnsi="Times New Roman" w:cs="Times New Roman"/>
                <w:bCs/>
                <w:kern w:val="2"/>
                <w:sz w:val="24"/>
                <w:szCs w:val="24"/>
                <w:lang w:eastAsia="ru-RU"/>
              </w:rPr>
              <w:t xml:space="preserve">28/30 </w:t>
            </w:r>
            <w:proofErr w:type="spellStart"/>
            <w:r w:rsidRPr="00867F2D">
              <w:rPr>
                <w:rFonts w:ascii="Times New Roman" w:eastAsia="Times New Roman" w:hAnsi="Times New Roman" w:cs="Times New Roman"/>
                <w:bCs/>
                <w:kern w:val="2"/>
                <w:sz w:val="24"/>
                <w:szCs w:val="24"/>
                <w:lang w:eastAsia="ru-RU"/>
              </w:rPr>
              <w:t>мбар</w:t>
            </w:r>
            <w:proofErr w:type="spellEnd"/>
          </w:p>
        </w:tc>
        <w:tc>
          <w:tcPr>
            <w:tcW w:w="917"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8C1915" w:rsidRPr="00867F2D" w:rsidRDefault="008C1915" w:rsidP="008C1915">
            <w:pPr>
              <w:spacing w:after="0" w:line="240" w:lineRule="auto"/>
              <w:jc w:val="center"/>
              <w:rPr>
                <w:rFonts w:ascii="Times New Roman" w:eastAsia="Times New Roman" w:hAnsi="Times New Roman" w:cs="Times New Roman"/>
                <w:kern w:val="2"/>
                <w:sz w:val="24"/>
                <w:szCs w:val="24"/>
                <w:lang w:eastAsia="ru-RU"/>
              </w:rPr>
            </w:pPr>
            <w:r w:rsidRPr="00867F2D">
              <w:rPr>
                <w:rFonts w:ascii="Times New Roman" w:eastAsia="Times New Roman" w:hAnsi="Times New Roman" w:cs="Times New Roman"/>
                <w:bCs/>
                <w:kern w:val="2"/>
                <w:sz w:val="24"/>
                <w:szCs w:val="24"/>
                <w:lang w:eastAsia="ru-RU"/>
              </w:rPr>
              <w:t xml:space="preserve">30 </w:t>
            </w:r>
            <w:proofErr w:type="spellStart"/>
            <w:r w:rsidRPr="00867F2D">
              <w:rPr>
                <w:rFonts w:ascii="Times New Roman" w:eastAsia="Times New Roman" w:hAnsi="Times New Roman" w:cs="Times New Roman"/>
                <w:bCs/>
                <w:kern w:val="2"/>
                <w:sz w:val="24"/>
                <w:szCs w:val="24"/>
                <w:lang w:eastAsia="ru-RU"/>
              </w:rPr>
              <w:t>мбар</w:t>
            </w:r>
            <w:proofErr w:type="spellEnd"/>
          </w:p>
          <w:p w:rsidR="008C1915" w:rsidRPr="00867F2D" w:rsidRDefault="008C1915" w:rsidP="008C1915">
            <w:pPr>
              <w:spacing w:after="0" w:line="240" w:lineRule="auto"/>
              <w:jc w:val="center"/>
              <w:rPr>
                <w:rFonts w:ascii="Times New Roman" w:eastAsia="Times New Roman" w:hAnsi="Times New Roman" w:cs="Times New Roman"/>
                <w:kern w:val="2"/>
                <w:sz w:val="24"/>
                <w:szCs w:val="24"/>
                <w:lang w:eastAsia="ru-RU"/>
              </w:rPr>
            </w:pPr>
            <w:r w:rsidRPr="00867F2D">
              <w:rPr>
                <w:rFonts w:ascii="Times New Roman" w:eastAsia="Times New Roman" w:hAnsi="Times New Roman" w:cs="Times New Roman"/>
                <w:bCs/>
                <w:kern w:val="2"/>
                <w:sz w:val="24"/>
                <w:szCs w:val="24"/>
                <w:lang w:eastAsia="ru-RU"/>
              </w:rPr>
              <w:t xml:space="preserve">30 </w:t>
            </w:r>
            <w:proofErr w:type="spellStart"/>
            <w:r w:rsidRPr="00867F2D">
              <w:rPr>
                <w:rFonts w:ascii="Times New Roman" w:eastAsia="Times New Roman" w:hAnsi="Times New Roman" w:cs="Times New Roman"/>
                <w:bCs/>
                <w:kern w:val="2"/>
                <w:sz w:val="24"/>
                <w:szCs w:val="24"/>
                <w:lang w:eastAsia="ru-RU"/>
              </w:rPr>
              <w:t>мбар</w:t>
            </w:r>
            <w:proofErr w:type="spellEnd"/>
          </w:p>
        </w:tc>
        <w:tc>
          <w:tcPr>
            <w:tcW w:w="922"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8C1915" w:rsidRPr="00867F2D" w:rsidRDefault="008C1915" w:rsidP="008C1915">
            <w:pPr>
              <w:spacing w:after="0" w:line="240" w:lineRule="auto"/>
              <w:jc w:val="center"/>
              <w:rPr>
                <w:rFonts w:ascii="Times New Roman" w:eastAsia="Times New Roman" w:hAnsi="Times New Roman" w:cs="Times New Roman"/>
                <w:kern w:val="2"/>
                <w:sz w:val="24"/>
                <w:szCs w:val="24"/>
                <w:lang w:eastAsia="ru-RU"/>
              </w:rPr>
            </w:pPr>
            <w:r w:rsidRPr="00867F2D">
              <w:rPr>
                <w:rFonts w:ascii="Times New Roman" w:eastAsia="Times New Roman" w:hAnsi="Times New Roman" w:cs="Times New Roman"/>
                <w:bCs/>
                <w:kern w:val="2"/>
                <w:sz w:val="24"/>
                <w:szCs w:val="24"/>
                <w:lang w:eastAsia="ru-RU"/>
              </w:rPr>
              <w:t xml:space="preserve">37 </w:t>
            </w:r>
            <w:proofErr w:type="spellStart"/>
            <w:r w:rsidRPr="00867F2D">
              <w:rPr>
                <w:rFonts w:ascii="Times New Roman" w:eastAsia="Times New Roman" w:hAnsi="Times New Roman" w:cs="Times New Roman"/>
                <w:bCs/>
                <w:kern w:val="2"/>
                <w:sz w:val="24"/>
                <w:szCs w:val="24"/>
                <w:lang w:eastAsia="ru-RU"/>
              </w:rPr>
              <w:t>мбар</w:t>
            </w:r>
            <w:proofErr w:type="spellEnd"/>
          </w:p>
          <w:p w:rsidR="008C1915" w:rsidRPr="00867F2D" w:rsidRDefault="008C1915" w:rsidP="008C1915">
            <w:pPr>
              <w:spacing w:after="0" w:line="240" w:lineRule="auto"/>
              <w:jc w:val="center"/>
              <w:rPr>
                <w:rFonts w:ascii="Times New Roman" w:eastAsia="Times New Roman" w:hAnsi="Times New Roman" w:cs="Times New Roman"/>
                <w:kern w:val="2"/>
                <w:sz w:val="24"/>
                <w:szCs w:val="24"/>
                <w:lang w:eastAsia="ru-RU"/>
              </w:rPr>
            </w:pPr>
            <w:r w:rsidRPr="00867F2D">
              <w:rPr>
                <w:rFonts w:ascii="Times New Roman" w:eastAsia="Times New Roman" w:hAnsi="Times New Roman" w:cs="Times New Roman"/>
                <w:bCs/>
                <w:kern w:val="2"/>
                <w:sz w:val="24"/>
                <w:szCs w:val="24"/>
                <w:lang w:eastAsia="ru-RU"/>
              </w:rPr>
              <w:t xml:space="preserve">37 </w:t>
            </w:r>
            <w:proofErr w:type="spellStart"/>
            <w:r w:rsidRPr="00867F2D">
              <w:rPr>
                <w:rFonts w:ascii="Times New Roman" w:eastAsia="Times New Roman" w:hAnsi="Times New Roman" w:cs="Times New Roman"/>
                <w:bCs/>
                <w:kern w:val="2"/>
                <w:sz w:val="24"/>
                <w:szCs w:val="24"/>
                <w:lang w:eastAsia="ru-RU"/>
              </w:rPr>
              <w:t>мбар</w:t>
            </w:r>
            <w:proofErr w:type="spellEnd"/>
          </w:p>
        </w:tc>
        <w:tc>
          <w:tcPr>
            <w:tcW w:w="878"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8C1915" w:rsidRPr="00867F2D" w:rsidRDefault="008C1915" w:rsidP="008C1915">
            <w:pPr>
              <w:spacing w:after="0" w:line="240" w:lineRule="auto"/>
              <w:jc w:val="center"/>
              <w:rPr>
                <w:rFonts w:ascii="Times New Roman" w:eastAsia="Times New Roman" w:hAnsi="Times New Roman" w:cs="Times New Roman"/>
                <w:kern w:val="2"/>
                <w:sz w:val="24"/>
                <w:szCs w:val="24"/>
                <w:lang w:eastAsia="ru-RU"/>
              </w:rPr>
            </w:pPr>
            <w:r w:rsidRPr="00867F2D">
              <w:rPr>
                <w:rFonts w:ascii="Times New Roman" w:eastAsia="Times New Roman" w:hAnsi="Times New Roman" w:cs="Times New Roman"/>
                <w:bCs/>
                <w:kern w:val="2"/>
                <w:sz w:val="24"/>
                <w:szCs w:val="24"/>
                <w:lang w:eastAsia="ru-RU"/>
              </w:rPr>
              <w:t xml:space="preserve">50 </w:t>
            </w:r>
            <w:proofErr w:type="spellStart"/>
            <w:r w:rsidRPr="00867F2D">
              <w:rPr>
                <w:rFonts w:ascii="Times New Roman" w:eastAsia="Times New Roman" w:hAnsi="Times New Roman" w:cs="Times New Roman"/>
                <w:bCs/>
                <w:kern w:val="2"/>
                <w:sz w:val="24"/>
                <w:szCs w:val="24"/>
                <w:lang w:eastAsia="ru-RU"/>
              </w:rPr>
              <w:t>мбар</w:t>
            </w:r>
            <w:proofErr w:type="spellEnd"/>
          </w:p>
        </w:tc>
      </w:tr>
      <w:tr w:rsidR="008C1915" w:rsidRPr="008C1915" w:rsidTr="00C309DE">
        <w:trPr>
          <w:trHeight w:val="346"/>
          <w:jc w:val="center"/>
        </w:trPr>
        <w:tc>
          <w:tcPr>
            <w:tcW w:w="183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67F2D" w:rsidRDefault="008C1915" w:rsidP="008C1915">
            <w:pPr>
              <w:spacing w:after="0" w:line="240" w:lineRule="auto"/>
              <w:jc w:val="center"/>
              <w:rPr>
                <w:rFonts w:ascii="Times New Roman" w:eastAsia="Times New Roman" w:hAnsi="Times New Roman" w:cs="Times New Roman"/>
                <w:kern w:val="2"/>
                <w:sz w:val="24"/>
                <w:szCs w:val="24"/>
                <w:lang w:val="en-US" w:eastAsia="ru-RU"/>
              </w:rPr>
            </w:pPr>
            <w:r w:rsidRPr="00867F2D">
              <w:rPr>
                <w:rFonts w:ascii="Times New Roman" w:eastAsia="Times New Roman" w:hAnsi="Times New Roman" w:cs="Times New Roman"/>
                <w:bCs/>
                <w:kern w:val="2"/>
                <w:sz w:val="24"/>
                <w:szCs w:val="24"/>
                <w:lang w:eastAsia="ru-RU"/>
              </w:rPr>
              <w:t>Страна</w:t>
            </w:r>
            <w:proofErr w:type="gramStart"/>
            <w:r w:rsidRPr="00867F2D">
              <w:rPr>
                <w:rFonts w:ascii="Times New Roman" w:eastAsia="Times New Roman" w:hAnsi="Times New Roman" w:cs="Times New Roman"/>
                <w:bCs/>
                <w:kern w:val="2"/>
                <w:sz w:val="24"/>
                <w:szCs w:val="24"/>
                <w:vertAlign w:val="superscript"/>
                <w:lang w:val="en-US" w:eastAsia="ru-RU"/>
              </w:rPr>
              <w:t>b</w:t>
            </w:r>
            <w:proofErr w:type="gramEnd"/>
          </w:p>
        </w:tc>
        <w:tc>
          <w:tcPr>
            <w:tcW w:w="91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67F2D" w:rsidRDefault="008C1915" w:rsidP="008C1915">
            <w:pPr>
              <w:spacing w:after="0" w:line="240" w:lineRule="auto"/>
              <w:jc w:val="center"/>
              <w:rPr>
                <w:rFonts w:ascii="Times New Roman" w:eastAsia="Times New Roman" w:hAnsi="Times New Roman" w:cs="Times New Roman"/>
                <w:kern w:val="2"/>
                <w:sz w:val="24"/>
                <w:szCs w:val="24"/>
                <w:lang w:eastAsia="ru-RU"/>
              </w:rPr>
            </w:pPr>
          </w:p>
        </w:tc>
        <w:tc>
          <w:tcPr>
            <w:tcW w:w="898"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67F2D" w:rsidRDefault="008C1915" w:rsidP="008C1915">
            <w:pPr>
              <w:spacing w:after="0" w:line="240" w:lineRule="auto"/>
              <w:jc w:val="center"/>
              <w:rPr>
                <w:rFonts w:ascii="Times New Roman" w:eastAsia="Times New Roman" w:hAnsi="Times New Roman" w:cs="Times New Roman"/>
                <w:kern w:val="2"/>
                <w:sz w:val="24"/>
                <w:szCs w:val="24"/>
                <w:lang w:eastAsia="ru-RU"/>
              </w:rPr>
            </w:pPr>
          </w:p>
        </w:tc>
        <w:tc>
          <w:tcPr>
            <w:tcW w:w="941"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67F2D" w:rsidRDefault="008C1915" w:rsidP="008C1915">
            <w:pPr>
              <w:spacing w:after="0" w:line="240" w:lineRule="auto"/>
              <w:jc w:val="center"/>
              <w:rPr>
                <w:rFonts w:ascii="Times New Roman" w:eastAsia="Times New Roman" w:hAnsi="Times New Roman" w:cs="Times New Roman"/>
                <w:kern w:val="2"/>
                <w:sz w:val="24"/>
                <w:szCs w:val="24"/>
                <w:lang w:eastAsia="ru-RU"/>
              </w:rPr>
            </w:pPr>
          </w:p>
        </w:tc>
        <w:tc>
          <w:tcPr>
            <w:tcW w:w="91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67F2D" w:rsidRDefault="008C1915" w:rsidP="008C1915">
            <w:pPr>
              <w:spacing w:after="0" w:line="240" w:lineRule="auto"/>
              <w:jc w:val="center"/>
              <w:rPr>
                <w:rFonts w:ascii="Times New Roman" w:eastAsia="Times New Roman" w:hAnsi="Times New Roman" w:cs="Times New Roman"/>
                <w:kern w:val="2"/>
                <w:sz w:val="24"/>
                <w:szCs w:val="24"/>
                <w:lang w:eastAsia="ru-RU"/>
              </w:rPr>
            </w:pPr>
          </w:p>
        </w:tc>
        <w:tc>
          <w:tcPr>
            <w:tcW w:w="91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67F2D" w:rsidRDefault="008C1915" w:rsidP="008C1915">
            <w:pPr>
              <w:spacing w:after="0" w:line="240" w:lineRule="auto"/>
              <w:jc w:val="center"/>
              <w:rPr>
                <w:rFonts w:ascii="Times New Roman" w:eastAsia="Times New Roman" w:hAnsi="Times New Roman" w:cs="Times New Roman"/>
                <w:kern w:val="2"/>
                <w:sz w:val="24"/>
                <w:szCs w:val="24"/>
                <w:lang w:eastAsia="ru-RU"/>
              </w:rPr>
            </w:pPr>
          </w:p>
        </w:tc>
        <w:tc>
          <w:tcPr>
            <w:tcW w:w="922"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67F2D" w:rsidRDefault="008C1915" w:rsidP="008C1915">
            <w:pPr>
              <w:spacing w:after="0" w:line="240" w:lineRule="auto"/>
              <w:jc w:val="center"/>
              <w:rPr>
                <w:rFonts w:ascii="Times New Roman" w:eastAsia="Times New Roman" w:hAnsi="Times New Roman" w:cs="Times New Roman"/>
                <w:kern w:val="2"/>
                <w:sz w:val="24"/>
                <w:szCs w:val="24"/>
                <w:lang w:eastAsia="ru-RU"/>
              </w:rPr>
            </w:pPr>
          </w:p>
        </w:tc>
        <w:tc>
          <w:tcPr>
            <w:tcW w:w="878"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67F2D" w:rsidRDefault="008C1915" w:rsidP="008C1915">
            <w:pPr>
              <w:spacing w:after="0" w:line="240" w:lineRule="auto"/>
              <w:jc w:val="center"/>
              <w:rPr>
                <w:rFonts w:ascii="Times New Roman" w:eastAsia="Times New Roman" w:hAnsi="Times New Roman" w:cs="Times New Roman"/>
                <w:kern w:val="2"/>
                <w:sz w:val="24"/>
                <w:szCs w:val="24"/>
                <w:lang w:eastAsia="ru-RU"/>
              </w:rPr>
            </w:pPr>
          </w:p>
        </w:tc>
      </w:tr>
      <w:tr w:rsidR="008C1915" w:rsidRPr="008C1915" w:rsidTr="008C1915">
        <w:trPr>
          <w:trHeight w:val="312"/>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AT</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8C1915">
              <w:rPr>
                <w:rFonts w:ascii="Times New Roman" w:eastAsia="Times New Roman" w:hAnsi="Times New Roman" w:cs="Times New Roman"/>
                <w:color w:val="000000"/>
                <w:sz w:val="24"/>
                <w:szCs w:val="24"/>
                <w:lang w:eastAsia="ru-RU"/>
              </w:rPr>
              <w:t>X</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r>
      <w:tr w:rsidR="008C1915" w:rsidRPr="008C1915" w:rsidTr="008C1915">
        <w:trPr>
          <w:trHeight w:val="302"/>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BE</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r>
      <w:tr w:rsidR="008C1915" w:rsidRPr="008C1915" w:rsidTr="008C1915">
        <w:trPr>
          <w:trHeight w:val="298"/>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CH</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8C1915">
              <w:rPr>
                <w:rFonts w:ascii="Times New Roman" w:eastAsia="Times New Roman" w:hAnsi="Times New Roman" w:cs="Times New Roman"/>
                <w:color w:val="000000"/>
                <w:sz w:val="24"/>
                <w:szCs w:val="24"/>
                <w:lang w:eastAsia="ru-RU"/>
              </w:rPr>
              <w:t>X</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r>
      <w:tr w:rsidR="008C1915" w:rsidRPr="008C1915" w:rsidTr="008C1915">
        <w:trPr>
          <w:trHeight w:val="302"/>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CZ</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8C1915">
              <w:rPr>
                <w:rFonts w:ascii="Times New Roman" w:eastAsia="Times New Roman" w:hAnsi="Times New Roman" w:cs="Times New Roman"/>
                <w:color w:val="000000"/>
                <w:sz w:val="24"/>
                <w:szCs w:val="24"/>
                <w:lang w:eastAsia="ru-RU"/>
              </w:rPr>
              <w:t>X</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r>
      <w:tr w:rsidR="008C1915" w:rsidRPr="008C1915" w:rsidTr="008C1915">
        <w:trPr>
          <w:trHeight w:val="298"/>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DE</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8C1915">
              <w:rPr>
                <w:rFonts w:ascii="Times New Roman" w:eastAsia="Times New Roman" w:hAnsi="Times New Roman" w:cs="Times New Roman"/>
                <w:color w:val="000000"/>
                <w:sz w:val="24"/>
                <w:szCs w:val="24"/>
                <w:lang w:eastAsia="ru-RU"/>
              </w:rPr>
              <w:t>X</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r>
      <w:tr w:rsidR="008C1915" w:rsidRPr="008C1915" w:rsidTr="008C1915">
        <w:trPr>
          <w:trHeight w:val="298"/>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DK</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r>
      <w:tr w:rsidR="008C1915" w:rsidRPr="008C1915" w:rsidTr="008C1915">
        <w:trPr>
          <w:trHeight w:val="307"/>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ES</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r>
      <w:tr w:rsidR="008C1915" w:rsidRPr="008C1915" w:rsidTr="008C1915">
        <w:trPr>
          <w:trHeight w:val="293"/>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FI</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8C1915" w:rsidRPr="008C1915" w:rsidTr="008C1915">
        <w:trPr>
          <w:trHeight w:val="298"/>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FR</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8C1915" w:rsidRPr="008C1915" w:rsidTr="008C1915">
        <w:trPr>
          <w:trHeight w:val="298"/>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GB</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8C1915" w:rsidRPr="008C1915" w:rsidTr="008C1915">
        <w:trPr>
          <w:trHeight w:val="302"/>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GR</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r>
      <w:tr w:rsidR="008C1915" w:rsidRPr="008C1915" w:rsidTr="008C1915">
        <w:trPr>
          <w:trHeight w:val="298"/>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IE</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8C1915" w:rsidRPr="008C1915" w:rsidTr="008C1915">
        <w:trPr>
          <w:trHeight w:val="298"/>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IS</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8C1915" w:rsidRPr="008C1915" w:rsidTr="008C1915">
        <w:trPr>
          <w:trHeight w:val="307"/>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IT</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8C1915" w:rsidRPr="008C1915" w:rsidTr="008C1915">
        <w:trPr>
          <w:trHeight w:val="65"/>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LU</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8C1915" w:rsidRPr="008C1915" w:rsidTr="008C1915">
        <w:trPr>
          <w:trHeight w:val="298"/>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NL</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r>
      <w:tr w:rsidR="008C1915" w:rsidRPr="008C1915" w:rsidTr="008C1915">
        <w:trPr>
          <w:trHeight w:val="298"/>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NO</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8C1915" w:rsidRPr="008C1915" w:rsidTr="008C1915">
        <w:trPr>
          <w:trHeight w:val="302"/>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PT</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8C1915" w:rsidRPr="008C1915" w:rsidTr="008C1915">
        <w:trPr>
          <w:trHeight w:val="298"/>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SE</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8C1915" w:rsidRPr="008C1915" w:rsidTr="008C1915">
        <w:trPr>
          <w:trHeight w:val="298"/>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CY</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8C1915">
              <w:rPr>
                <w:rFonts w:ascii="Times New Roman" w:eastAsia="Times New Roman" w:hAnsi="Times New Roman" w:cs="Times New Roman"/>
                <w:color w:val="000000"/>
                <w:sz w:val="24"/>
                <w:szCs w:val="24"/>
                <w:lang w:eastAsia="ru-RU"/>
              </w:rPr>
              <w:t>X</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8C1915" w:rsidRPr="008C1915" w:rsidTr="008C1915">
        <w:trPr>
          <w:trHeight w:val="307"/>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EE</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8C1915" w:rsidRPr="008C1915" w:rsidTr="008C1915">
        <w:trPr>
          <w:trHeight w:val="293"/>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HU</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8C1915" w:rsidRPr="008C1915" w:rsidTr="008C1915">
        <w:trPr>
          <w:trHeight w:val="307"/>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LT</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8C1915" w:rsidRPr="008C1915" w:rsidTr="008C1915">
        <w:trPr>
          <w:trHeight w:val="288"/>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LV</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8C1915" w:rsidRPr="008C1915" w:rsidTr="008C1915">
        <w:trPr>
          <w:trHeight w:val="302"/>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MT</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8C1915" w:rsidRPr="008C1915" w:rsidTr="008C1915">
        <w:trPr>
          <w:trHeight w:val="298"/>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PL</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8C1915" w:rsidRPr="008C1915" w:rsidTr="008C1915">
        <w:trPr>
          <w:trHeight w:val="298"/>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RO</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8C1915" w:rsidRPr="008C1915" w:rsidTr="008C1915">
        <w:trPr>
          <w:trHeight w:val="307"/>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SI</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8C1915" w:rsidRPr="008C1915" w:rsidTr="008C1915">
        <w:trPr>
          <w:trHeight w:val="293"/>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both"/>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SK</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8C1915">
              <w:rPr>
                <w:rFonts w:ascii="Times New Roman" w:eastAsia="Times New Roman" w:hAnsi="Times New Roman" w:cs="Times New Roman"/>
                <w:color w:val="000000"/>
                <w:sz w:val="24"/>
                <w:szCs w:val="24"/>
                <w:lang w:eastAsia="ru-RU"/>
              </w:rPr>
              <w:t>X</w:t>
            </w: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8C1915" w:rsidRDefault="008C1915" w:rsidP="008C1915">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r>
      <w:tr w:rsidR="008C1915" w:rsidRPr="008C1915" w:rsidTr="008C1915">
        <w:trPr>
          <w:trHeight w:val="774"/>
          <w:jc w:val="center"/>
        </w:trPr>
        <w:tc>
          <w:tcPr>
            <w:tcW w:w="8224" w:type="dxa"/>
            <w:gridSpan w:val="8"/>
            <w:tcBorders>
              <w:top w:val="single" w:sz="6" w:space="0" w:color="000000"/>
              <w:left w:val="single" w:sz="6" w:space="0" w:color="000000"/>
              <w:bottom w:val="single" w:sz="4" w:space="0" w:color="auto"/>
              <w:right w:val="single" w:sz="6" w:space="0" w:color="000000"/>
            </w:tcBorders>
            <w:tcMar>
              <w:top w:w="0" w:type="dxa"/>
              <w:left w:w="40" w:type="dxa"/>
              <w:bottom w:w="0" w:type="dxa"/>
              <w:right w:w="40" w:type="dxa"/>
            </w:tcMar>
            <w:hideMark/>
          </w:tcPr>
          <w:p w:rsidR="008C1915" w:rsidRPr="00867F2D" w:rsidRDefault="00867F2D" w:rsidP="008C1915">
            <w:pPr>
              <w:spacing w:after="0" w:line="240" w:lineRule="auto"/>
              <w:jc w:val="both"/>
              <w:rPr>
                <w:rFonts w:ascii="Times New Roman" w:eastAsia="Times New Roman" w:hAnsi="Times New Roman" w:cs="Times New Roman"/>
                <w:kern w:val="2"/>
                <w:sz w:val="20"/>
                <w:szCs w:val="20"/>
                <w:lang w:eastAsia="ru-RU"/>
              </w:rPr>
            </w:pPr>
            <w:r w:rsidRPr="00867F2D">
              <w:rPr>
                <w:rFonts w:ascii="Times New Roman" w:eastAsia="Times New Roman" w:hAnsi="Times New Roman" w:cs="Times New Roman"/>
                <w:kern w:val="2"/>
                <w:sz w:val="20"/>
                <w:szCs w:val="20"/>
                <w:lang w:eastAsia="ru-RU"/>
              </w:rPr>
              <w:t>Примечание –</w:t>
            </w:r>
            <w:r w:rsidR="008C1915" w:rsidRPr="00867F2D">
              <w:rPr>
                <w:rFonts w:ascii="Times New Roman" w:eastAsia="Times New Roman" w:hAnsi="Times New Roman" w:cs="Times New Roman"/>
                <w:kern w:val="2"/>
                <w:sz w:val="20"/>
                <w:szCs w:val="20"/>
                <w:lang w:eastAsia="ru-RU"/>
              </w:rPr>
              <w:t xml:space="preserve"> Информация, содержащаяся в этой таблице, никоим образом не запрещает производство и утверждение обогревателей, относящихся к другим категориям, предназначенным для продажи в других странах.</w:t>
            </w:r>
          </w:p>
          <w:p w:rsidR="00867F2D" w:rsidRPr="00867F2D" w:rsidRDefault="00867F2D" w:rsidP="008C1915">
            <w:pPr>
              <w:spacing w:after="0" w:line="240" w:lineRule="auto"/>
              <w:jc w:val="both"/>
              <w:rPr>
                <w:rFonts w:ascii="Times New Roman" w:eastAsia="Times New Roman" w:hAnsi="Times New Roman" w:cs="Times New Roman"/>
                <w:kern w:val="2"/>
                <w:sz w:val="20"/>
                <w:szCs w:val="20"/>
                <w:lang w:eastAsia="ru-RU"/>
              </w:rPr>
            </w:pPr>
            <w:r w:rsidRPr="00867F2D">
              <w:rPr>
                <w:rFonts w:ascii="Times New Roman" w:eastAsia="Times New Roman" w:hAnsi="Times New Roman" w:cs="Times New Roman"/>
                <w:kern w:val="2"/>
                <w:sz w:val="20"/>
                <w:szCs w:val="20"/>
                <w:lang w:eastAsia="ru-RU"/>
              </w:rPr>
              <w:t>___________</w:t>
            </w:r>
          </w:p>
          <w:p w:rsidR="008C1915" w:rsidRPr="00867F2D" w:rsidRDefault="008C1915" w:rsidP="008C1915">
            <w:pPr>
              <w:spacing w:after="0" w:line="240" w:lineRule="auto"/>
              <w:jc w:val="both"/>
              <w:rPr>
                <w:rFonts w:ascii="Times New Roman" w:eastAsia="Times New Roman" w:hAnsi="Times New Roman" w:cs="Times New Roman"/>
                <w:kern w:val="2"/>
                <w:sz w:val="20"/>
                <w:szCs w:val="20"/>
                <w:lang w:eastAsia="ru-RU"/>
              </w:rPr>
            </w:pPr>
            <w:r w:rsidRPr="00867F2D">
              <w:rPr>
                <w:rFonts w:ascii="Times New Roman" w:eastAsia="Times New Roman" w:hAnsi="Times New Roman" w:cs="Times New Roman"/>
                <w:kern w:val="2"/>
                <w:sz w:val="20"/>
                <w:szCs w:val="20"/>
                <w:vertAlign w:val="superscript"/>
                <w:lang w:eastAsia="ru-RU"/>
              </w:rPr>
              <w:t xml:space="preserve">a </w:t>
            </w:r>
            <w:r w:rsidRPr="00867F2D">
              <w:rPr>
                <w:rFonts w:ascii="Times New Roman" w:eastAsia="Times New Roman" w:hAnsi="Times New Roman" w:cs="Times New Roman"/>
                <w:kern w:val="2"/>
                <w:sz w:val="20"/>
                <w:szCs w:val="20"/>
                <w:lang w:eastAsia="ru-RU"/>
              </w:rPr>
              <w:t>Данные категории используются в некоторых странах для мобильных домов и могут также использоваться для приборов этого типа.</w:t>
            </w:r>
          </w:p>
          <w:p w:rsidR="008C1915" w:rsidRPr="008C1915" w:rsidRDefault="008C1915" w:rsidP="008C1915">
            <w:pPr>
              <w:spacing w:after="0" w:line="240" w:lineRule="auto"/>
              <w:jc w:val="both"/>
              <w:rPr>
                <w:rFonts w:ascii="Times New Roman" w:eastAsia="Times New Roman" w:hAnsi="Times New Roman" w:cs="Times New Roman"/>
                <w:kern w:val="2"/>
                <w:sz w:val="24"/>
                <w:szCs w:val="24"/>
                <w:lang w:eastAsia="ru-RU"/>
              </w:rPr>
            </w:pPr>
            <w:r w:rsidRPr="00867F2D">
              <w:rPr>
                <w:rFonts w:ascii="Times New Roman" w:eastAsia="Times New Roman" w:hAnsi="Times New Roman" w:cs="Times New Roman"/>
                <w:kern w:val="2"/>
                <w:sz w:val="20"/>
                <w:szCs w:val="20"/>
                <w:vertAlign w:val="superscript"/>
                <w:lang w:eastAsia="ru-RU"/>
              </w:rPr>
              <w:t xml:space="preserve">b </w:t>
            </w:r>
            <w:r w:rsidRPr="00867F2D">
              <w:rPr>
                <w:rFonts w:ascii="Times New Roman" w:eastAsia="Times New Roman" w:hAnsi="Times New Roman" w:cs="Times New Roman"/>
                <w:kern w:val="2"/>
                <w:sz w:val="20"/>
                <w:szCs w:val="20"/>
                <w:lang w:eastAsia="ru-RU"/>
              </w:rPr>
              <w:t>Коды стран соответствуют EN ISO 3166-1:2006.</w:t>
            </w:r>
          </w:p>
        </w:tc>
      </w:tr>
    </w:tbl>
    <w:p w:rsidR="008C1915" w:rsidRDefault="008C1915" w:rsidP="008C1915">
      <w:pPr>
        <w:spacing w:after="0" w:line="240" w:lineRule="auto"/>
        <w:jc w:val="center"/>
        <w:rPr>
          <w:rFonts w:ascii="Times New Roman" w:eastAsia="Times New Roman" w:hAnsi="Times New Roman" w:cs="Times New Roman"/>
          <w:b/>
          <w:bCs/>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lastRenderedPageBreak/>
        <w:t xml:space="preserve">Таблица A.3 </w:t>
      </w:r>
      <w:r w:rsidR="000B1A32">
        <w:rPr>
          <w:rFonts w:ascii="Times New Roman" w:eastAsia="Times New Roman" w:hAnsi="Times New Roman" w:cs="Times New Roman"/>
          <w:b/>
          <w:bCs/>
          <w:color w:val="000000"/>
          <w:kern w:val="2"/>
          <w:sz w:val="24"/>
          <w:szCs w:val="24"/>
          <w:lang w:eastAsia="ru-RU"/>
        </w:rPr>
        <w:t>–</w:t>
      </w:r>
      <w:r w:rsidRPr="008C1915">
        <w:rPr>
          <w:rFonts w:ascii="Times New Roman" w:eastAsia="Times New Roman" w:hAnsi="Times New Roman" w:cs="Times New Roman"/>
          <w:b/>
          <w:bCs/>
          <w:color w:val="000000"/>
          <w:kern w:val="2"/>
          <w:sz w:val="24"/>
          <w:szCs w:val="24"/>
          <w:lang w:eastAsia="ru-RU"/>
        </w:rPr>
        <w:t xml:space="preserve"> Типы подключения, используемые для обогревателей в разных странах</w:t>
      </w:r>
    </w:p>
    <w:p w:rsidR="000B1A32" w:rsidRPr="008C1915" w:rsidRDefault="000B1A32" w:rsidP="008C1915">
      <w:pPr>
        <w:spacing w:after="0" w:line="240" w:lineRule="auto"/>
        <w:jc w:val="center"/>
        <w:rPr>
          <w:rFonts w:ascii="Times New Roman" w:eastAsia="Times New Roman" w:hAnsi="Times New Roman" w:cs="Times New Roman"/>
          <w:b/>
          <w:bCs/>
          <w:color w:val="000000"/>
          <w:kern w:val="2"/>
          <w:sz w:val="24"/>
          <w:szCs w:val="24"/>
          <w:lang w:eastAsia="ru-RU"/>
        </w:rPr>
      </w:pPr>
    </w:p>
    <w:tbl>
      <w:tblPr>
        <w:tblW w:w="0" w:type="auto"/>
        <w:jc w:val="center"/>
        <w:tblInd w:w="40" w:type="dxa"/>
        <w:tblLayout w:type="fixed"/>
        <w:tblCellMar>
          <w:left w:w="40" w:type="dxa"/>
          <w:right w:w="40" w:type="dxa"/>
        </w:tblCellMar>
        <w:tblLook w:val="0000" w:firstRow="0" w:lastRow="0" w:firstColumn="0" w:lastColumn="0" w:noHBand="0" w:noVBand="0"/>
      </w:tblPr>
      <w:tblGrid>
        <w:gridCol w:w="1824"/>
        <w:gridCol w:w="1181"/>
        <w:gridCol w:w="1445"/>
        <w:gridCol w:w="1445"/>
        <w:gridCol w:w="2496"/>
      </w:tblGrid>
      <w:tr w:rsidR="008C1915" w:rsidRPr="008C1915" w:rsidTr="008C1915">
        <w:trPr>
          <w:trHeight w:val="379"/>
          <w:jc w:val="center"/>
        </w:trPr>
        <w:tc>
          <w:tcPr>
            <w:tcW w:w="1824" w:type="dxa"/>
            <w:tcBorders>
              <w:top w:val="single" w:sz="6" w:space="0" w:color="auto"/>
              <w:left w:val="single" w:sz="6" w:space="0" w:color="auto"/>
              <w:bottom w:val="nil"/>
              <w:right w:val="single" w:sz="6" w:space="0" w:color="auto"/>
            </w:tcBorders>
          </w:tcPr>
          <w:p w:rsidR="008C1915" w:rsidRPr="000B1A32" w:rsidRDefault="008C1915" w:rsidP="008C1915">
            <w:pPr>
              <w:autoSpaceDE w:val="0"/>
              <w:autoSpaceDN w:val="0"/>
              <w:adjustRightInd w:val="0"/>
              <w:spacing w:after="0" w:line="240" w:lineRule="auto"/>
              <w:jc w:val="center"/>
              <w:rPr>
                <w:rFonts w:ascii="Times New Roman" w:eastAsia="Times New Roman" w:hAnsi="Times New Roman" w:cs="Times New Roman"/>
                <w:bCs/>
                <w:color w:val="000000"/>
                <w:sz w:val="24"/>
                <w:szCs w:val="24"/>
                <w:vertAlign w:val="superscript"/>
                <w:lang w:val="en-US"/>
              </w:rPr>
            </w:pPr>
            <w:proofErr w:type="spellStart"/>
            <w:r w:rsidRPr="000B1A32">
              <w:rPr>
                <w:rFonts w:ascii="Times New Roman" w:eastAsia="Times New Roman" w:hAnsi="Times New Roman" w:cs="Times New Roman"/>
                <w:bCs/>
                <w:color w:val="000000"/>
                <w:kern w:val="2"/>
                <w:sz w:val="24"/>
                <w:szCs w:val="24"/>
                <w:lang w:eastAsia="ru-RU"/>
              </w:rPr>
              <w:t>Страна</w:t>
            </w:r>
            <w:r w:rsidRPr="000B1A32">
              <w:rPr>
                <w:rFonts w:ascii="Times New Roman" w:eastAsia="Times New Roman" w:hAnsi="Times New Roman" w:cs="Times New Roman"/>
                <w:bCs/>
                <w:color w:val="000000"/>
                <w:kern w:val="2"/>
                <w:sz w:val="24"/>
                <w:szCs w:val="24"/>
                <w:vertAlign w:val="superscript"/>
                <w:lang w:eastAsia="ru-RU"/>
              </w:rPr>
              <w:t>а</w:t>
            </w:r>
            <w:proofErr w:type="spellEnd"/>
            <w:r w:rsidRPr="000B1A32">
              <w:rPr>
                <w:rFonts w:ascii="Times New Roman" w:eastAsia="Times New Roman" w:hAnsi="Times New Roman" w:cs="Times New Roman"/>
                <w:bCs/>
                <w:color w:val="000000"/>
                <w:sz w:val="24"/>
                <w:szCs w:val="24"/>
                <w:lang w:val="en-US"/>
              </w:rPr>
              <w:t xml:space="preserve"> </w:t>
            </w:r>
          </w:p>
        </w:tc>
        <w:tc>
          <w:tcPr>
            <w:tcW w:w="1181" w:type="dxa"/>
            <w:vMerge w:val="restart"/>
            <w:tcBorders>
              <w:top w:val="single" w:sz="6" w:space="0" w:color="auto"/>
              <w:left w:val="single" w:sz="6" w:space="0" w:color="auto"/>
              <w:bottom w:val="nil"/>
              <w:right w:val="single" w:sz="6" w:space="0" w:color="auto"/>
            </w:tcBorders>
          </w:tcPr>
          <w:p w:rsidR="008C1915" w:rsidRPr="000B1A32" w:rsidRDefault="008C1915" w:rsidP="008C1915">
            <w:pPr>
              <w:spacing w:after="0" w:line="240" w:lineRule="auto"/>
              <w:jc w:val="center"/>
              <w:rPr>
                <w:rFonts w:ascii="Times New Roman" w:eastAsia="Times New Roman" w:hAnsi="Times New Roman" w:cs="Times New Roman"/>
                <w:bCs/>
                <w:color w:val="000000"/>
                <w:kern w:val="2"/>
                <w:sz w:val="24"/>
                <w:szCs w:val="24"/>
                <w:lang w:eastAsia="ru-RU"/>
              </w:rPr>
            </w:pPr>
            <w:r w:rsidRPr="000B1A32">
              <w:rPr>
                <w:rFonts w:ascii="Times New Roman" w:eastAsia="Times New Roman" w:hAnsi="Times New Roman" w:cs="Times New Roman"/>
                <w:bCs/>
                <w:color w:val="000000"/>
                <w:kern w:val="2"/>
                <w:sz w:val="24"/>
                <w:szCs w:val="24"/>
                <w:lang w:eastAsia="ru-RU"/>
              </w:rPr>
              <w:t>без резьбы</w:t>
            </w:r>
          </w:p>
        </w:tc>
        <w:tc>
          <w:tcPr>
            <w:tcW w:w="2890" w:type="dxa"/>
            <w:gridSpan w:val="2"/>
            <w:tcBorders>
              <w:top w:val="single" w:sz="6" w:space="0" w:color="auto"/>
              <w:left w:val="single" w:sz="6" w:space="0" w:color="auto"/>
              <w:bottom w:val="single" w:sz="6" w:space="0" w:color="auto"/>
              <w:right w:val="single" w:sz="6" w:space="0" w:color="auto"/>
            </w:tcBorders>
          </w:tcPr>
          <w:p w:rsidR="008C1915" w:rsidRPr="000B1A32" w:rsidRDefault="008C1915" w:rsidP="008C1915">
            <w:pPr>
              <w:autoSpaceDE w:val="0"/>
              <w:autoSpaceDN w:val="0"/>
              <w:adjustRightInd w:val="0"/>
              <w:spacing w:after="0" w:line="240" w:lineRule="auto"/>
              <w:jc w:val="center"/>
              <w:rPr>
                <w:rFonts w:ascii="Times New Roman" w:eastAsia="Times New Roman" w:hAnsi="Times New Roman" w:cs="Times New Roman"/>
                <w:bCs/>
                <w:color w:val="000000"/>
                <w:sz w:val="24"/>
                <w:szCs w:val="24"/>
              </w:rPr>
            </w:pPr>
            <w:r w:rsidRPr="000B1A32">
              <w:rPr>
                <w:rFonts w:ascii="Times New Roman" w:eastAsia="Times New Roman" w:hAnsi="Times New Roman" w:cs="Times New Roman"/>
                <w:bCs/>
                <w:color w:val="000000"/>
                <w:kern w:val="2"/>
                <w:sz w:val="24"/>
                <w:szCs w:val="24"/>
                <w:lang w:eastAsia="ru-RU"/>
              </w:rPr>
              <w:t xml:space="preserve">с резьбой в соответствии </w:t>
            </w:r>
            <w:proofErr w:type="gramStart"/>
            <w:r w:rsidRPr="000B1A32">
              <w:rPr>
                <w:rFonts w:ascii="Times New Roman" w:eastAsia="Times New Roman" w:hAnsi="Times New Roman" w:cs="Times New Roman"/>
                <w:bCs/>
                <w:color w:val="000000"/>
                <w:kern w:val="2"/>
                <w:sz w:val="24"/>
                <w:szCs w:val="24"/>
                <w:lang w:eastAsia="ru-RU"/>
              </w:rPr>
              <w:t>с</w:t>
            </w:r>
            <w:proofErr w:type="gramEnd"/>
            <w:r w:rsidRPr="000B1A32">
              <w:rPr>
                <w:rFonts w:ascii="Times New Roman" w:eastAsia="Times New Roman" w:hAnsi="Times New Roman" w:cs="Times New Roman"/>
                <w:bCs/>
                <w:color w:val="000000"/>
                <w:kern w:val="2"/>
                <w:sz w:val="24"/>
                <w:szCs w:val="24"/>
                <w:lang w:eastAsia="ru-RU"/>
              </w:rPr>
              <w:t>:</w:t>
            </w:r>
          </w:p>
        </w:tc>
        <w:tc>
          <w:tcPr>
            <w:tcW w:w="2496" w:type="dxa"/>
            <w:vMerge w:val="restart"/>
            <w:tcBorders>
              <w:top w:val="single" w:sz="6" w:space="0" w:color="auto"/>
              <w:left w:val="single" w:sz="6" w:space="0" w:color="auto"/>
              <w:bottom w:val="nil"/>
              <w:right w:val="single" w:sz="6" w:space="0" w:color="auto"/>
            </w:tcBorders>
          </w:tcPr>
          <w:p w:rsidR="008C1915" w:rsidRPr="000B1A32" w:rsidRDefault="008C1915" w:rsidP="008C1915">
            <w:pPr>
              <w:autoSpaceDE w:val="0"/>
              <w:autoSpaceDN w:val="0"/>
              <w:adjustRightInd w:val="0"/>
              <w:spacing w:after="0" w:line="240" w:lineRule="auto"/>
              <w:jc w:val="center"/>
              <w:rPr>
                <w:rFonts w:ascii="Times New Roman" w:eastAsia="Times New Roman" w:hAnsi="Times New Roman" w:cs="Times New Roman"/>
                <w:bCs/>
                <w:color w:val="000000"/>
                <w:sz w:val="24"/>
                <w:szCs w:val="24"/>
              </w:rPr>
            </w:pPr>
            <w:r w:rsidRPr="000B1A32">
              <w:rPr>
                <w:rFonts w:ascii="Times New Roman" w:eastAsia="Times New Roman" w:hAnsi="Times New Roman" w:cs="Times New Roman"/>
                <w:bCs/>
                <w:color w:val="000000"/>
                <w:kern w:val="2"/>
                <w:sz w:val="24"/>
                <w:szCs w:val="24"/>
                <w:lang w:eastAsia="ru-RU"/>
              </w:rPr>
              <w:t xml:space="preserve">подключения к медной трубке в соответствии с </w:t>
            </w:r>
            <w:r w:rsidRPr="000B1A32">
              <w:rPr>
                <w:rFonts w:ascii="Times New Roman" w:eastAsia="Times New Roman" w:hAnsi="Times New Roman" w:cs="Times New Roman"/>
                <w:bCs/>
                <w:color w:val="000000"/>
                <w:sz w:val="24"/>
                <w:szCs w:val="24"/>
                <w:lang w:val="en-US"/>
              </w:rPr>
              <w:t>EN</w:t>
            </w:r>
            <w:r w:rsidRPr="000B1A32">
              <w:rPr>
                <w:rFonts w:ascii="Times New Roman" w:eastAsia="Times New Roman" w:hAnsi="Times New Roman" w:cs="Times New Roman"/>
                <w:bCs/>
                <w:color w:val="000000"/>
                <w:sz w:val="24"/>
                <w:szCs w:val="24"/>
              </w:rPr>
              <w:t xml:space="preserve"> 1057</w:t>
            </w:r>
          </w:p>
        </w:tc>
      </w:tr>
      <w:tr w:rsidR="008C1915" w:rsidRPr="008C1915" w:rsidTr="00C309DE">
        <w:trPr>
          <w:trHeight w:val="614"/>
          <w:jc w:val="center"/>
        </w:trPr>
        <w:tc>
          <w:tcPr>
            <w:tcW w:w="1824" w:type="dxa"/>
            <w:tcBorders>
              <w:top w:val="nil"/>
              <w:left w:val="single" w:sz="6" w:space="0" w:color="auto"/>
              <w:bottom w:val="double" w:sz="4"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81" w:type="dxa"/>
            <w:vMerge/>
            <w:tcBorders>
              <w:top w:val="nil"/>
              <w:left w:val="single" w:sz="6" w:space="0" w:color="auto"/>
              <w:bottom w:val="double" w:sz="4"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double" w:sz="4" w:space="0" w:color="auto"/>
              <w:right w:val="single" w:sz="6" w:space="0" w:color="auto"/>
            </w:tcBorders>
          </w:tcPr>
          <w:p w:rsidR="008C1915" w:rsidRPr="000B1A32" w:rsidRDefault="008C1915" w:rsidP="008C1915">
            <w:pPr>
              <w:autoSpaceDE w:val="0"/>
              <w:autoSpaceDN w:val="0"/>
              <w:adjustRightInd w:val="0"/>
              <w:spacing w:after="0" w:line="240" w:lineRule="auto"/>
              <w:jc w:val="center"/>
              <w:rPr>
                <w:rFonts w:ascii="Times New Roman" w:eastAsia="Times New Roman" w:hAnsi="Times New Roman" w:cs="Times New Roman"/>
                <w:bCs/>
                <w:color w:val="000000"/>
                <w:sz w:val="24"/>
                <w:szCs w:val="24"/>
              </w:rPr>
            </w:pPr>
            <w:r w:rsidRPr="000B1A32">
              <w:rPr>
                <w:rFonts w:ascii="Times New Roman" w:eastAsia="Times New Roman" w:hAnsi="Times New Roman" w:cs="Times New Roman"/>
                <w:bCs/>
                <w:color w:val="000000"/>
                <w:sz w:val="24"/>
                <w:szCs w:val="24"/>
                <w:lang w:val="en-US"/>
              </w:rPr>
              <w:t>EN</w:t>
            </w:r>
            <w:r w:rsidRPr="000B1A32">
              <w:rPr>
                <w:rFonts w:ascii="Times New Roman" w:eastAsia="Times New Roman" w:hAnsi="Times New Roman" w:cs="Times New Roman"/>
                <w:bCs/>
                <w:color w:val="000000"/>
                <w:sz w:val="24"/>
                <w:szCs w:val="24"/>
              </w:rPr>
              <w:t xml:space="preserve"> 10226-1</w:t>
            </w:r>
            <w:r w:rsidRPr="000B1A32">
              <w:rPr>
                <w:rFonts w:ascii="Times New Roman" w:eastAsia="Times New Roman" w:hAnsi="Times New Roman" w:cs="Times New Roman"/>
                <w:bCs/>
                <w:color w:val="000000"/>
                <w:sz w:val="24"/>
                <w:szCs w:val="24"/>
                <w:lang w:val="en-US"/>
              </w:rPr>
              <w:t xml:space="preserve"> </w:t>
            </w:r>
            <w:r w:rsidRPr="000B1A32">
              <w:rPr>
                <w:rFonts w:ascii="Times New Roman" w:eastAsia="Times New Roman" w:hAnsi="Times New Roman" w:cs="Times New Roman"/>
                <w:bCs/>
                <w:color w:val="000000"/>
                <w:sz w:val="24"/>
                <w:szCs w:val="24"/>
              </w:rPr>
              <w:t>или</w:t>
            </w:r>
            <w:r w:rsidRPr="000B1A32">
              <w:rPr>
                <w:rFonts w:ascii="Times New Roman" w:eastAsia="Times New Roman" w:hAnsi="Times New Roman" w:cs="Times New Roman"/>
                <w:bCs/>
                <w:color w:val="000000"/>
                <w:sz w:val="24"/>
                <w:szCs w:val="24"/>
                <w:lang w:val="en-US"/>
              </w:rPr>
              <w:t xml:space="preserve"> EN</w:t>
            </w:r>
            <w:r w:rsidRPr="000B1A32">
              <w:rPr>
                <w:rFonts w:ascii="Times New Roman" w:eastAsia="Times New Roman" w:hAnsi="Times New Roman" w:cs="Times New Roman"/>
                <w:bCs/>
                <w:color w:val="000000"/>
                <w:sz w:val="24"/>
                <w:szCs w:val="24"/>
              </w:rPr>
              <w:t xml:space="preserve"> 10226-2</w:t>
            </w:r>
          </w:p>
        </w:tc>
        <w:tc>
          <w:tcPr>
            <w:tcW w:w="1445" w:type="dxa"/>
            <w:tcBorders>
              <w:top w:val="single" w:sz="6" w:space="0" w:color="auto"/>
              <w:left w:val="single" w:sz="6" w:space="0" w:color="auto"/>
              <w:bottom w:val="double" w:sz="4" w:space="0" w:color="auto"/>
              <w:right w:val="single" w:sz="6" w:space="0" w:color="auto"/>
            </w:tcBorders>
          </w:tcPr>
          <w:p w:rsidR="008C1915" w:rsidRPr="000B1A32" w:rsidRDefault="008C1915" w:rsidP="008C1915">
            <w:pPr>
              <w:autoSpaceDE w:val="0"/>
              <w:autoSpaceDN w:val="0"/>
              <w:adjustRightInd w:val="0"/>
              <w:spacing w:after="0" w:line="240" w:lineRule="auto"/>
              <w:jc w:val="center"/>
              <w:rPr>
                <w:rFonts w:ascii="Times New Roman" w:eastAsia="Times New Roman" w:hAnsi="Times New Roman" w:cs="Times New Roman"/>
                <w:bCs/>
                <w:color w:val="000000"/>
                <w:sz w:val="24"/>
                <w:szCs w:val="24"/>
              </w:rPr>
            </w:pPr>
            <w:r w:rsidRPr="000B1A32">
              <w:rPr>
                <w:rFonts w:ascii="Times New Roman" w:eastAsia="Times New Roman" w:hAnsi="Times New Roman" w:cs="Times New Roman"/>
                <w:bCs/>
                <w:color w:val="000000"/>
                <w:sz w:val="24"/>
                <w:szCs w:val="24"/>
                <w:lang w:val="en-US"/>
              </w:rPr>
              <w:t>EN ISO</w:t>
            </w:r>
            <w:r w:rsidRPr="000B1A32">
              <w:rPr>
                <w:rFonts w:ascii="Times New Roman" w:eastAsia="Times New Roman" w:hAnsi="Times New Roman" w:cs="Times New Roman"/>
                <w:bCs/>
                <w:color w:val="000000"/>
                <w:sz w:val="24"/>
                <w:szCs w:val="24"/>
              </w:rPr>
              <w:t xml:space="preserve"> 228-1</w:t>
            </w:r>
          </w:p>
        </w:tc>
        <w:tc>
          <w:tcPr>
            <w:tcW w:w="2496" w:type="dxa"/>
            <w:vMerge/>
            <w:tcBorders>
              <w:top w:val="nil"/>
              <w:left w:val="single" w:sz="6" w:space="0" w:color="auto"/>
              <w:bottom w:val="double" w:sz="4"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b/>
                <w:bCs/>
                <w:color w:val="000000"/>
                <w:sz w:val="24"/>
                <w:szCs w:val="24"/>
              </w:rPr>
            </w:pPr>
          </w:p>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b/>
                <w:bCs/>
                <w:color w:val="000000"/>
                <w:sz w:val="24"/>
                <w:szCs w:val="24"/>
              </w:rPr>
            </w:pPr>
          </w:p>
        </w:tc>
      </w:tr>
      <w:tr w:rsidR="008C1915" w:rsidRPr="008C1915" w:rsidTr="00C309DE">
        <w:trPr>
          <w:trHeight w:val="65"/>
          <w:jc w:val="center"/>
        </w:trPr>
        <w:tc>
          <w:tcPr>
            <w:tcW w:w="1824" w:type="dxa"/>
            <w:tcBorders>
              <w:top w:val="double" w:sz="4"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AT</w:t>
            </w:r>
          </w:p>
        </w:tc>
        <w:tc>
          <w:tcPr>
            <w:tcW w:w="1181" w:type="dxa"/>
            <w:tcBorders>
              <w:top w:val="double" w:sz="4"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1445" w:type="dxa"/>
            <w:tcBorders>
              <w:top w:val="double" w:sz="4"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double" w:sz="4"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6" w:type="dxa"/>
            <w:tcBorders>
              <w:top w:val="double" w:sz="4"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r>
      <w:tr w:rsidR="008C1915" w:rsidRPr="008C1915" w:rsidTr="008C1915">
        <w:trPr>
          <w:trHeight w:val="298"/>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BE</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8C1915" w:rsidRPr="008C1915" w:rsidTr="008C1915">
        <w:trPr>
          <w:trHeight w:val="298"/>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CH</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8C1915" w:rsidRPr="008C1915" w:rsidTr="008C1915">
        <w:trPr>
          <w:trHeight w:val="298"/>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CZ</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8C1915" w:rsidRPr="008C1915" w:rsidTr="008C1915">
        <w:trPr>
          <w:trHeight w:val="302"/>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DE</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r>
      <w:tr w:rsidR="008C1915" w:rsidRPr="008C1915" w:rsidTr="008C1915">
        <w:trPr>
          <w:trHeight w:val="298"/>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DK</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r>
      <w:tr w:rsidR="008C1915" w:rsidRPr="008C1915" w:rsidTr="008C1915">
        <w:trPr>
          <w:trHeight w:val="307"/>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ES</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8C1915" w:rsidRPr="008C1915" w:rsidTr="008C1915">
        <w:trPr>
          <w:trHeight w:val="293"/>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FI</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8C1915" w:rsidRPr="008C1915" w:rsidTr="008C1915">
        <w:trPr>
          <w:trHeight w:val="298"/>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FR</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8C1915" w:rsidRPr="008C1915" w:rsidTr="008C1915">
        <w:trPr>
          <w:trHeight w:val="298"/>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GB</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r>
      <w:tr w:rsidR="008C1915" w:rsidRPr="008C1915" w:rsidTr="008C1915">
        <w:trPr>
          <w:trHeight w:val="298"/>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GR</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8C1915" w:rsidRPr="008C1915" w:rsidTr="008C1915">
        <w:trPr>
          <w:trHeight w:val="302"/>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IE</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r>
      <w:tr w:rsidR="008C1915" w:rsidRPr="008C1915" w:rsidTr="008C1915">
        <w:trPr>
          <w:trHeight w:val="298"/>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IS</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8C1915" w:rsidRPr="008C1915" w:rsidTr="008C1915">
        <w:trPr>
          <w:trHeight w:val="307"/>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IT</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r>
      <w:tr w:rsidR="008C1915" w:rsidRPr="008C1915" w:rsidTr="008C1915">
        <w:trPr>
          <w:trHeight w:val="293"/>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LU</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8C1915" w:rsidRPr="008C1915" w:rsidTr="008C1915">
        <w:trPr>
          <w:trHeight w:val="298"/>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NL</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8C1915" w:rsidRPr="008C1915" w:rsidTr="008C1915">
        <w:trPr>
          <w:trHeight w:val="298"/>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NO</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8C1915" w:rsidRPr="008C1915" w:rsidTr="008C1915">
        <w:trPr>
          <w:trHeight w:val="302"/>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PT</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r>
      <w:tr w:rsidR="008C1915" w:rsidRPr="008C1915" w:rsidTr="008C1915">
        <w:trPr>
          <w:trHeight w:val="298"/>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SE</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8C1915" w:rsidRPr="008C1915" w:rsidTr="008C1915">
        <w:trPr>
          <w:trHeight w:val="298"/>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CY</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8C1915" w:rsidRPr="008C1915" w:rsidTr="008C1915">
        <w:trPr>
          <w:trHeight w:val="307"/>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EE</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8C1915" w:rsidRPr="008C1915" w:rsidTr="008C1915">
        <w:trPr>
          <w:trHeight w:val="293"/>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HU</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8C1915" w:rsidRPr="008C1915" w:rsidTr="008C1915">
        <w:trPr>
          <w:trHeight w:val="298"/>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LT</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8C1915" w:rsidRPr="008C1915" w:rsidTr="008C1915">
        <w:trPr>
          <w:trHeight w:val="298"/>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LV</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8C1915" w:rsidRPr="008C1915" w:rsidTr="008C1915">
        <w:trPr>
          <w:trHeight w:val="302"/>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MT</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8C1915" w:rsidRPr="008C1915" w:rsidTr="008C1915">
        <w:trPr>
          <w:trHeight w:val="298"/>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PL</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8C1915" w:rsidRPr="008C1915" w:rsidTr="008C1915">
        <w:trPr>
          <w:trHeight w:val="298"/>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RO</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8C1915" w:rsidRPr="008C1915" w:rsidTr="008C1915">
        <w:trPr>
          <w:trHeight w:val="307"/>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SI</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X</w:t>
            </w:r>
          </w:p>
        </w:tc>
      </w:tr>
      <w:tr w:rsidR="008C1915" w:rsidRPr="008C1915" w:rsidTr="008C1915">
        <w:trPr>
          <w:trHeight w:val="293"/>
          <w:jc w:val="center"/>
        </w:trPr>
        <w:tc>
          <w:tcPr>
            <w:tcW w:w="1824"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color w:val="000000"/>
                <w:sz w:val="24"/>
                <w:szCs w:val="24"/>
                <w:lang w:val="en-US"/>
              </w:rPr>
            </w:pPr>
            <w:r w:rsidRPr="008C1915">
              <w:rPr>
                <w:rFonts w:ascii="Times New Roman" w:eastAsia="Times New Roman" w:hAnsi="Times New Roman" w:cs="Times New Roman"/>
                <w:color w:val="000000"/>
                <w:sz w:val="24"/>
                <w:szCs w:val="24"/>
                <w:lang w:val="en-US"/>
              </w:rPr>
              <w:t>SK</w:t>
            </w:r>
          </w:p>
        </w:tc>
        <w:tc>
          <w:tcPr>
            <w:tcW w:w="1181"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45"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96" w:type="dxa"/>
            <w:tcBorders>
              <w:top w:val="single" w:sz="6" w:space="0" w:color="auto"/>
              <w:left w:val="single" w:sz="6" w:space="0" w:color="auto"/>
              <w:bottom w:val="single" w:sz="6" w:space="0" w:color="auto"/>
              <w:right w:val="single" w:sz="6" w:space="0" w:color="auto"/>
            </w:tcBorders>
          </w:tcPr>
          <w:p w:rsidR="008C1915" w:rsidRPr="008C1915" w:rsidRDefault="008C1915" w:rsidP="008C1915">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8C1915" w:rsidRPr="008C1915" w:rsidTr="008C1915">
        <w:trPr>
          <w:trHeight w:val="65"/>
          <w:jc w:val="center"/>
        </w:trPr>
        <w:tc>
          <w:tcPr>
            <w:tcW w:w="8391" w:type="dxa"/>
            <w:gridSpan w:val="5"/>
            <w:tcBorders>
              <w:top w:val="single" w:sz="6" w:space="0" w:color="auto"/>
              <w:left w:val="single" w:sz="6" w:space="0" w:color="auto"/>
              <w:bottom w:val="single" w:sz="6" w:space="0" w:color="auto"/>
              <w:right w:val="single" w:sz="6" w:space="0" w:color="auto"/>
            </w:tcBorders>
          </w:tcPr>
          <w:p w:rsidR="000B1A32" w:rsidRDefault="000B1A32" w:rsidP="008C1915">
            <w:pPr>
              <w:autoSpaceDE w:val="0"/>
              <w:autoSpaceDN w:val="0"/>
              <w:adjustRightInd w:val="0"/>
              <w:spacing w:after="0" w:line="240" w:lineRule="auto"/>
              <w:rPr>
                <w:rFonts w:ascii="Times New Roman" w:eastAsia="Times New Roman" w:hAnsi="Times New Roman" w:cs="Times New Roman"/>
                <w:color w:val="000000"/>
                <w:sz w:val="24"/>
                <w:szCs w:val="24"/>
                <w:vertAlign w:val="superscript"/>
              </w:rPr>
            </w:pPr>
            <w:r>
              <w:rPr>
                <w:rFonts w:ascii="Times New Roman" w:eastAsia="Times New Roman" w:hAnsi="Times New Roman" w:cs="Times New Roman"/>
                <w:color w:val="000000"/>
                <w:sz w:val="24"/>
                <w:szCs w:val="24"/>
                <w:vertAlign w:val="superscript"/>
              </w:rPr>
              <w:t>_____________</w:t>
            </w:r>
          </w:p>
          <w:p w:rsidR="008C1915" w:rsidRPr="000B1A32" w:rsidRDefault="008C1915" w:rsidP="008C1915">
            <w:pPr>
              <w:autoSpaceDE w:val="0"/>
              <w:autoSpaceDN w:val="0"/>
              <w:adjustRightInd w:val="0"/>
              <w:spacing w:after="0" w:line="240" w:lineRule="auto"/>
              <w:rPr>
                <w:rFonts w:ascii="Times New Roman" w:eastAsia="Times New Roman" w:hAnsi="Times New Roman" w:cs="Times New Roman"/>
                <w:color w:val="000000"/>
                <w:sz w:val="20"/>
                <w:szCs w:val="20"/>
              </w:rPr>
            </w:pPr>
            <w:proofErr w:type="gramStart"/>
            <w:r w:rsidRPr="000B1A32">
              <w:rPr>
                <w:rFonts w:ascii="Times New Roman" w:eastAsia="Times New Roman" w:hAnsi="Times New Roman" w:cs="Times New Roman"/>
                <w:color w:val="000000"/>
                <w:sz w:val="20"/>
                <w:szCs w:val="20"/>
                <w:vertAlign w:val="superscript"/>
                <w:lang w:val="en-US"/>
              </w:rPr>
              <w:t>a</w:t>
            </w:r>
            <w:proofErr w:type="gramEnd"/>
            <w:r w:rsidRPr="000B1A32">
              <w:rPr>
                <w:rFonts w:ascii="Times New Roman" w:eastAsia="Times New Roman" w:hAnsi="Times New Roman" w:cs="Times New Roman"/>
                <w:color w:val="000000"/>
                <w:sz w:val="20"/>
                <w:szCs w:val="20"/>
              </w:rPr>
              <w:t xml:space="preserve"> </w:t>
            </w:r>
            <w:r w:rsidRPr="000B1A32">
              <w:rPr>
                <w:rFonts w:ascii="Times New Roman" w:eastAsia="Times New Roman" w:hAnsi="Times New Roman" w:cs="Times New Roman"/>
                <w:color w:val="000000"/>
                <w:kern w:val="2"/>
                <w:sz w:val="20"/>
                <w:szCs w:val="20"/>
                <w:lang w:eastAsia="ru-RU"/>
              </w:rPr>
              <w:t>Коды стран в соответствии с</w:t>
            </w:r>
            <w:r w:rsidRPr="000B1A32">
              <w:rPr>
                <w:rFonts w:ascii="Times New Roman" w:eastAsia="Times New Roman" w:hAnsi="Times New Roman" w:cs="Times New Roman"/>
                <w:color w:val="000000"/>
                <w:sz w:val="20"/>
                <w:szCs w:val="20"/>
              </w:rPr>
              <w:t xml:space="preserve"> </w:t>
            </w:r>
            <w:r w:rsidRPr="000B1A32">
              <w:rPr>
                <w:rFonts w:ascii="Times New Roman" w:eastAsia="Times New Roman" w:hAnsi="Times New Roman" w:cs="Times New Roman"/>
                <w:color w:val="000000"/>
                <w:sz w:val="20"/>
                <w:szCs w:val="20"/>
                <w:lang w:val="en-US"/>
              </w:rPr>
              <w:t>EN</w:t>
            </w:r>
            <w:r w:rsidRPr="000B1A32">
              <w:rPr>
                <w:rFonts w:ascii="Times New Roman" w:eastAsia="Times New Roman" w:hAnsi="Times New Roman" w:cs="Times New Roman"/>
                <w:color w:val="000000"/>
                <w:sz w:val="20"/>
                <w:szCs w:val="20"/>
              </w:rPr>
              <w:t xml:space="preserve"> </w:t>
            </w:r>
            <w:r w:rsidRPr="000B1A32">
              <w:rPr>
                <w:rFonts w:ascii="Times New Roman" w:eastAsia="Times New Roman" w:hAnsi="Times New Roman" w:cs="Times New Roman"/>
                <w:color w:val="000000"/>
                <w:sz w:val="20"/>
                <w:szCs w:val="20"/>
                <w:lang w:val="en-US"/>
              </w:rPr>
              <w:t>ISO</w:t>
            </w:r>
            <w:r w:rsidRPr="000B1A32">
              <w:rPr>
                <w:rFonts w:ascii="Times New Roman" w:eastAsia="Times New Roman" w:hAnsi="Times New Roman" w:cs="Times New Roman"/>
                <w:color w:val="000000"/>
                <w:sz w:val="20"/>
                <w:szCs w:val="20"/>
              </w:rPr>
              <w:t xml:space="preserve"> 3166-1:2006.</w:t>
            </w:r>
          </w:p>
        </w:tc>
      </w:tr>
    </w:tbl>
    <w:p w:rsidR="008C1915" w:rsidRPr="008C1915" w:rsidRDefault="008C1915" w:rsidP="008C1915">
      <w:pPr>
        <w:spacing w:after="0" w:line="240" w:lineRule="auto"/>
        <w:jc w:val="center"/>
        <w:rPr>
          <w:rFonts w:ascii="Times New Roman" w:eastAsia="Times New Roman" w:hAnsi="Times New Roman" w:cs="Times New Roman"/>
          <w:b/>
          <w:bCs/>
          <w:color w:val="000000"/>
          <w:kern w:val="2"/>
          <w:sz w:val="24"/>
          <w:szCs w:val="24"/>
          <w:lang w:eastAsia="ru-RU"/>
        </w:rPr>
      </w:pPr>
    </w:p>
    <w:p w:rsidR="008C1915" w:rsidRPr="008C1915" w:rsidRDefault="008C1915" w:rsidP="008C1915">
      <w:pPr>
        <w:spacing w:after="0" w:line="240" w:lineRule="auto"/>
        <w:jc w:val="center"/>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br w:type="page"/>
      </w:r>
      <w:r w:rsidRPr="008C1915">
        <w:rPr>
          <w:rFonts w:ascii="Times New Roman" w:eastAsia="Times New Roman" w:hAnsi="Times New Roman" w:cs="Times New Roman"/>
          <w:b/>
          <w:bCs/>
          <w:color w:val="000000"/>
          <w:kern w:val="2"/>
          <w:sz w:val="24"/>
          <w:szCs w:val="24"/>
          <w:lang w:eastAsia="ru-RU"/>
        </w:rPr>
        <w:lastRenderedPageBreak/>
        <w:t>Приложение</w:t>
      </w:r>
      <w:proofErr w:type="gramStart"/>
      <w:r w:rsidRPr="008C1915">
        <w:rPr>
          <w:rFonts w:ascii="Times New Roman" w:eastAsia="Times New Roman" w:hAnsi="Times New Roman" w:cs="Times New Roman"/>
          <w:b/>
          <w:bCs/>
          <w:color w:val="000000"/>
          <w:kern w:val="2"/>
          <w:sz w:val="24"/>
          <w:szCs w:val="24"/>
          <w:lang w:eastAsia="ru-RU"/>
        </w:rPr>
        <w:t xml:space="preserve"> В</w:t>
      </w:r>
      <w:proofErr w:type="gramEnd"/>
    </w:p>
    <w:p w:rsidR="008C1915" w:rsidRPr="008C1915" w:rsidRDefault="008C1915" w:rsidP="008C1915">
      <w:pPr>
        <w:spacing w:after="0" w:line="240" w:lineRule="auto"/>
        <w:jc w:val="center"/>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w:t>
      </w:r>
      <w:r w:rsidRPr="00A426C9">
        <w:rPr>
          <w:rFonts w:ascii="Times New Roman" w:eastAsia="Times New Roman" w:hAnsi="Times New Roman" w:cs="Times New Roman"/>
          <w:i/>
          <w:color w:val="000000"/>
          <w:kern w:val="2"/>
          <w:sz w:val="24"/>
          <w:szCs w:val="24"/>
          <w:lang w:eastAsia="ru-RU"/>
        </w:rPr>
        <w:t>обязательное</w:t>
      </w:r>
      <w:r w:rsidRPr="008C1915">
        <w:rPr>
          <w:rFonts w:ascii="Times New Roman" w:eastAsia="Times New Roman" w:hAnsi="Times New Roman" w:cs="Times New Roman"/>
          <w:color w:val="000000"/>
          <w:kern w:val="2"/>
          <w:sz w:val="24"/>
          <w:szCs w:val="24"/>
          <w:lang w:eastAsia="ru-RU"/>
        </w:rPr>
        <w:t>)</w:t>
      </w:r>
    </w:p>
    <w:p w:rsidR="008C1915" w:rsidRPr="008C1915" w:rsidRDefault="008C1915" w:rsidP="008C1915">
      <w:pPr>
        <w:spacing w:after="0" w:line="240" w:lineRule="auto"/>
        <w:jc w:val="center"/>
        <w:rPr>
          <w:rFonts w:ascii="Times New Roman" w:eastAsia="Times New Roman" w:hAnsi="Times New Roman" w:cs="Times New Roman"/>
          <w:color w:val="000000"/>
          <w:kern w:val="2"/>
          <w:sz w:val="24"/>
          <w:szCs w:val="24"/>
          <w:lang w:eastAsia="ru-RU"/>
        </w:rPr>
      </w:pPr>
    </w:p>
    <w:p w:rsidR="008C1915" w:rsidRPr="008C1915" w:rsidRDefault="008C1915" w:rsidP="008C1915">
      <w:pPr>
        <w:spacing w:after="0" w:line="240" w:lineRule="auto"/>
        <w:jc w:val="center"/>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Приборы, в которых в качестве теплоносителя используется вода</w:t>
      </w:r>
    </w:p>
    <w:p w:rsidR="008C1915" w:rsidRPr="008C1915" w:rsidRDefault="008C1915" w:rsidP="008C1915">
      <w:pPr>
        <w:spacing w:after="0" w:line="240" w:lineRule="auto"/>
        <w:jc w:val="center"/>
        <w:rPr>
          <w:rFonts w:ascii="Times New Roman" w:eastAsia="Times New Roman" w:hAnsi="Times New Roman" w:cs="Times New Roman"/>
          <w:b/>
          <w:bCs/>
          <w:color w:val="000000"/>
          <w:kern w:val="2"/>
          <w:sz w:val="24"/>
          <w:szCs w:val="24"/>
          <w:lang w:eastAsia="ru-RU"/>
        </w:rPr>
      </w:pPr>
    </w:p>
    <w:p w:rsidR="008C1915" w:rsidRDefault="008C1915" w:rsidP="00C309DE">
      <w:pPr>
        <w:spacing w:after="0" w:line="240" w:lineRule="auto"/>
        <w:ind w:firstLine="567"/>
        <w:jc w:val="both"/>
        <w:rPr>
          <w:rFonts w:ascii="Times New Roman" w:eastAsia="Times New Roman" w:hAnsi="Times New Roman" w:cs="Times New Roman"/>
          <w:b/>
          <w:bCs/>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B.1 Общие положения</w:t>
      </w:r>
    </w:p>
    <w:p w:rsidR="00D2796F" w:rsidRPr="008C1915" w:rsidRDefault="00D2796F"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Для приборов, использующих воду в качестве теплопередачи, дополнительно применяется следующее.</w:t>
      </w:r>
    </w:p>
    <w:p w:rsidR="008C1915" w:rsidRPr="008C1915" w:rsidRDefault="008C1915" w:rsidP="00C309DE">
      <w:pPr>
        <w:spacing w:after="0" w:line="240" w:lineRule="auto"/>
        <w:ind w:firstLine="567"/>
        <w:jc w:val="both"/>
        <w:rPr>
          <w:rFonts w:ascii="Times New Roman" w:eastAsia="Times New Roman" w:hAnsi="Times New Roman" w:cs="Times New Roman"/>
          <w:b/>
          <w:bCs/>
          <w:color w:val="000000"/>
          <w:kern w:val="2"/>
          <w:sz w:val="24"/>
          <w:szCs w:val="24"/>
          <w:lang w:eastAsia="ru-RU"/>
        </w:rPr>
      </w:pPr>
    </w:p>
    <w:p w:rsidR="008C1915" w:rsidRDefault="008C1915" w:rsidP="00C309DE">
      <w:pPr>
        <w:spacing w:after="0" w:line="240" w:lineRule="auto"/>
        <w:ind w:firstLine="567"/>
        <w:jc w:val="both"/>
        <w:rPr>
          <w:rFonts w:ascii="Times New Roman" w:eastAsia="Times New Roman" w:hAnsi="Times New Roman" w:cs="Times New Roman"/>
          <w:b/>
          <w:bCs/>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 xml:space="preserve">B.2 Требования </w:t>
      </w:r>
    </w:p>
    <w:p w:rsidR="00D2796F" w:rsidRPr="008C1915" w:rsidRDefault="00D2796F" w:rsidP="00C309DE">
      <w:pPr>
        <w:spacing w:after="0" w:line="240" w:lineRule="auto"/>
        <w:ind w:firstLine="567"/>
        <w:jc w:val="both"/>
        <w:rPr>
          <w:rFonts w:ascii="Times New Roman" w:eastAsia="Times New Roman" w:hAnsi="Times New Roman" w:cs="Times New Roman"/>
          <w:b/>
          <w:bCs/>
          <w:color w:val="000000"/>
          <w:kern w:val="2"/>
          <w:sz w:val="24"/>
          <w:szCs w:val="24"/>
          <w:lang w:eastAsia="ru-RU"/>
        </w:rPr>
      </w:pPr>
    </w:p>
    <w:p w:rsidR="008C1915" w:rsidRPr="008C1915" w:rsidRDefault="008C1915" w:rsidP="00C309DE">
      <w:pPr>
        <w:spacing w:after="0" w:line="240" w:lineRule="auto"/>
        <w:ind w:firstLine="567"/>
        <w:jc w:val="both"/>
        <w:rPr>
          <w:rFonts w:ascii="Times New Roman" w:eastAsia="Times New Roman" w:hAnsi="Times New Roman" w:cs="Times New Roman"/>
          <w:b/>
          <w:bCs/>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 xml:space="preserve">B.2.1 Механическая прочность </w:t>
      </w: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B.2.1.1 Контейнер для нагрева воды</w:t>
      </w:r>
    </w:p>
    <w:p w:rsidR="00D2796F" w:rsidRDefault="00D2796F"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Pr="00D2796F" w:rsidRDefault="00D2796F" w:rsidP="00C309DE">
      <w:pPr>
        <w:spacing w:after="0" w:line="240" w:lineRule="auto"/>
        <w:ind w:firstLine="567"/>
        <w:jc w:val="both"/>
        <w:rPr>
          <w:rFonts w:ascii="Times New Roman" w:eastAsia="Times New Roman" w:hAnsi="Times New Roman" w:cs="Times New Roman"/>
          <w:color w:val="000000"/>
          <w:kern w:val="2"/>
          <w:sz w:val="20"/>
          <w:szCs w:val="20"/>
          <w:lang w:eastAsia="ru-RU"/>
        </w:rPr>
      </w:pPr>
      <w:r w:rsidRPr="00D2796F">
        <w:rPr>
          <w:rFonts w:ascii="Times New Roman" w:eastAsia="Times New Roman" w:hAnsi="Times New Roman" w:cs="Times New Roman"/>
          <w:color w:val="000000"/>
          <w:kern w:val="2"/>
          <w:sz w:val="20"/>
          <w:szCs w:val="20"/>
          <w:lang w:eastAsia="ru-RU"/>
        </w:rPr>
        <w:t>Примечание –</w:t>
      </w:r>
      <w:r w:rsidR="008C1915" w:rsidRPr="00D2796F">
        <w:rPr>
          <w:rFonts w:ascii="Times New Roman" w:eastAsia="Times New Roman" w:hAnsi="Times New Roman" w:cs="Times New Roman"/>
          <w:color w:val="000000"/>
          <w:kern w:val="2"/>
          <w:sz w:val="20"/>
          <w:szCs w:val="20"/>
          <w:lang w:eastAsia="ru-RU"/>
        </w:rPr>
        <w:t xml:space="preserve"> Может применяться Европейская директива 2009/105/EC по оборудованию, работающему под давлением (PED).</w:t>
      </w:r>
    </w:p>
    <w:p w:rsidR="00D2796F" w:rsidRPr="008C1915" w:rsidRDefault="00D2796F"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 xml:space="preserve">Емкость для нагрева воды в открытой системе должна выдерживать двойное рабочее давление, по крайней мере, </w:t>
      </w:r>
      <w:r w:rsidR="006B60A3">
        <w:rPr>
          <w:rFonts w:ascii="Times New Roman" w:eastAsia="Times New Roman" w:hAnsi="Times New Roman" w:cs="Times New Roman"/>
          <w:color w:val="000000"/>
          <w:kern w:val="2"/>
          <w:sz w:val="24"/>
          <w:szCs w:val="24"/>
          <w:lang w:eastAsia="ru-RU"/>
        </w:rPr>
        <w:t>50000 Па (</w:t>
      </w:r>
      <w:r w:rsidRPr="008C1915">
        <w:rPr>
          <w:rFonts w:ascii="Times New Roman" w:eastAsia="Times New Roman" w:hAnsi="Times New Roman" w:cs="Times New Roman"/>
          <w:color w:val="000000"/>
          <w:kern w:val="2"/>
          <w:sz w:val="24"/>
          <w:szCs w:val="24"/>
          <w:lang w:eastAsia="ru-RU"/>
        </w:rPr>
        <w:t>0,5 бар</w:t>
      </w:r>
      <w:r w:rsidR="006B60A3">
        <w:rPr>
          <w:rFonts w:ascii="Times New Roman" w:eastAsia="Times New Roman" w:hAnsi="Times New Roman" w:cs="Times New Roman"/>
          <w:color w:val="000000"/>
          <w:kern w:val="2"/>
          <w:sz w:val="24"/>
          <w:szCs w:val="24"/>
          <w:lang w:eastAsia="ru-RU"/>
        </w:rPr>
        <w:t>)</w:t>
      </w:r>
      <w:r w:rsidRPr="008C1915">
        <w:rPr>
          <w:rFonts w:ascii="Times New Roman" w:eastAsia="Times New Roman" w:hAnsi="Times New Roman" w:cs="Times New Roman"/>
          <w:color w:val="000000"/>
          <w:kern w:val="2"/>
          <w:sz w:val="24"/>
          <w:szCs w:val="24"/>
          <w:lang w:eastAsia="ru-RU"/>
        </w:rPr>
        <w:t>, в зависимости от того, что больше.</w:t>
      </w: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 xml:space="preserve">Закрытые системы должны выдерживать 1,43-кратное рабочее давление или минимальное давление </w:t>
      </w:r>
      <w:r w:rsidR="006B60A3">
        <w:rPr>
          <w:rFonts w:ascii="Times New Roman" w:eastAsia="Times New Roman" w:hAnsi="Times New Roman" w:cs="Times New Roman"/>
          <w:color w:val="000000"/>
          <w:kern w:val="2"/>
          <w:sz w:val="24"/>
          <w:szCs w:val="24"/>
          <w:lang w:eastAsia="ru-RU"/>
        </w:rPr>
        <w:t>300000 Па (</w:t>
      </w:r>
      <w:r w:rsidRPr="008C1915">
        <w:rPr>
          <w:rFonts w:ascii="Times New Roman" w:eastAsia="Times New Roman" w:hAnsi="Times New Roman" w:cs="Times New Roman"/>
          <w:color w:val="000000"/>
          <w:kern w:val="2"/>
          <w:sz w:val="24"/>
          <w:szCs w:val="24"/>
          <w:lang w:eastAsia="ru-RU"/>
        </w:rPr>
        <w:t>3 бара</w:t>
      </w:r>
      <w:r w:rsidR="006B60A3">
        <w:rPr>
          <w:rFonts w:ascii="Times New Roman" w:eastAsia="Times New Roman" w:hAnsi="Times New Roman" w:cs="Times New Roman"/>
          <w:color w:val="000000"/>
          <w:kern w:val="2"/>
          <w:sz w:val="24"/>
          <w:szCs w:val="24"/>
          <w:lang w:eastAsia="ru-RU"/>
        </w:rPr>
        <w:t>)</w:t>
      </w:r>
      <w:r w:rsidRPr="008C1915">
        <w:rPr>
          <w:rFonts w:ascii="Times New Roman" w:eastAsia="Times New Roman" w:hAnsi="Times New Roman" w:cs="Times New Roman"/>
          <w:color w:val="000000"/>
          <w:kern w:val="2"/>
          <w:sz w:val="24"/>
          <w:szCs w:val="24"/>
          <w:lang w:eastAsia="ru-RU"/>
        </w:rPr>
        <w:t>, в зависимости от того, что больше.</w:t>
      </w:r>
    </w:p>
    <w:p w:rsid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Контейнер не должен протекать или постоянно деформироваться.</w:t>
      </w:r>
    </w:p>
    <w:p w:rsidR="00D2796F" w:rsidRPr="008C1915" w:rsidRDefault="00D2796F"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Pr="00D2796F" w:rsidRDefault="00D2796F" w:rsidP="00C309DE">
      <w:pPr>
        <w:spacing w:after="0" w:line="240" w:lineRule="auto"/>
        <w:ind w:firstLine="567"/>
        <w:jc w:val="both"/>
        <w:rPr>
          <w:rFonts w:ascii="Times New Roman" w:eastAsia="Times New Roman" w:hAnsi="Times New Roman" w:cs="Times New Roman"/>
          <w:color w:val="000000"/>
          <w:kern w:val="2"/>
          <w:sz w:val="20"/>
          <w:szCs w:val="20"/>
          <w:lang w:eastAsia="ru-RU"/>
        </w:rPr>
      </w:pPr>
      <w:r w:rsidRPr="00D2796F">
        <w:rPr>
          <w:rFonts w:ascii="Times New Roman" w:eastAsia="Times New Roman" w:hAnsi="Times New Roman" w:cs="Times New Roman"/>
          <w:color w:val="000000"/>
          <w:kern w:val="2"/>
          <w:sz w:val="20"/>
          <w:szCs w:val="20"/>
          <w:lang w:eastAsia="ru-RU"/>
        </w:rPr>
        <w:t>Примечание –</w:t>
      </w:r>
      <w:r w:rsidR="008C1915" w:rsidRPr="00D2796F">
        <w:rPr>
          <w:rFonts w:ascii="Times New Roman" w:eastAsia="Times New Roman" w:hAnsi="Times New Roman" w:cs="Times New Roman"/>
          <w:color w:val="000000"/>
          <w:kern w:val="2"/>
          <w:sz w:val="20"/>
          <w:szCs w:val="20"/>
          <w:lang w:eastAsia="ru-RU"/>
        </w:rPr>
        <w:t xml:space="preserve"> Даже в открытых системах гидравлическое давление в системе может достигать более высоких значений, поскольку могут быть части системы, расположенные на высоком уровне.</w:t>
      </w:r>
    </w:p>
    <w:p w:rsidR="00D2796F" w:rsidRPr="008C1915" w:rsidRDefault="00D2796F"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B.2.1.2 Стабильность и фиксация</w:t>
      </w:r>
    </w:p>
    <w:p w:rsid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Центральный водонагреватель и его принадлежности, если они являются частью прибора или поставляются с ним, должны быть сконструированы таким образом, чтобы их можно было надежно закрепить на конструкции автомобиля или лодки с учетом сил, возникающих при перемещении содержимого воды во время движения.</w:t>
      </w:r>
    </w:p>
    <w:p w:rsidR="00DA46BC"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Default="008C1915" w:rsidP="00C309DE">
      <w:pPr>
        <w:spacing w:after="0" w:line="240" w:lineRule="auto"/>
        <w:ind w:firstLine="567"/>
        <w:jc w:val="both"/>
        <w:rPr>
          <w:rFonts w:ascii="Times New Roman" w:eastAsia="Times New Roman" w:hAnsi="Times New Roman" w:cs="Times New Roman"/>
          <w:b/>
          <w:bCs/>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В.2.2 Электробезопасность</w:t>
      </w:r>
    </w:p>
    <w:p w:rsidR="00DA46BC"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Электрооборудование прибора должно соответствовать требованиям EN 60335-1. Электрические погружные нагреватели, если таковые имеются, должны соответствовать требованиям EN 60335-2-21.</w:t>
      </w:r>
    </w:p>
    <w:p w:rsidR="00DA46BC"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Default="008C1915" w:rsidP="00C309DE">
      <w:pPr>
        <w:spacing w:after="0" w:line="240" w:lineRule="auto"/>
        <w:ind w:firstLine="567"/>
        <w:jc w:val="both"/>
        <w:rPr>
          <w:rFonts w:ascii="Times New Roman" w:eastAsia="Times New Roman" w:hAnsi="Times New Roman" w:cs="Times New Roman"/>
          <w:b/>
          <w:bCs/>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B.2.3 Механические элементы безопасности</w:t>
      </w:r>
    </w:p>
    <w:p w:rsidR="00DA46BC"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B.2.3.1 Клапан сброса давления</w:t>
      </w:r>
    </w:p>
    <w:p w:rsid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В закрытых системах клапан сброса давления должен срабатывать не более чем в 1,3 раза от рабочего давления. Клапан может быть встроен в сливной клапан. Не должно быть возможности постоянно отменять клапан сброса давления или изменять его настройки пользователем.</w:t>
      </w:r>
    </w:p>
    <w:p w:rsidR="00DA46BC"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Pr="008C1915" w:rsidRDefault="008C1915" w:rsidP="00C309DE">
      <w:pPr>
        <w:spacing w:after="0" w:line="240" w:lineRule="auto"/>
        <w:ind w:firstLine="567"/>
        <w:jc w:val="both"/>
        <w:rPr>
          <w:rFonts w:ascii="Times New Roman" w:eastAsia="Times New Roman" w:hAnsi="Times New Roman" w:cs="Times New Roman"/>
          <w:b/>
          <w:bCs/>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 xml:space="preserve">B.2.3.2 </w:t>
      </w:r>
      <w:proofErr w:type="spellStart"/>
      <w:r w:rsidRPr="008C1915">
        <w:rPr>
          <w:rFonts w:ascii="Times New Roman" w:eastAsia="Times New Roman" w:hAnsi="Times New Roman" w:cs="Times New Roman"/>
          <w:b/>
          <w:bCs/>
          <w:color w:val="000000"/>
          <w:kern w:val="2"/>
          <w:sz w:val="24"/>
          <w:szCs w:val="24"/>
          <w:lang w:eastAsia="ru-RU"/>
        </w:rPr>
        <w:t>Термобезопасность</w:t>
      </w:r>
      <w:proofErr w:type="spellEnd"/>
      <w:r w:rsidRPr="008C1915">
        <w:rPr>
          <w:rFonts w:ascii="Times New Roman" w:eastAsia="Times New Roman" w:hAnsi="Times New Roman" w:cs="Times New Roman"/>
          <w:b/>
          <w:bCs/>
          <w:color w:val="000000"/>
          <w:kern w:val="2"/>
          <w:sz w:val="24"/>
          <w:szCs w:val="24"/>
          <w:lang w:eastAsia="ru-RU"/>
        </w:rPr>
        <w:t xml:space="preserve"> </w:t>
      </w: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B.2.3.2.1 Контрольный термостат</w:t>
      </w: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 xml:space="preserve">Обогреватель должен иметь термостат, который контролирует температуру нагреваемой воды. </w:t>
      </w: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lastRenderedPageBreak/>
        <w:t>В.2.3.2.2 Аномальная работа</w:t>
      </w: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Приборы должны быть сконструированы таким образом, чтобы в результате аномальной или неосторожной работы исключался риск возникновения пожара, механического повреждения, снижающего безопасность, защиты от поражения электрическим током или утечки газа, насколько это практически возможно.</w:t>
      </w:r>
    </w:p>
    <w:p w:rsid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Температура нагревающей воды должна быть защищена устройством ограничения температуры или тепловым отключением. Устройства не должны быть самовосстанавливающегося типа и должны приводить к энергонезависимой блокировке. Сброс возможен только с помощью ручного действия, например, кнопки сброса или включения/выключения или отключения электропитания. Если обогреватель находится в безопасном состоянии после испытания в соответствии с B.3.3.2.2, считается, что требования первого предложения B.2.3.2.2 выполнены.</w:t>
      </w:r>
    </w:p>
    <w:p w:rsidR="00DA46BC"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Default="008C1915" w:rsidP="00C309DE">
      <w:pPr>
        <w:spacing w:after="0" w:line="240" w:lineRule="auto"/>
        <w:ind w:firstLine="567"/>
        <w:jc w:val="both"/>
        <w:rPr>
          <w:rFonts w:ascii="Times New Roman" w:eastAsia="Times New Roman" w:hAnsi="Times New Roman" w:cs="Times New Roman"/>
          <w:b/>
          <w:bCs/>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В.2.4 Материалы</w:t>
      </w:r>
    </w:p>
    <w:p w:rsidR="00DA46BC"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Все металлические детали, которые могут контактировать с водой, например, конденсат, попадание воды из капота, дренаж и т.д., должны быть изготовлены из антикоррозийного материала или должны быть защищены от коррозии.</w:t>
      </w:r>
    </w:p>
    <w:p w:rsid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 xml:space="preserve">Все части, которые находятся в контакте с обогревательной водой, должны быть изготовлены из антикоррозионного материала или должны быть защищены от коррозии. Если требуются специальные </w:t>
      </w:r>
      <w:proofErr w:type="spellStart"/>
      <w:r w:rsidRPr="008C1915">
        <w:rPr>
          <w:rFonts w:ascii="Times New Roman" w:eastAsia="Times New Roman" w:hAnsi="Times New Roman" w:cs="Times New Roman"/>
          <w:color w:val="000000"/>
          <w:kern w:val="2"/>
          <w:sz w:val="24"/>
          <w:szCs w:val="24"/>
          <w:lang w:eastAsia="ru-RU"/>
        </w:rPr>
        <w:t>антифризные</w:t>
      </w:r>
      <w:proofErr w:type="spellEnd"/>
      <w:r w:rsidRPr="008C1915">
        <w:rPr>
          <w:rFonts w:ascii="Times New Roman" w:eastAsia="Times New Roman" w:hAnsi="Times New Roman" w:cs="Times New Roman"/>
          <w:color w:val="000000"/>
          <w:kern w:val="2"/>
          <w:sz w:val="24"/>
          <w:szCs w:val="24"/>
          <w:lang w:eastAsia="ru-RU"/>
        </w:rPr>
        <w:t xml:space="preserve"> жидкости, они должны быть указаны производителем в инструкциях по установке и должны быть совместимы с используемыми материалами.</w:t>
      </w:r>
    </w:p>
    <w:p w:rsidR="00DA46BC"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Default="008C1915" w:rsidP="00C309DE">
      <w:pPr>
        <w:spacing w:after="0" w:line="240" w:lineRule="auto"/>
        <w:ind w:firstLine="567"/>
        <w:jc w:val="both"/>
        <w:rPr>
          <w:rFonts w:ascii="Times New Roman" w:eastAsia="Times New Roman" w:hAnsi="Times New Roman" w:cs="Times New Roman"/>
          <w:b/>
          <w:bCs/>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B.2.5 Выпускной клапан</w:t>
      </w:r>
    </w:p>
    <w:p w:rsidR="00DA46BC"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Выпускной клапан должен быть установлен в центральном водонагревателе или указан в инструкциях по установке.</w:t>
      </w:r>
    </w:p>
    <w:p w:rsidR="00DA46BC"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Pr="00DA46BC" w:rsidRDefault="00DA46BC" w:rsidP="00C309DE">
      <w:pPr>
        <w:spacing w:after="0" w:line="240" w:lineRule="auto"/>
        <w:ind w:firstLine="567"/>
        <w:jc w:val="both"/>
        <w:rPr>
          <w:rFonts w:ascii="Times New Roman" w:eastAsia="Times New Roman" w:hAnsi="Times New Roman" w:cs="Times New Roman"/>
          <w:color w:val="000000"/>
          <w:kern w:val="2"/>
          <w:sz w:val="20"/>
          <w:szCs w:val="20"/>
          <w:lang w:eastAsia="ru-RU"/>
        </w:rPr>
      </w:pPr>
      <w:r w:rsidRPr="00DA46BC">
        <w:rPr>
          <w:rFonts w:ascii="Times New Roman" w:eastAsia="Times New Roman" w:hAnsi="Times New Roman" w:cs="Times New Roman"/>
          <w:color w:val="000000"/>
          <w:kern w:val="2"/>
          <w:sz w:val="20"/>
          <w:szCs w:val="20"/>
          <w:lang w:eastAsia="ru-RU"/>
        </w:rPr>
        <w:t>Примечание –</w:t>
      </w:r>
      <w:r w:rsidR="008C1915" w:rsidRPr="00DA46BC">
        <w:rPr>
          <w:rFonts w:ascii="Times New Roman" w:eastAsia="Times New Roman" w:hAnsi="Times New Roman" w:cs="Times New Roman"/>
          <w:color w:val="000000"/>
          <w:kern w:val="2"/>
          <w:sz w:val="20"/>
          <w:szCs w:val="20"/>
          <w:lang w:eastAsia="ru-RU"/>
        </w:rPr>
        <w:t xml:space="preserve"> Рекомендуется указать в инструкциях по установке, что в контуре обогревательной воды требуется несколько сливных клапанов и способ их установки.</w:t>
      </w:r>
    </w:p>
    <w:p w:rsidR="008C1915" w:rsidRPr="008C1915" w:rsidRDefault="008C1915" w:rsidP="00C309DE">
      <w:pPr>
        <w:spacing w:after="0" w:line="240" w:lineRule="auto"/>
        <w:ind w:firstLine="567"/>
        <w:jc w:val="both"/>
        <w:rPr>
          <w:rFonts w:ascii="Times New Roman" w:eastAsia="Times New Roman" w:hAnsi="Times New Roman" w:cs="Times New Roman"/>
          <w:b/>
          <w:bCs/>
          <w:color w:val="000000"/>
          <w:kern w:val="2"/>
          <w:sz w:val="24"/>
          <w:szCs w:val="24"/>
          <w:lang w:eastAsia="ru-RU"/>
        </w:rPr>
      </w:pPr>
    </w:p>
    <w:p w:rsidR="008C1915" w:rsidRDefault="008C1915" w:rsidP="00C309DE">
      <w:pPr>
        <w:spacing w:after="0" w:line="240" w:lineRule="auto"/>
        <w:ind w:firstLine="567"/>
        <w:jc w:val="both"/>
        <w:rPr>
          <w:rFonts w:ascii="Times New Roman" w:eastAsia="Times New Roman" w:hAnsi="Times New Roman" w:cs="Times New Roman"/>
          <w:b/>
          <w:bCs/>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 xml:space="preserve">B.3 Методы испытаний </w:t>
      </w:r>
    </w:p>
    <w:p w:rsidR="00DA46BC" w:rsidRPr="008C1915" w:rsidRDefault="00DA46BC" w:rsidP="00C309DE">
      <w:pPr>
        <w:spacing w:after="0" w:line="240" w:lineRule="auto"/>
        <w:ind w:firstLine="567"/>
        <w:jc w:val="both"/>
        <w:rPr>
          <w:rFonts w:ascii="Times New Roman" w:eastAsia="Times New Roman" w:hAnsi="Times New Roman" w:cs="Times New Roman"/>
          <w:b/>
          <w:bCs/>
          <w:color w:val="000000"/>
          <w:kern w:val="2"/>
          <w:sz w:val="24"/>
          <w:szCs w:val="24"/>
          <w:lang w:eastAsia="ru-RU"/>
        </w:rPr>
      </w:pPr>
    </w:p>
    <w:p w:rsidR="008C1915" w:rsidRDefault="008C1915" w:rsidP="00C309DE">
      <w:pPr>
        <w:spacing w:after="0" w:line="240" w:lineRule="auto"/>
        <w:ind w:firstLine="567"/>
        <w:jc w:val="both"/>
        <w:rPr>
          <w:rFonts w:ascii="Times New Roman" w:eastAsia="Times New Roman" w:hAnsi="Times New Roman" w:cs="Times New Roman"/>
          <w:b/>
          <w:bCs/>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 xml:space="preserve">B.3.1 Механическая прочность </w:t>
      </w:r>
    </w:p>
    <w:p w:rsidR="00DA46BC" w:rsidRPr="008C1915" w:rsidRDefault="00DA46BC" w:rsidP="00C309DE">
      <w:pPr>
        <w:spacing w:after="0" w:line="240" w:lineRule="auto"/>
        <w:ind w:firstLine="567"/>
        <w:jc w:val="both"/>
        <w:rPr>
          <w:rFonts w:ascii="Times New Roman" w:eastAsia="Times New Roman" w:hAnsi="Times New Roman" w:cs="Times New Roman"/>
          <w:b/>
          <w:bCs/>
          <w:color w:val="000000"/>
          <w:kern w:val="2"/>
          <w:sz w:val="24"/>
          <w:szCs w:val="24"/>
          <w:lang w:eastAsia="ru-RU"/>
        </w:rPr>
      </w:pP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B.3.1.1 Контейнер для нагрева воды</w:t>
      </w: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 xml:space="preserve">Испытательное давление для емкости с обогревательной водой в 1,5 раза превышает рабочее давление, указанное в инструкциях к устройству, или значения, указанные в B.2.1.1, в зависимости от того, что больше. Давление должно поддерживаться не менее </w:t>
      </w:r>
      <w:r w:rsidR="00C309DE">
        <w:rPr>
          <w:rFonts w:ascii="Times New Roman" w:eastAsia="Times New Roman" w:hAnsi="Times New Roman" w:cs="Times New Roman"/>
          <w:color w:val="000000"/>
          <w:kern w:val="2"/>
          <w:sz w:val="24"/>
          <w:szCs w:val="24"/>
          <w:lang w:eastAsia="ru-RU"/>
        </w:rPr>
        <w:t xml:space="preserve">   </w:t>
      </w:r>
      <w:r w:rsidRPr="008C1915">
        <w:rPr>
          <w:rFonts w:ascii="Times New Roman" w:eastAsia="Times New Roman" w:hAnsi="Times New Roman" w:cs="Times New Roman"/>
          <w:color w:val="000000"/>
          <w:kern w:val="2"/>
          <w:sz w:val="24"/>
          <w:szCs w:val="24"/>
          <w:lang w:eastAsia="ru-RU"/>
        </w:rPr>
        <w:t>10 минут, когда предохранительный клапан выведен из эксплуатации.</w:t>
      </w:r>
    </w:p>
    <w:p w:rsid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Затем проверяют на постоянную деформацию или утечку воды путем визуального осмотра.</w:t>
      </w:r>
    </w:p>
    <w:p w:rsidR="00DA46BC"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B.3.1.2 Прочность и фиксация</w:t>
      </w:r>
    </w:p>
    <w:p w:rsid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Механический и визуальный осмотр.</w:t>
      </w:r>
    </w:p>
    <w:p w:rsidR="00DA46BC"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Default="008C1915" w:rsidP="00C309DE">
      <w:pPr>
        <w:spacing w:after="0" w:line="240" w:lineRule="auto"/>
        <w:ind w:firstLine="567"/>
        <w:jc w:val="both"/>
        <w:rPr>
          <w:rFonts w:ascii="Times New Roman" w:eastAsia="Times New Roman" w:hAnsi="Times New Roman" w:cs="Times New Roman"/>
          <w:b/>
          <w:bCs/>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В.3.2 Электробезопасность</w:t>
      </w:r>
    </w:p>
    <w:p w:rsidR="00DA46BC"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Проверка электробезопасности в соответствии с требованиями B.2.2.</w:t>
      </w:r>
    </w:p>
    <w:p w:rsidR="00DA46BC"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Default="008C1915" w:rsidP="00C309DE">
      <w:pPr>
        <w:spacing w:after="0" w:line="240" w:lineRule="auto"/>
        <w:ind w:firstLine="567"/>
        <w:jc w:val="both"/>
        <w:rPr>
          <w:rFonts w:ascii="Times New Roman" w:eastAsia="Times New Roman" w:hAnsi="Times New Roman" w:cs="Times New Roman"/>
          <w:b/>
          <w:bCs/>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lastRenderedPageBreak/>
        <w:t xml:space="preserve">B.3.3 Механические предохранительные элементы </w:t>
      </w:r>
    </w:p>
    <w:p w:rsidR="00DA46BC" w:rsidRPr="008C1915" w:rsidRDefault="00DA46BC" w:rsidP="00C309DE">
      <w:pPr>
        <w:spacing w:after="0" w:line="240" w:lineRule="auto"/>
        <w:ind w:firstLine="567"/>
        <w:jc w:val="both"/>
        <w:rPr>
          <w:rFonts w:ascii="Times New Roman" w:eastAsia="Times New Roman" w:hAnsi="Times New Roman" w:cs="Times New Roman"/>
          <w:b/>
          <w:bCs/>
          <w:color w:val="000000"/>
          <w:kern w:val="2"/>
          <w:sz w:val="24"/>
          <w:szCs w:val="24"/>
          <w:lang w:eastAsia="ru-RU"/>
        </w:rPr>
      </w:pP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B.3.3.1 Предохранительный клапан</w:t>
      </w:r>
    </w:p>
    <w:p w:rsid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 xml:space="preserve">Испытание путем проверки давления открытия и визуальный осмотр. </w:t>
      </w:r>
    </w:p>
    <w:p w:rsidR="00DA46BC"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Pr="008C1915" w:rsidRDefault="008C1915" w:rsidP="00C309DE">
      <w:pPr>
        <w:spacing w:after="0" w:line="240" w:lineRule="auto"/>
        <w:ind w:firstLine="567"/>
        <w:jc w:val="both"/>
        <w:rPr>
          <w:rFonts w:ascii="Times New Roman" w:eastAsia="Times New Roman" w:hAnsi="Times New Roman" w:cs="Times New Roman"/>
          <w:b/>
          <w:bCs/>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 xml:space="preserve">B.3.3.2 </w:t>
      </w:r>
      <w:proofErr w:type="spellStart"/>
      <w:r w:rsidRPr="008C1915">
        <w:rPr>
          <w:rFonts w:ascii="Times New Roman" w:eastAsia="Times New Roman" w:hAnsi="Times New Roman" w:cs="Times New Roman"/>
          <w:b/>
          <w:bCs/>
          <w:color w:val="000000"/>
          <w:kern w:val="2"/>
          <w:sz w:val="24"/>
          <w:szCs w:val="24"/>
          <w:lang w:eastAsia="ru-RU"/>
        </w:rPr>
        <w:t>Термобезопасность</w:t>
      </w:r>
      <w:proofErr w:type="spellEnd"/>
      <w:r w:rsidRPr="008C1915">
        <w:rPr>
          <w:rFonts w:ascii="Times New Roman" w:eastAsia="Times New Roman" w:hAnsi="Times New Roman" w:cs="Times New Roman"/>
          <w:b/>
          <w:bCs/>
          <w:color w:val="000000"/>
          <w:kern w:val="2"/>
          <w:sz w:val="24"/>
          <w:szCs w:val="24"/>
          <w:lang w:eastAsia="ru-RU"/>
        </w:rPr>
        <w:t xml:space="preserve"> </w:t>
      </w: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B.3.3.2.1 Контрольный термостат</w:t>
      </w: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Проверяют обогреватель на полной скорости газа и электричества при нормальных условиях, если это применимо:</w:t>
      </w:r>
    </w:p>
    <w:p w:rsidR="008C1915"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DA46BC">
        <w:rPr>
          <w:rFonts w:ascii="Times New Roman" w:eastAsia="Times New Roman" w:hAnsi="Times New Roman" w:cs="Times New Roman"/>
          <w:color w:val="000000"/>
          <w:kern w:val="2"/>
          <w:sz w:val="24"/>
          <w:szCs w:val="24"/>
          <w:lang w:eastAsia="ru-RU"/>
        </w:rPr>
        <w:t>–</w:t>
      </w:r>
      <w:r w:rsidR="008C1915" w:rsidRPr="008C1915">
        <w:rPr>
          <w:rFonts w:ascii="Times New Roman" w:eastAsia="Times New Roman" w:hAnsi="Times New Roman" w:cs="Times New Roman"/>
          <w:color w:val="000000"/>
          <w:kern w:val="2"/>
          <w:sz w:val="24"/>
          <w:szCs w:val="24"/>
          <w:lang w:eastAsia="ru-RU"/>
        </w:rPr>
        <w:t xml:space="preserve"> с циркуляционным насосом, если применимо;</w:t>
      </w:r>
    </w:p>
    <w:p w:rsidR="008C1915"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DA46BC">
        <w:rPr>
          <w:rFonts w:ascii="Times New Roman" w:eastAsia="Times New Roman" w:hAnsi="Times New Roman" w:cs="Times New Roman"/>
          <w:color w:val="000000"/>
          <w:kern w:val="2"/>
          <w:sz w:val="24"/>
          <w:szCs w:val="24"/>
          <w:lang w:eastAsia="ru-RU"/>
        </w:rPr>
        <w:t>–</w:t>
      </w:r>
      <w:r w:rsidR="008C1915" w:rsidRPr="008C1915">
        <w:rPr>
          <w:rFonts w:ascii="Times New Roman" w:eastAsia="Times New Roman" w:hAnsi="Times New Roman" w:cs="Times New Roman"/>
          <w:color w:val="000000"/>
          <w:kern w:val="2"/>
          <w:sz w:val="24"/>
          <w:szCs w:val="24"/>
          <w:lang w:eastAsia="ru-RU"/>
        </w:rPr>
        <w:t xml:space="preserve"> с горячей водой для хозяйственных нужд, если применимо.</w:t>
      </w: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Контрольный термостат должен предотвращать кипение воды. Он должен работать при температуре ниже минимальной рабочей температуры устройства, ограничивающего температуру.</w:t>
      </w: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B.3.3.2.2 Аномальная работа</w:t>
      </w: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Проверяют обогреватель на полную мощность (газовую и электрическую, если применимо) с выключенным термостатом:</w:t>
      </w:r>
    </w:p>
    <w:p w:rsidR="008C1915"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DA46BC">
        <w:rPr>
          <w:rFonts w:ascii="Times New Roman" w:eastAsia="Times New Roman" w:hAnsi="Times New Roman" w:cs="Times New Roman"/>
          <w:color w:val="000000"/>
          <w:kern w:val="2"/>
          <w:sz w:val="24"/>
          <w:szCs w:val="24"/>
          <w:lang w:eastAsia="ru-RU"/>
        </w:rPr>
        <w:t>–</w:t>
      </w:r>
      <w:r w:rsidR="008C1915" w:rsidRPr="008C1915">
        <w:rPr>
          <w:rFonts w:ascii="Times New Roman" w:eastAsia="Times New Roman" w:hAnsi="Times New Roman" w:cs="Times New Roman"/>
          <w:color w:val="000000"/>
          <w:kern w:val="2"/>
          <w:sz w:val="24"/>
          <w:szCs w:val="24"/>
          <w:lang w:eastAsia="ru-RU"/>
        </w:rPr>
        <w:t xml:space="preserve"> с жидкостью (в соответствии со спецификацией производителя) в системе отопления и с горячей водой, если применимо.</w:t>
      </w:r>
    </w:p>
    <w:p w:rsidR="008C1915"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DA46BC">
        <w:rPr>
          <w:rFonts w:ascii="Times New Roman" w:eastAsia="Times New Roman" w:hAnsi="Times New Roman" w:cs="Times New Roman"/>
          <w:color w:val="000000"/>
          <w:kern w:val="2"/>
          <w:sz w:val="24"/>
          <w:szCs w:val="24"/>
          <w:lang w:eastAsia="ru-RU"/>
        </w:rPr>
        <w:t>–</w:t>
      </w:r>
      <w:r w:rsidR="008C1915" w:rsidRPr="008C1915">
        <w:rPr>
          <w:rFonts w:ascii="Times New Roman" w:eastAsia="Times New Roman" w:hAnsi="Times New Roman" w:cs="Times New Roman"/>
          <w:color w:val="000000"/>
          <w:kern w:val="2"/>
          <w:sz w:val="24"/>
          <w:szCs w:val="24"/>
          <w:lang w:eastAsia="ru-RU"/>
        </w:rPr>
        <w:t xml:space="preserve"> без жидкости в системе отопления и без горячей воды, если применимо.</w:t>
      </w: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Если есть возможность сброса обогревателя пользователем после испытания, обогреватель должен выполнить требование, изложенное в первой части B.2.3.2.2.</w:t>
      </w:r>
    </w:p>
    <w:p w:rsid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Если обогреватель невозможно сбросить без замены компонентов, в руководстве пользователя должны быть четкие инструкции об этом.</w:t>
      </w:r>
    </w:p>
    <w:p w:rsidR="00DA46BC"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Default="008C1915" w:rsidP="00C309DE">
      <w:pPr>
        <w:spacing w:after="0" w:line="240" w:lineRule="auto"/>
        <w:ind w:firstLine="567"/>
        <w:jc w:val="both"/>
        <w:rPr>
          <w:rFonts w:ascii="Times New Roman" w:eastAsia="Times New Roman" w:hAnsi="Times New Roman" w:cs="Times New Roman"/>
          <w:b/>
          <w:bCs/>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B.3.4 Материалы</w:t>
      </w:r>
    </w:p>
    <w:p w:rsidR="00DA46BC"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B.3.4.1 Общие положения</w:t>
      </w:r>
    </w:p>
    <w:p w:rsid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Визуальный осмотр.</w:t>
      </w:r>
    </w:p>
    <w:p w:rsidR="00DA46BC"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В.3.4.2 Контейнер для нагрева воды</w:t>
      </w:r>
    </w:p>
    <w:p w:rsid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Визуальный осмотр и проверка материалов на совместимость.</w:t>
      </w:r>
    </w:p>
    <w:p w:rsidR="00DA46BC"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Default="008C1915" w:rsidP="00C309DE">
      <w:pPr>
        <w:spacing w:after="0" w:line="240" w:lineRule="auto"/>
        <w:ind w:firstLine="567"/>
        <w:jc w:val="both"/>
        <w:rPr>
          <w:rFonts w:ascii="Times New Roman" w:eastAsia="Times New Roman" w:hAnsi="Times New Roman" w:cs="Times New Roman"/>
          <w:b/>
          <w:bCs/>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B.3.5 Циркуляционный насос</w:t>
      </w:r>
    </w:p>
    <w:p w:rsidR="00DA46BC"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Визуальный осмотр и проверка инструкции по установке.</w:t>
      </w:r>
    </w:p>
    <w:p w:rsidR="00DA46BC"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Default="008C1915" w:rsidP="00C309DE">
      <w:pPr>
        <w:spacing w:after="0" w:line="240" w:lineRule="auto"/>
        <w:ind w:firstLine="567"/>
        <w:jc w:val="both"/>
        <w:rPr>
          <w:rFonts w:ascii="Times New Roman" w:eastAsia="Times New Roman" w:hAnsi="Times New Roman" w:cs="Times New Roman"/>
          <w:b/>
          <w:bCs/>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В.3.6 Компенсатор резервуара</w:t>
      </w:r>
    </w:p>
    <w:p w:rsidR="00DA46BC"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Визуальный осмотр и проверка инструкции по установке.</w:t>
      </w:r>
    </w:p>
    <w:p w:rsidR="00DA46BC"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Default="008C1915" w:rsidP="00C309DE">
      <w:pPr>
        <w:spacing w:after="0" w:line="240" w:lineRule="auto"/>
        <w:ind w:firstLine="567"/>
        <w:jc w:val="both"/>
        <w:rPr>
          <w:rFonts w:ascii="Times New Roman" w:eastAsia="Times New Roman" w:hAnsi="Times New Roman" w:cs="Times New Roman"/>
          <w:b/>
          <w:bCs/>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B.3.7 Выпускной клапан</w:t>
      </w:r>
    </w:p>
    <w:p w:rsidR="00DA46BC" w:rsidRPr="008C1915" w:rsidRDefault="00DA46BC"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Визуальный осмотр и проверка инструкции по установке.</w:t>
      </w:r>
    </w:p>
    <w:p w:rsidR="008C1915" w:rsidRPr="008C1915" w:rsidRDefault="008C1915" w:rsidP="00C309DE">
      <w:pPr>
        <w:spacing w:after="0" w:line="240" w:lineRule="auto"/>
        <w:ind w:firstLine="567"/>
        <w:jc w:val="center"/>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br w:type="page"/>
      </w:r>
      <w:r w:rsidRPr="008C1915">
        <w:rPr>
          <w:rFonts w:ascii="Times New Roman" w:eastAsia="Times New Roman" w:hAnsi="Times New Roman" w:cs="Times New Roman"/>
          <w:b/>
          <w:bCs/>
          <w:color w:val="000000"/>
          <w:kern w:val="2"/>
          <w:sz w:val="24"/>
          <w:szCs w:val="24"/>
          <w:lang w:eastAsia="ru-RU"/>
        </w:rPr>
        <w:lastRenderedPageBreak/>
        <w:t>Приложение ZA</w:t>
      </w:r>
    </w:p>
    <w:p w:rsidR="008C1915" w:rsidRPr="008C1915" w:rsidRDefault="008C1915" w:rsidP="008C1915">
      <w:pPr>
        <w:spacing w:after="0" w:line="240" w:lineRule="auto"/>
        <w:jc w:val="center"/>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w:t>
      </w:r>
      <w:r w:rsidR="00DA46BC" w:rsidRPr="00DA46BC">
        <w:rPr>
          <w:rFonts w:ascii="Times New Roman" w:eastAsia="Times New Roman" w:hAnsi="Times New Roman" w:cs="Times New Roman"/>
          <w:i/>
          <w:color w:val="000000"/>
          <w:kern w:val="2"/>
          <w:sz w:val="24"/>
          <w:szCs w:val="24"/>
          <w:lang w:eastAsia="ru-RU"/>
        </w:rPr>
        <w:t>информационное</w:t>
      </w:r>
      <w:r w:rsidRPr="008C1915">
        <w:rPr>
          <w:rFonts w:ascii="Times New Roman" w:eastAsia="Times New Roman" w:hAnsi="Times New Roman" w:cs="Times New Roman"/>
          <w:color w:val="000000"/>
          <w:kern w:val="2"/>
          <w:sz w:val="24"/>
          <w:szCs w:val="24"/>
          <w:lang w:eastAsia="ru-RU"/>
        </w:rPr>
        <w:t>)</w:t>
      </w:r>
    </w:p>
    <w:p w:rsidR="008C1915" w:rsidRPr="008C1915" w:rsidRDefault="008C1915" w:rsidP="008C1915">
      <w:pPr>
        <w:spacing w:after="0" w:line="240" w:lineRule="auto"/>
        <w:jc w:val="center"/>
        <w:rPr>
          <w:rFonts w:ascii="Times New Roman" w:eastAsia="Times New Roman" w:hAnsi="Times New Roman" w:cs="Times New Roman"/>
          <w:color w:val="000000"/>
          <w:kern w:val="2"/>
          <w:sz w:val="24"/>
          <w:szCs w:val="24"/>
          <w:lang w:eastAsia="ru-RU"/>
        </w:rPr>
      </w:pPr>
    </w:p>
    <w:p w:rsidR="008C1915" w:rsidRPr="008C1915" w:rsidRDefault="008C1915" w:rsidP="008C1915">
      <w:pPr>
        <w:spacing w:after="0" w:line="240" w:lineRule="auto"/>
        <w:jc w:val="center"/>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 xml:space="preserve">Связь между </w:t>
      </w:r>
      <w:r w:rsidR="0027126C">
        <w:rPr>
          <w:rFonts w:ascii="Times New Roman" w:eastAsia="Times New Roman" w:hAnsi="Times New Roman" w:cs="Times New Roman"/>
          <w:b/>
          <w:bCs/>
          <w:color w:val="000000"/>
          <w:kern w:val="2"/>
          <w:sz w:val="24"/>
          <w:szCs w:val="24"/>
          <w:lang w:eastAsia="ru-RU"/>
        </w:rPr>
        <w:t>настоящим</w:t>
      </w:r>
      <w:r w:rsidRPr="008C1915">
        <w:rPr>
          <w:rFonts w:ascii="Times New Roman" w:eastAsia="Times New Roman" w:hAnsi="Times New Roman" w:cs="Times New Roman"/>
          <w:b/>
          <w:bCs/>
          <w:color w:val="000000"/>
          <w:kern w:val="2"/>
          <w:sz w:val="24"/>
          <w:szCs w:val="24"/>
          <w:lang w:eastAsia="ru-RU"/>
        </w:rPr>
        <w:t xml:space="preserve"> стандартом и основными требованиями Директивы ЕС 2009/142/EC «Газовые приборы»</w:t>
      </w:r>
    </w:p>
    <w:p w:rsidR="008C1915" w:rsidRPr="008C1915" w:rsidRDefault="008C1915" w:rsidP="008C1915">
      <w:pPr>
        <w:spacing w:after="0" w:line="240" w:lineRule="auto"/>
        <w:jc w:val="center"/>
        <w:rPr>
          <w:rFonts w:ascii="Times New Roman" w:eastAsia="Times New Roman" w:hAnsi="Times New Roman" w:cs="Times New Roman"/>
          <w:color w:val="000000"/>
          <w:kern w:val="2"/>
          <w:sz w:val="24"/>
          <w:szCs w:val="24"/>
          <w:lang w:eastAsia="ru-RU"/>
        </w:rPr>
      </w:pP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color w:val="000000"/>
          <w:kern w:val="2"/>
          <w:sz w:val="24"/>
          <w:szCs w:val="24"/>
          <w:lang w:eastAsia="ru-RU"/>
        </w:rPr>
        <w:t>Настоящий стандарт подготовлен в соответствии с мандатом, предоставленным CEN Европейской комиссией и Европейской ассоциацией свободной торговли, в целях обеспечения соответствия основным требованиям Директивы нового подхода 2009/142/EC «Газовые приборы».</w:t>
      </w:r>
    </w:p>
    <w:p w:rsidR="008C1915" w:rsidRPr="008C1915"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roofErr w:type="gramStart"/>
      <w:r w:rsidRPr="008C1915">
        <w:rPr>
          <w:rFonts w:ascii="Times New Roman" w:eastAsia="Times New Roman" w:hAnsi="Times New Roman" w:cs="Times New Roman"/>
          <w:color w:val="000000"/>
          <w:kern w:val="2"/>
          <w:sz w:val="24"/>
          <w:szCs w:val="24"/>
          <w:lang w:eastAsia="ru-RU"/>
        </w:rPr>
        <w:t xml:space="preserve">С момента упоминания настоящего стандарта в </w:t>
      </w:r>
      <w:r w:rsidR="00920FC1">
        <w:rPr>
          <w:rFonts w:ascii="Times New Roman" w:eastAsia="Times New Roman" w:hAnsi="Times New Roman" w:cs="Times New Roman"/>
          <w:color w:val="000000"/>
          <w:kern w:val="2"/>
          <w:sz w:val="24"/>
          <w:szCs w:val="24"/>
          <w:lang w:eastAsia="ru-RU"/>
        </w:rPr>
        <w:t>о</w:t>
      </w:r>
      <w:r w:rsidRPr="008C1915">
        <w:rPr>
          <w:rFonts w:ascii="Times New Roman" w:eastAsia="Times New Roman" w:hAnsi="Times New Roman" w:cs="Times New Roman"/>
          <w:color w:val="000000"/>
          <w:kern w:val="2"/>
          <w:sz w:val="24"/>
          <w:szCs w:val="24"/>
          <w:lang w:eastAsia="ru-RU"/>
        </w:rPr>
        <w:t>фициальном журнале Европейского Союза в соответствии с данной Директивой и применения в качестве национального стандарта в не менее одном государстве-члене, соблюдение положений настоящего стандарта, приведенных в таблице ZA.1, присваивается в пределах области применения этого стандарта презумпция соответствия с соответствующими Основными требованиями данной Директивы и соответствующими правилами ЕАСТ.</w:t>
      </w:r>
      <w:proofErr w:type="gramEnd"/>
    </w:p>
    <w:p w:rsidR="008C1915" w:rsidRPr="008C1915" w:rsidRDefault="008C1915" w:rsidP="008C1915">
      <w:pPr>
        <w:spacing w:after="0" w:line="240" w:lineRule="auto"/>
        <w:jc w:val="center"/>
        <w:rPr>
          <w:rFonts w:ascii="Times New Roman" w:eastAsia="Times New Roman" w:hAnsi="Times New Roman" w:cs="Times New Roman"/>
          <w:color w:val="000000"/>
          <w:kern w:val="2"/>
          <w:sz w:val="24"/>
          <w:szCs w:val="24"/>
          <w:lang w:eastAsia="ru-RU"/>
        </w:rPr>
      </w:pPr>
    </w:p>
    <w:p w:rsidR="008C1915" w:rsidRDefault="008C1915" w:rsidP="008C1915">
      <w:pPr>
        <w:spacing w:after="0" w:line="240" w:lineRule="auto"/>
        <w:jc w:val="center"/>
        <w:rPr>
          <w:rFonts w:ascii="Times New Roman" w:eastAsia="Times New Roman" w:hAnsi="Times New Roman" w:cs="Times New Roman"/>
          <w:b/>
          <w:bCs/>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 xml:space="preserve">Таблица ZA.1 </w:t>
      </w:r>
      <w:r w:rsidR="0027126C">
        <w:rPr>
          <w:rFonts w:ascii="Times New Roman" w:eastAsia="Times New Roman" w:hAnsi="Times New Roman" w:cs="Times New Roman"/>
          <w:b/>
          <w:bCs/>
          <w:color w:val="000000"/>
          <w:kern w:val="2"/>
          <w:sz w:val="24"/>
          <w:szCs w:val="24"/>
          <w:lang w:eastAsia="ru-RU"/>
        </w:rPr>
        <w:t>–</w:t>
      </w:r>
      <w:r w:rsidRPr="008C1915">
        <w:rPr>
          <w:rFonts w:ascii="Times New Roman" w:eastAsia="Times New Roman" w:hAnsi="Times New Roman" w:cs="Times New Roman"/>
          <w:b/>
          <w:bCs/>
          <w:color w:val="000000"/>
          <w:kern w:val="2"/>
          <w:sz w:val="24"/>
          <w:szCs w:val="24"/>
          <w:lang w:eastAsia="ru-RU"/>
        </w:rPr>
        <w:t xml:space="preserve"> Соответствие между этим </w:t>
      </w:r>
      <w:r w:rsidR="00920FC1">
        <w:rPr>
          <w:rFonts w:ascii="Times New Roman" w:eastAsia="Times New Roman" w:hAnsi="Times New Roman" w:cs="Times New Roman"/>
          <w:b/>
          <w:bCs/>
          <w:color w:val="000000"/>
          <w:kern w:val="2"/>
          <w:sz w:val="24"/>
          <w:szCs w:val="24"/>
          <w:lang w:eastAsia="ru-RU"/>
        </w:rPr>
        <w:t>е</w:t>
      </w:r>
      <w:r w:rsidRPr="008C1915">
        <w:rPr>
          <w:rFonts w:ascii="Times New Roman" w:eastAsia="Times New Roman" w:hAnsi="Times New Roman" w:cs="Times New Roman"/>
          <w:b/>
          <w:bCs/>
          <w:color w:val="000000"/>
          <w:kern w:val="2"/>
          <w:sz w:val="24"/>
          <w:szCs w:val="24"/>
          <w:lang w:eastAsia="ru-RU"/>
        </w:rPr>
        <w:t>вропейским стандартом и Директивой 2009/142/EC</w:t>
      </w:r>
      <w:bookmarkStart w:id="1" w:name="_GoBack"/>
      <w:bookmarkEnd w:id="1"/>
    </w:p>
    <w:p w:rsidR="0027126C" w:rsidRPr="008C1915" w:rsidRDefault="0027126C" w:rsidP="008C1915">
      <w:pPr>
        <w:spacing w:after="0" w:line="240" w:lineRule="auto"/>
        <w:jc w:val="center"/>
        <w:rPr>
          <w:rFonts w:ascii="Times New Roman" w:eastAsia="Times New Roman" w:hAnsi="Times New Roman" w:cs="Times New Roman"/>
          <w:color w:val="000000"/>
          <w:kern w:val="2"/>
          <w:sz w:val="24"/>
          <w:szCs w:val="24"/>
          <w:lang w:eastAsia="ru-RU"/>
        </w:rPr>
      </w:pPr>
    </w:p>
    <w:tbl>
      <w:tblPr>
        <w:tblW w:w="0" w:type="auto"/>
        <w:jc w:val="center"/>
        <w:tblCellMar>
          <w:left w:w="0" w:type="dxa"/>
          <w:right w:w="0" w:type="dxa"/>
        </w:tblCellMar>
        <w:tblLook w:val="04A0" w:firstRow="1" w:lastRow="0" w:firstColumn="1" w:lastColumn="0" w:noHBand="0" w:noVBand="1"/>
      </w:tblPr>
      <w:tblGrid>
        <w:gridCol w:w="2213"/>
        <w:gridCol w:w="4109"/>
        <w:gridCol w:w="2491"/>
      </w:tblGrid>
      <w:tr w:rsidR="008C1915" w:rsidRPr="0027126C" w:rsidTr="00C309DE">
        <w:trPr>
          <w:trHeight w:val="914"/>
          <w:jc w:val="center"/>
        </w:trPr>
        <w:tc>
          <w:tcPr>
            <w:tcW w:w="2213"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center"/>
              <w:rPr>
                <w:rFonts w:ascii="Times New Roman" w:eastAsia="Times New Roman" w:hAnsi="Times New Roman" w:cs="Times New Roman"/>
                <w:kern w:val="2"/>
                <w:lang w:eastAsia="ru-RU"/>
              </w:rPr>
            </w:pPr>
            <w:r w:rsidRPr="0027126C">
              <w:rPr>
                <w:rFonts w:ascii="Times New Roman" w:eastAsia="Times New Roman" w:hAnsi="Times New Roman" w:cs="Times New Roman"/>
                <w:bCs/>
                <w:kern w:val="2"/>
                <w:lang w:eastAsia="ru-RU"/>
              </w:rPr>
              <w:t>Основное требование</w:t>
            </w:r>
          </w:p>
        </w:tc>
        <w:tc>
          <w:tcPr>
            <w:tcW w:w="4109"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center"/>
              <w:rPr>
                <w:rFonts w:ascii="Times New Roman" w:eastAsia="Times New Roman" w:hAnsi="Times New Roman" w:cs="Times New Roman"/>
                <w:kern w:val="2"/>
                <w:lang w:eastAsia="ru-RU"/>
              </w:rPr>
            </w:pPr>
            <w:r w:rsidRPr="0027126C">
              <w:rPr>
                <w:rFonts w:ascii="Times New Roman" w:eastAsia="Times New Roman" w:hAnsi="Times New Roman" w:cs="Times New Roman"/>
                <w:bCs/>
                <w:kern w:val="2"/>
                <w:lang w:eastAsia="ru-RU"/>
              </w:rPr>
              <w:t>Требование</w:t>
            </w:r>
          </w:p>
        </w:tc>
        <w:tc>
          <w:tcPr>
            <w:tcW w:w="2491"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center"/>
              <w:rPr>
                <w:rFonts w:ascii="Times New Roman" w:eastAsia="Times New Roman" w:hAnsi="Times New Roman" w:cs="Times New Roman"/>
                <w:kern w:val="2"/>
                <w:lang w:eastAsia="ru-RU"/>
              </w:rPr>
            </w:pPr>
            <w:r w:rsidRPr="0027126C">
              <w:rPr>
                <w:rFonts w:ascii="Times New Roman" w:eastAsia="Times New Roman" w:hAnsi="Times New Roman" w:cs="Times New Roman"/>
                <w:bCs/>
                <w:kern w:val="2"/>
                <w:lang w:eastAsia="ru-RU"/>
              </w:rPr>
              <w:t>Статьи в стандарте</w:t>
            </w:r>
          </w:p>
          <w:p w:rsidR="008C1915" w:rsidRPr="0027126C" w:rsidRDefault="008C1915" w:rsidP="008C1915">
            <w:pPr>
              <w:spacing w:after="0" w:line="240" w:lineRule="auto"/>
              <w:jc w:val="center"/>
              <w:rPr>
                <w:rFonts w:ascii="Times New Roman" w:eastAsia="Times New Roman" w:hAnsi="Times New Roman" w:cs="Times New Roman"/>
                <w:kern w:val="2"/>
                <w:lang w:eastAsia="ru-RU"/>
              </w:rPr>
            </w:pPr>
            <w:proofErr w:type="gramStart"/>
            <w:r w:rsidRPr="0027126C">
              <w:rPr>
                <w:rFonts w:ascii="Times New Roman" w:eastAsia="Times New Roman" w:hAnsi="Times New Roman" w:cs="Times New Roman"/>
                <w:bCs/>
                <w:kern w:val="2"/>
                <w:lang w:eastAsia="ru-RU"/>
              </w:rPr>
              <w:t>которые</w:t>
            </w:r>
            <w:proofErr w:type="gramEnd"/>
            <w:r w:rsidRPr="0027126C">
              <w:rPr>
                <w:rFonts w:ascii="Times New Roman" w:eastAsia="Times New Roman" w:hAnsi="Times New Roman" w:cs="Times New Roman"/>
                <w:bCs/>
                <w:kern w:val="2"/>
                <w:lang w:eastAsia="ru-RU"/>
              </w:rPr>
              <w:t xml:space="preserve"> полностью или частично соответствуют основным требованиям</w:t>
            </w:r>
          </w:p>
        </w:tc>
      </w:tr>
      <w:tr w:rsidR="008C1915" w:rsidRPr="0027126C" w:rsidTr="008C1915">
        <w:trPr>
          <w:trHeight w:val="65"/>
          <w:jc w:val="center"/>
        </w:trPr>
        <w:tc>
          <w:tcPr>
            <w:tcW w:w="221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1</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Общие условия</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xml:space="preserve"> </w:t>
            </w:r>
          </w:p>
        </w:tc>
      </w:tr>
      <w:tr w:rsidR="008C1915" w:rsidRPr="0027126C" w:rsidTr="008C1915">
        <w:trPr>
          <w:trHeight w:val="322"/>
          <w:jc w:val="center"/>
        </w:trPr>
        <w:tc>
          <w:tcPr>
            <w:tcW w:w="221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1,1</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Безопасность проектирования и строительства</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w:t>
            </w:r>
          </w:p>
        </w:tc>
      </w:tr>
      <w:tr w:rsidR="008C1915" w:rsidRPr="0027126C" w:rsidTr="008C1915">
        <w:trPr>
          <w:trHeight w:val="65"/>
          <w:jc w:val="center"/>
        </w:trPr>
        <w:tc>
          <w:tcPr>
            <w:tcW w:w="221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1.2</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Инструкции</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xml:space="preserve"> </w:t>
            </w:r>
          </w:p>
        </w:tc>
      </w:tr>
      <w:tr w:rsidR="008C1915" w:rsidRPr="0027126C" w:rsidTr="008C1915">
        <w:trPr>
          <w:trHeight w:val="1771"/>
          <w:jc w:val="center"/>
        </w:trPr>
        <w:tc>
          <w:tcPr>
            <w:tcW w:w="221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1.2.1</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xml:space="preserve">Инструкция по монтажу </w:t>
            </w:r>
          </w:p>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xml:space="preserve">Тип газа </w:t>
            </w:r>
          </w:p>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xml:space="preserve">Давление подачи газа </w:t>
            </w:r>
          </w:p>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Расход свежего воздуха</w:t>
            </w:r>
          </w:p>
          <w:p w:rsidR="008C1915" w:rsidRPr="0027126C" w:rsidRDefault="0027126C"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w:t>
            </w:r>
            <w:r w:rsidR="008C1915" w:rsidRPr="0027126C">
              <w:rPr>
                <w:rFonts w:ascii="Times New Roman" w:eastAsia="Times New Roman" w:hAnsi="Times New Roman" w:cs="Times New Roman"/>
                <w:kern w:val="2"/>
                <w:lang w:eastAsia="ru-RU"/>
              </w:rPr>
              <w:t xml:space="preserve"> для подачи топлива</w:t>
            </w:r>
          </w:p>
          <w:p w:rsidR="008C1915" w:rsidRPr="0027126C" w:rsidRDefault="0027126C"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w:t>
            </w:r>
            <w:r w:rsidR="008C1915" w:rsidRPr="0027126C">
              <w:rPr>
                <w:rFonts w:ascii="Times New Roman" w:eastAsia="Times New Roman" w:hAnsi="Times New Roman" w:cs="Times New Roman"/>
                <w:kern w:val="2"/>
                <w:lang w:eastAsia="ru-RU"/>
              </w:rPr>
              <w:t xml:space="preserve"> опасность несгоревших газов (3.2.3) </w:t>
            </w:r>
          </w:p>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xml:space="preserve">Распыление продуктов сгорания </w:t>
            </w:r>
          </w:p>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Горелки с принудительной тягой</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7,4 7,4</w:t>
            </w:r>
          </w:p>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7.4, 7.3</w:t>
            </w:r>
          </w:p>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Не применимо</w:t>
            </w:r>
          </w:p>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7.4, 7.3</w:t>
            </w:r>
          </w:p>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Не применимо</w:t>
            </w:r>
          </w:p>
        </w:tc>
      </w:tr>
      <w:tr w:rsidR="008C1915" w:rsidRPr="0027126C" w:rsidTr="008C1915">
        <w:trPr>
          <w:trHeight w:val="730"/>
          <w:jc w:val="center"/>
        </w:trPr>
        <w:tc>
          <w:tcPr>
            <w:tcW w:w="221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1.2.2</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Инструкция пользователя</w:t>
            </w:r>
          </w:p>
          <w:p w:rsidR="008C1915" w:rsidRPr="0027126C" w:rsidRDefault="0027126C"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w:t>
            </w:r>
            <w:r w:rsidR="008C1915" w:rsidRPr="0027126C">
              <w:rPr>
                <w:rFonts w:ascii="Times New Roman" w:eastAsia="Times New Roman" w:hAnsi="Times New Roman" w:cs="Times New Roman"/>
                <w:kern w:val="2"/>
                <w:lang w:eastAsia="ru-RU"/>
              </w:rPr>
              <w:t xml:space="preserve"> инструкция по безопасному использованию</w:t>
            </w:r>
          </w:p>
          <w:p w:rsidR="008C1915" w:rsidRPr="0027126C" w:rsidRDefault="0027126C"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w:t>
            </w:r>
            <w:r w:rsidR="008C1915" w:rsidRPr="0027126C">
              <w:rPr>
                <w:rFonts w:ascii="Times New Roman" w:eastAsia="Times New Roman" w:hAnsi="Times New Roman" w:cs="Times New Roman"/>
                <w:kern w:val="2"/>
                <w:lang w:eastAsia="ru-RU"/>
              </w:rPr>
              <w:t xml:space="preserve"> ограничения по использованию</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7.3 7.3</w:t>
            </w:r>
          </w:p>
        </w:tc>
      </w:tr>
      <w:tr w:rsidR="008C1915" w:rsidRPr="0027126C" w:rsidTr="008C1915">
        <w:trPr>
          <w:trHeight w:val="950"/>
          <w:jc w:val="center"/>
        </w:trPr>
        <w:tc>
          <w:tcPr>
            <w:tcW w:w="221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1.2.3</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xml:space="preserve">Предупреждающие уведомления </w:t>
            </w:r>
            <w:proofErr w:type="gramStart"/>
            <w:r w:rsidRPr="0027126C">
              <w:rPr>
                <w:rFonts w:ascii="Times New Roman" w:eastAsia="Times New Roman" w:hAnsi="Times New Roman" w:cs="Times New Roman"/>
                <w:kern w:val="2"/>
                <w:lang w:eastAsia="ru-RU"/>
              </w:rPr>
              <w:t>с</w:t>
            </w:r>
            <w:proofErr w:type="gramEnd"/>
          </w:p>
          <w:p w:rsidR="008C1915" w:rsidRPr="0027126C" w:rsidRDefault="0027126C"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w:t>
            </w:r>
            <w:r w:rsidR="008C1915" w:rsidRPr="0027126C">
              <w:rPr>
                <w:rFonts w:ascii="Times New Roman" w:eastAsia="Times New Roman" w:hAnsi="Times New Roman" w:cs="Times New Roman"/>
                <w:kern w:val="2"/>
                <w:lang w:eastAsia="ru-RU"/>
              </w:rPr>
              <w:t xml:space="preserve"> тип газа</w:t>
            </w:r>
          </w:p>
          <w:p w:rsidR="008C1915" w:rsidRPr="0027126C" w:rsidRDefault="0027126C"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w:t>
            </w:r>
            <w:r w:rsidR="008C1915" w:rsidRPr="0027126C">
              <w:rPr>
                <w:rFonts w:ascii="Times New Roman" w:eastAsia="Times New Roman" w:hAnsi="Times New Roman" w:cs="Times New Roman"/>
                <w:kern w:val="2"/>
                <w:lang w:eastAsia="ru-RU"/>
              </w:rPr>
              <w:t xml:space="preserve"> давление подачи газа</w:t>
            </w:r>
          </w:p>
          <w:p w:rsidR="008C1915" w:rsidRPr="0027126C" w:rsidRDefault="0027126C"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w:t>
            </w:r>
            <w:r w:rsidR="008C1915" w:rsidRPr="0027126C">
              <w:rPr>
                <w:rFonts w:ascii="Times New Roman" w:eastAsia="Times New Roman" w:hAnsi="Times New Roman" w:cs="Times New Roman"/>
                <w:kern w:val="2"/>
                <w:lang w:eastAsia="ru-RU"/>
              </w:rPr>
              <w:t xml:space="preserve"> ограничения-</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7.1, 7.2, 7.3, 7.4 7.1, 7.2, 7.3, 7.4 7.1, 7.2, 7.3, 7.4</w:t>
            </w:r>
          </w:p>
        </w:tc>
      </w:tr>
      <w:tr w:rsidR="008C1915" w:rsidRPr="0027126C" w:rsidTr="008C1915">
        <w:trPr>
          <w:trHeight w:val="65"/>
          <w:jc w:val="center"/>
        </w:trPr>
        <w:tc>
          <w:tcPr>
            <w:tcW w:w="221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1.3</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Инструкция по монтажу</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Не применимо</w:t>
            </w:r>
          </w:p>
        </w:tc>
      </w:tr>
      <w:tr w:rsidR="008C1915" w:rsidRPr="0027126C" w:rsidTr="008C1915">
        <w:trPr>
          <w:trHeight w:val="65"/>
          <w:jc w:val="center"/>
        </w:trPr>
        <w:tc>
          <w:tcPr>
            <w:tcW w:w="221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2</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Материалы</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xml:space="preserve"> </w:t>
            </w:r>
          </w:p>
        </w:tc>
      </w:tr>
      <w:tr w:rsidR="008C1915" w:rsidRPr="0027126C" w:rsidTr="008C1915">
        <w:trPr>
          <w:trHeight w:val="65"/>
          <w:jc w:val="center"/>
        </w:trPr>
        <w:tc>
          <w:tcPr>
            <w:tcW w:w="221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2.1</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Подходит для их цели</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5.2, B.2.4</w:t>
            </w:r>
          </w:p>
        </w:tc>
      </w:tr>
      <w:tr w:rsidR="008C1915" w:rsidRPr="0027126C" w:rsidTr="008C1915">
        <w:trPr>
          <w:trHeight w:val="552"/>
          <w:jc w:val="center"/>
        </w:trPr>
        <w:tc>
          <w:tcPr>
            <w:tcW w:w="221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2.2</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Свойства материалов</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8C1915" w:rsidRPr="0027126C" w:rsidRDefault="008C1915"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Не применимо (данный стандарт предназначен только для официального утверждения типа)</w:t>
            </w:r>
          </w:p>
        </w:tc>
      </w:tr>
    </w:tbl>
    <w:p w:rsidR="008C1915" w:rsidRDefault="008C1915" w:rsidP="008C1915">
      <w:pPr>
        <w:spacing w:after="0" w:line="240" w:lineRule="auto"/>
        <w:jc w:val="center"/>
        <w:rPr>
          <w:rFonts w:ascii="Times New Roman" w:eastAsia="Times New Roman" w:hAnsi="Times New Roman" w:cs="Times New Roman"/>
          <w:color w:val="000000"/>
          <w:kern w:val="2"/>
          <w:sz w:val="24"/>
          <w:szCs w:val="24"/>
          <w:lang w:eastAsia="ru-RU"/>
        </w:rPr>
      </w:pPr>
    </w:p>
    <w:p w:rsidR="008C1915" w:rsidRPr="008C1915" w:rsidRDefault="0027126C" w:rsidP="008C1915">
      <w:pPr>
        <w:spacing w:after="0" w:line="240" w:lineRule="auto"/>
        <w:jc w:val="center"/>
        <w:rPr>
          <w:rFonts w:ascii="Times New Roman" w:eastAsia="Times New Roman" w:hAnsi="Times New Roman" w:cs="Times New Roman"/>
          <w:color w:val="000000"/>
          <w:kern w:val="2"/>
          <w:sz w:val="24"/>
          <w:szCs w:val="24"/>
          <w:lang w:eastAsia="ru-RU"/>
        </w:rPr>
      </w:pPr>
      <w:r>
        <w:rPr>
          <w:rFonts w:ascii="Times New Roman" w:eastAsia="Times New Roman" w:hAnsi="Times New Roman" w:cs="Times New Roman"/>
          <w:i/>
          <w:iCs/>
          <w:color w:val="000000"/>
          <w:kern w:val="2"/>
          <w:sz w:val="24"/>
          <w:szCs w:val="24"/>
          <w:lang w:eastAsia="ru-RU"/>
        </w:rPr>
        <w:lastRenderedPageBreak/>
        <w:t>продолжение</w:t>
      </w:r>
      <w:r w:rsidRPr="0027126C">
        <w:t xml:space="preserve"> </w:t>
      </w:r>
      <w:r w:rsidRPr="0027126C">
        <w:rPr>
          <w:rFonts w:ascii="Times New Roman" w:eastAsia="Times New Roman" w:hAnsi="Times New Roman" w:cs="Times New Roman"/>
          <w:i/>
          <w:iCs/>
          <w:color w:val="000000"/>
          <w:kern w:val="2"/>
          <w:sz w:val="24"/>
          <w:szCs w:val="24"/>
          <w:lang w:eastAsia="ru-RU"/>
        </w:rPr>
        <w:t>Таблиц</w:t>
      </w:r>
      <w:r>
        <w:rPr>
          <w:rFonts w:ascii="Times New Roman" w:eastAsia="Times New Roman" w:hAnsi="Times New Roman" w:cs="Times New Roman"/>
          <w:i/>
          <w:iCs/>
          <w:color w:val="000000"/>
          <w:kern w:val="2"/>
          <w:sz w:val="24"/>
          <w:szCs w:val="24"/>
          <w:lang w:eastAsia="ru-RU"/>
        </w:rPr>
        <w:t>ы</w:t>
      </w:r>
      <w:r w:rsidRPr="0027126C">
        <w:rPr>
          <w:rFonts w:ascii="Times New Roman" w:eastAsia="Times New Roman" w:hAnsi="Times New Roman" w:cs="Times New Roman"/>
          <w:i/>
          <w:iCs/>
          <w:color w:val="000000"/>
          <w:kern w:val="2"/>
          <w:sz w:val="24"/>
          <w:szCs w:val="24"/>
          <w:lang w:eastAsia="ru-RU"/>
        </w:rPr>
        <w:t xml:space="preserve"> ZA.1</w:t>
      </w:r>
    </w:p>
    <w:tbl>
      <w:tblPr>
        <w:tblW w:w="0" w:type="auto"/>
        <w:jc w:val="center"/>
        <w:tblCellMar>
          <w:left w:w="0" w:type="dxa"/>
          <w:right w:w="0" w:type="dxa"/>
        </w:tblCellMar>
        <w:tblLook w:val="04A0" w:firstRow="1" w:lastRow="0" w:firstColumn="1" w:lastColumn="0" w:noHBand="0" w:noVBand="1"/>
      </w:tblPr>
      <w:tblGrid>
        <w:gridCol w:w="2218"/>
        <w:gridCol w:w="4109"/>
        <w:gridCol w:w="2491"/>
      </w:tblGrid>
      <w:tr w:rsidR="00C309DE" w:rsidRPr="008C1915" w:rsidTr="00C309DE">
        <w:trPr>
          <w:trHeight w:val="346"/>
          <w:jc w:val="center"/>
        </w:trPr>
        <w:tc>
          <w:tcPr>
            <w:tcW w:w="2218"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tcPr>
          <w:p w:rsidR="00C309DE" w:rsidRPr="0027126C" w:rsidRDefault="00C309DE" w:rsidP="00076C86">
            <w:pPr>
              <w:spacing w:after="0" w:line="240" w:lineRule="auto"/>
              <w:jc w:val="center"/>
              <w:rPr>
                <w:rFonts w:ascii="Times New Roman" w:eastAsia="Times New Roman" w:hAnsi="Times New Roman" w:cs="Times New Roman"/>
                <w:kern w:val="2"/>
                <w:lang w:eastAsia="ru-RU"/>
              </w:rPr>
            </w:pPr>
            <w:r w:rsidRPr="0027126C">
              <w:rPr>
                <w:rFonts w:ascii="Times New Roman" w:eastAsia="Times New Roman" w:hAnsi="Times New Roman" w:cs="Times New Roman"/>
                <w:bCs/>
                <w:kern w:val="2"/>
                <w:lang w:eastAsia="ru-RU"/>
              </w:rPr>
              <w:t>Основное требование</w:t>
            </w:r>
          </w:p>
        </w:tc>
        <w:tc>
          <w:tcPr>
            <w:tcW w:w="4109"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tcPr>
          <w:p w:rsidR="00C309DE" w:rsidRPr="0027126C" w:rsidRDefault="00C309DE" w:rsidP="00076C86">
            <w:pPr>
              <w:spacing w:after="0" w:line="240" w:lineRule="auto"/>
              <w:jc w:val="center"/>
              <w:rPr>
                <w:rFonts w:ascii="Times New Roman" w:eastAsia="Times New Roman" w:hAnsi="Times New Roman" w:cs="Times New Roman"/>
                <w:kern w:val="2"/>
                <w:lang w:eastAsia="ru-RU"/>
              </w:rPr>
            </w:pPr>
            <w:r w:rsidRPr="0027126C">
              <w:rPr>
                <w:rFonts w:ascii="Times New Roman" w:eastAsia="Times New Roman" w:hAnsi="Times New Roman" w:cs="Times New Roman"/>
                <w:bCs/>
                <w:kern w:val="2"/>
                <w:lang w:eastAsia="ru-RU"/>
              </w:rPr>
              <w:t>Требование</w:t>
            </w:r>
          </w:p>
        </w:tc>
        <w:tc>
          <w:tcPr>
            <w:tcW w:w="2491"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tcPr>
          <w:p w:rsidR="00C309DE" w:rsidRPr="0027126C" w:rsidRDefault="00C309DE" w:rsidP="00076C86">
            <w:pPr>
              <w:spacing w:after="0" w:line="240" w:lineRule="auto"/>
              <w:jc w:val="center"/>
              <w:rPr>
                <w:rFonts w:ascii="Times New Roman" w:eastAsia="Times New Roman" w:hAnsi="Times New Roman" w:cs="Times New Roman"/>
                <w:kern w:val="2"/>
                <w:lang w:eastAsia="ru-RU"/>
              </w:rPr>
            </w:pPr>
            <w:r w:rsidRPr="0027126C">
              <w:rPr>
                <w:rFonts w:ascii="Times New Roman" w:eastAsia="Times New Roman" w:hAnsi="Times New Roman" w:cs="Times New Roman"/>
                <w:bCs/>
                <w:kern w:val="2"/>
                <w:lang w:eastAsia="ru-RU"/>
              </w:rPr>
              <w:t>Статьи в стандарте</w:t>
            </w:r>
          </w:p>
          <w:p w:rsidR="00C309DE" w:rsidRPr="0027126C" w:rsidRDefault="00C309DE" w:rsidP="00076C86">
            <w:pPr>
              <w:spacing w:after="0" w:line="240" w:lineRule="auto"/>
              <w:jc w:val="center"/>
              <w:rPr>
                <w:rFonts w:ascii="Times New Roman" w:eastAsia="Times New Roman" w:hAnsi="Times New Roman" w:cs="Times New Roman"/>
                <w:kern w:val="2"/>
                <w:lang w:eastAsia="ru-RU"/>
              </w:rPr>
            </w:pPr>
            <w:proofErr w:type="gramStart"/>
            <w:r w:rsidRPr="0027126C">
              <w:rPr>
                <w:rFonts w:ascii="Times New Roman" w:eastAsia="Times New Roman" w:hAnsi="Times New Roman" w:cs="Times New Roman"/>
                <w:bCs/>
                <w:kern w:val="2"/>
                <w:lang w:eastAsia="ru-RU"/>
              </w:rPr>
              <w:t>которые</w:t>
            </w:r>
            <w:proofErr w:type="gramEnd"/>
            <w:r w:rsidRPr="0027126C">
              <w:rPr>
                <w:rFonts w:ascii="Times New Roman" w:eastAsia="Times New Roman" w:hAnsi="Times New Roman" w:cs="Times New Roman"/>
                <w:bCs/>
                <w:kern w:val="2"/>
                <w:lang w:eastAsia="ru-RU"/>
              </w:rPr>
              <w:t xml:space="preserve"> полностью или частично соответствуют основным требованиям</w:t>
            </w:r>
          </w:p>
        </w:tc>
      </w:tr>
      <w:tr w:rsidR="00C309DE" w:rsidRPr="008C1915" w:rsidTr="00C309DE">
        <w:trPr>
          <w:trHeight w:val="346"/>
          <w:jc w:val="center"/>
        </w:trPr>
        <w:tc>
          <w:tcPr>
            <w:tcW w:w="2218"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tcPr>
          <w:p w:rsidR="00C309DE" w:rsidRPr="0027126C" w:rsidRDefault="00C309DE" w:rsidP="00076C86">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w:t>
            </w:r>
          </w:p>
        </w:tc>
        <w:tc>
          <w:tcPr>
            <w:tcW w:w="4109"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tcPr>
          <w:p w:rsidR="00C309DE" w:rsidRPr="0027126C" w:rsidRDefault="00C309DE" w:rsidP="00076C86">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Проектирование и строительство</w:t>
            </w:r>
          </w:p>
        </w:tc>
        <w:tc>
          <w:tcPr>
            <w:tcW w:w="2491"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tcPr>
          <w:p w:rsidR="00C309DE" w:rsidRPr="0027126C" w:rsidRDefault="00C309DE" w:rsidP="00076C86">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xml:space="preserve"> </w:t>
            </w:r>
          </w:p>
        </w:tc>
      </w:tr>
      <w:tr w:rsidR="00C309DE" w:rsidRPr="008C1915" w:rsidTr="00C309DE">
        <w:trPr>
          <w:trHeight w:val="322"/>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3.1</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Общие положения</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xml:space="preserve"> </w:t>
            </w:r>
          </w:p>
        </w:tc>
      </w:tr>
      <w:tr w:rsidR="00C309DE" w:rsidRPr="008C1915" w:rsidTr="00C309DE">
        <w:trPr>
          <w:trHeight w:val="322"/>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3.1.1</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Безопасность строительства</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5.2, 5.4, B.2.1</w:t>
            </w:r>
          </w:p>
        </w:tc>
      </w:tr>
      <w:tr w:rsidR="00C309DE" w:rsidRPr="008C1915" w:rsidTr="00C309DE">
        <w:trPr>
          <w:trHeight w:val="326"/>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3.1.2</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Конденсация</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5.19.1</w:t>
            </w:r>
          </w:p>
        </w:tc>
      </w:tr>
      <w:tr w:rsidR="00C309DE" w:rsidRPr="008C1915" w:rsidTr="00C309DE">
        <w:trPr>
          <w:trHeight w:val="326"/>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3.1.3</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Ри</w:t>
            </w:r>
            <w:proofErr w:type="gramStart"/>
            <w:r w:rsidRPr="0027126C">
              <w:rPr>
                <w:rFonts w:ascii="Times New Roman" w:eastAsia="Times New Roman" w:hAnsi="Times New Roman" w:cs="Times New Roman"/>
                <w:kern w:val="2"/>
                <w:lang w:eastAsia="ru-RU"/>
              </w:rPr>
              <w:t>ск взр</w:t>
            </w:r>
            <w:proofErr w:type="gramEnd"/>
            <w:r w:rsidRPr="0027126C">
              <w:rPr>
                <w:rFonts w:ascii="Times New Roman" w:eastAsia="Times New Roman" w:hAnsi="Times New Roman" w:cs="Times New Roman"/>
                <w:kern w:val="2"/>
                <w:lang w:eastAsia="ru-RU"/>
              </w:rPr>
              <w:t>ыва в случае внешнего пожара</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5.2, 5.5.1</w:t>
            </w:r>
          </w:p>
        </w:tc>
      </w:tr>
      <w:tr w:rsidR="00C309DE" w:rsidRPr="008C1915" w:rsidTr="00C309DE">
        <w:trPr>
          <w:trHeight w:val="322"/>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3.1.4</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Проникновение воды/воздуха в газовый контур</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5.5.2, 5.13.1</w:t>
            </w:r>
          </w:p>
        </w:tc>
      </w:tr>
      <w:tr w:rsidR="00C309DE" w:rsidRPr="008C1915" w:rsidTr="00C309DE">
        <w:trPr>
          <w:trHeight w:val="322"/>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3.1.5</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Нормальное колебание вспомогательной энергии</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5.8.1, 5.22, 5.11.2</w:t>
            </w:r>
          </w:p>
        </w:tc>
      </w:tr>
      <w:tr w:rsidR="00C309DE" w:rsidRPr="008C1915" w:rsidTr="00C309DE">
        <w:trPr>
          <w:trHeight w:val="317"/>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3.1.6</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Ненормальное колебание или отказ вспомогательной энергии</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5.8.1, 5.22</w:t>
            </w:r>
          </w:p>
        </w:tc>
      </w:tr>
      <w:tr w:rsidR="00C309DE" w:rsidRPr="008C1915" w:rsidTr="00C309DE">
        <w:trPr>
          <w:trHeight w:val="322"/>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3.1.7</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Опасности электрического происхождения</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5.11.2, В.2.2</w:t>
            </w:r>
          </w:p>
        </w:tc>
      </w:tr>
      <w:tr w:rsidR="00C309DE" w:rsidRPr="008C1915" w:rsidTr="00C309DE">
        <w:trPr>
          <w:trHeight w:val="322"/>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3.1.8</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Части под давлением</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В.2.1.1, В.2.3</w:t>
            </w:r>
          </w:p>
        </w:tc>
      </w:tr>
      <w:tr w:rsidR="00C309DE" w:rsidRPr="008C1915" w:rsidTr="00C309DE">
        <w:trPr>
          <w:trHeight w:val="836"/>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3.1.9</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Неисправность устройств</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Газовый контур:</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автоматическая запорная арматура:</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устройство контроля пламени:</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воздушное испытательное устройство:</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система автоматического управления горелкой:</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термостат/защита от перегрева:</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органы управления:</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многофункциональные органы управления:</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5.8.1</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5.8.2</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5.12</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5.12.3.4</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5.12.3</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5.12.3.5, B.2.3.2.2</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5.8.1</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5.8.1</w:t>
            </w:r>
          </w:p>
        </w:tc>
      </w:tr>
      <w:tr w:rsidR="00C309DE" w:rsidRPr="008C1915" w:rsidTr="00C309DE">
        <w:trPr>
          <w:trHeight w:val="322"/>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3.1.10</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Предохранительные устройства</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5.12.1</w:t>
            </w:r>
          </w:p>
        </w:tc>
      </w:tr>
      <w:tr w:rsidR="00C309DE" w:rsidRPr="008C1915" w:rsidTr="00C309DE">
        <w:trPr>
          <w:trHeight w:val="322"/>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3.1.11</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Регулировка защиты</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5.10</w:t>
            </w:r>
          </w:p>
        </w:tc>
      </w:tr>
      <w:tr w:rsidR="00C309DE" w:rsidRPr="008C1915" w:rsidTr="00C309DE">
        <w:trPr>
          <w:trHeight w:val="322"/>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3.1.12</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Четкая маркировка приборов</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5.9</w:t>
            </w:r>
          </w:p>
        </w:tc>
      </w:tr>
      <w:tr w:rsidR="00C309DE" w:rsidRPr="008C1915" w:rsidTr="00C309DE">
        <w:trPr>
          <w:trHeight w:val="322"/>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3.2</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xml:space="preserve">Несгоревший </w:t>
            </w:r>
            <w:proofErr w:type="spellStart"/>
            <w:r w:rsidRPr="0027126C">
              <w:rPr>
                <w:rFonts w:ascii="Times New Roman" w:eastAsia="Times New Roman" w:hAnsi="Times New Roman" w:cs="Times New Roman"/>
                <w:kern w:val="2"/>
                <w:lang w:eastAsia="ru-RU"/>
              </w:rPr>
              <w:t>газоотвод</w:t>
            </w:r>
            <w:proofErr w:type="spellEnd"/>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xml:space="preserve"> </w:t>
            </w:r>
          </w:p>
        </w:tc>
      </w:tr>
      <w:tr w:rsidR="00C309DE" w:rsidRPr="008C1915" w:rsidTr="00C309DE">
        <w:trPr>
          <w:trHeight w:val="65"/>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3.2.1</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Риск утечки газа</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5.5.1</w:t>
            </w:r>
          </w:p>
        </w:tc>
      </w:tr>
      <w:tr w:rsidR="00C309DE" w:rsidRPr="008C1915" w:rsidTr="00C309DE">
        <w:trPr>
          <w:trHeight w:val="941"/>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3.2.2</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Риск скопления газа,</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vertAlign w:val="subscript"/>
                <w:lang w:eastAsia="ru-RU"/>
              </w:rPr>
              <w:t xml:space="preserve">- </w:t>
            </w:r>
            <w:r w:rsidRPr="0027126C">
              <w:rPr>
                <w:rFonts w:ascii="Times New Roman" w:eastAsia="Times New Roman" w:hAnsi="Times New Roman" w:cs="Times New Roman"/>
                <w:kern w:val="2"/>
                <w:lang w:eastAsia="ru-RU"/>
              </w:rPr>
              <w:t>во время зажигания:</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при повторном зажигании:</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после потухания:</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5.12.2, 5.12.3</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5.12.3.2</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5.12.3</w:t>
            </w:r>
          </w:p>
        </w:tc>
      </w:tr>
      <w:tr w:rsidR="00C309DE" w:rsidRPr="008C1915" w:rsidTr="00C309DE">
        <w:trPr>
          <w:trHeight w:val="528"/>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3.2.3</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установлено защитное устройство:</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помещения с достаточной вентиляцией:</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5.12.1</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Не применимо</w:t>
            </w:r>
          </w:p>
        </w:tc>
      </w:tr>
      <w:tr w:rsidR="00C309DE" w:rsidRPr="008C1915" w:rsidTr="00C309DE">
        <w:trPr>
          <w:trHeight w:val="322"/>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3.3</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Зажигание</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xml:space="preserve"> </w:t>
            </w:r>
          </w:p>
        </w:tc>
      </w:tr>
      <w:tr w:rsidR="00C309DE" w:rsidRPr="008C1915" w:rsidTr="00C309DE">
        <w:trPr>
          <w:trHeight w:val="734"/>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xml:space="preserve"> </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w:t>
            </w:r>
            <w:r>
              <w:rPr>
                <w:rFonts w:ascii="Times New Roman" w:eastAsia="Times New Roman" w:hAnsi="Times New Roman" w:cs="Times New Roman"/>
                <w:kern w:val="2"/>
                <w:lang w:eastAsia="ru-RU"/>
              </w:rPr>
              <w:t xml:space="preserve"> </w:t>
            </w:r>
            <w:r w:rsidRPr="0027126C">
              <w:rPr>
                <w:rFonts w:ascii="Times New Roman" w:eastAsia="Times New Roman" w:hAnsi="Times New Roman" w:cs="Times New Roman"/>
                <w:kern w:val="2"/>
                <w:lang w:eastAsia="ru-RU"/>
              </w:rPr>
              <w:t>Зажигание:</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w:t>
            </w:r>
            <w:r>
              <w:rPr>
                <w:rFonts w:ascii="Times New Roman" w:eastAsia="Times New Roman" w:hAnsi="Times New Roman" w:cs="Times New Roman"/>
                <w:kern w:val="2"/>
                <w:lang w:eastAsia="ru-RU"/>
              </w:rPr>
              <w:t xml:space="preserve"> </w:t>
            </w:r>
            <w:r w:rsidRPr="0027126C">
              <w:rPr>
                <w:rFonts w:ascii="Times New Roman" w:eastAsia="Times New Roman" w:hAnsi="Times New Roman" w:cs="Times New Roman"/>
                <w:kern w:val="2"/>
                <w:lang w:eastAsia="ru-RU"/>
              </w:rPr>
              <w:t>повторное зажигание</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смешанное зажигание</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xml:space="preserve">5.19 </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5.19</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5.20, 5.23.3</w:t>
            </w:r>
          </w:p>
        </w:tc>
      </w:tr>
      <w:tr w:rsidR="00C309DE" w:rsidRPr="008C1915" w:rsidTr="00C309DE">
        <w:trPr>
          <w:trHeight w:val="65"/>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3.4</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Сгорание</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xml:space="preserve"> </w:t>
            </w:r>
          </w:p>
        </w:tc>
      </w:tr>
      <w:tr w:rsidR="00C309DE" w:rsidRPr="008C1915" w:rsidTr="00C309DE">
        <w:trPr>
          <w:trHeight w:val="739"/>
          <w:jc w:val="center"/>
        </w:trPr>
        <w:tc>
          <w:tcPr>
            <w:tcW w:w="2218" w:type="dxa"/>
            <w:tcBorders>
              <w:top w:val="single" w:sz="6" w:space="0" w:color="000000"/>
              <w:left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3.4.1</w:t>
            </w:r>
          </w:p>
        </w:tc>
        <w:tc>
          <w:tcPr>
            <w:tcW w:w="4109" w:type="dxa"/>
            <w:tcBorders>
              <w:top w:val="single" w:sz="6" w:space="0" w:color="000000"/>
              <w:left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стабильность пламени:</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недопустимые концентрации вредных для здоровья продуктов:</w:t>
            </w:r>
          </w:p>
        </w:tc>
        <w:tc>
          <w:tcPr>
            <w:tcW w:w="2491" w:type="dxa"/>
            <w:tcBorders>
              <w:top w:val="single" w:sz="6" w:space="0" w:color="000000"/>
              <w:left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5.21</w:t>
            </w:r>
          </w:p>
          <w:p w:rsidR="00C309DE" w:rsidRPr="0027126C" w:rsidRDefault="00C309DE" w:rsidP="008C1915">
            <w:pPr>
              <w:spacing w:after="0" w:line="240" w:lineRule="auto"/>
              <w:jc w:val="both"/>
              <w:rPr>
                <w:rFonts w:ascii="Times New Roman" w:eastAsia="Times New Roman" w:hAnsi="Times New Roman" w:cs="Times New Roman"/>
                <w:kern w:val="2"/>
                <w:lang w:eastAsia="ru-RU"/>
              </w:rPr>
            </w:pP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5.22, 5.23, 5.25</w:t>
            </w:r>
          </w:p>
        </w:tc>
      </w:tr>
      <w:tr w:rsidR="00C309DE" w:rsidRPr="008C1915" w:rsidTr="00C309DE">
        <w:trPr>
          <w:trHeight w:val="135"/>
          <w:jc w:val="center"/>
        </w:trPr>
        <w:tc>
          <w:tcPr>
            <w:tcW w:w="8818" w:type="dxa"/>
            <w:gridSpan w:val="3"/>
            <w:tcBorders>
              <w:bottom w:val="single" w:sz="4" w:space="0" w:color="auto"/>
            </w:tcBorders>
            <w:tcMar>
              <w:top w:w="0" w:type="dxa"/>
              <w:left w:w="40" w:type="dxa"/>
              <w:bottom w:w="0" w:type="dxa"/>
              <w:right w:w="40" w:type="dxa"/>
            </w:tcMar>
          </w:tcPr>
          <w:p w:rsidR="00C309DE" w:rsidRPr="0027126C" w:rsidRDefault="00C309DE" w:rsidP="00C309DE">
            <w:pPr>
              <w:spacing w:after="0" w:line="240" w:lineRule="auto"/>
              <w:jc w:val="center"/>
              <w:rPr>
                <w:rFonts w:ascii="Times New Roman" w:eastAsia="Times New Roman" w:hAnsi="Times New Roman" w:cs="Times New Roman"/>
                <w:kern w:val="2"/>
                <w:lang w:eastAsia="ru-RU"/>
              </w:rPr>
            </w:pPr>
            <w:r>
              <w:rPr>
                <w:rFonts w:ascii="Times New Roman" w:eastAsia="Times New Roman" w:hAnsi="Times New Roman" w:cs="Times New Roman"/>
                <w:i/>
                <w:iCs/>
                <w:color w:val="000000"/>
                <w:kern w:val="2"/>
                <w:sz w:val="24"/>
                <w:szCs w:val="24"/>
                <w:lang w:eastAsia="ru-RU"/>
              </w:rPr>
              <w:lastRenderedPageBreak/>
              <w:t>продолжение</w:t>
            </w:r>
            <w:r w:rsidRPr="0027126C">
              <w:t xml:space="preserve"> </w:t>
            </w:r>
            <w:r w:rsidRPr="0027126C">
              <w:rPr>
                <w:rFonts w:ascii="Times New Roman" w:eastAsia="Times New Roman" w:hAnsi="Times New Roman" w:cs="Times New Roman"/>
                <w:i/>
                <w:iCs/>
                <w:color w:val="000000"/>
                <w:kern w:val="2"/>
                <w:sz w:val="24"/>
                <w:szCs w:val="24"/>
                <w:lang w:eastAsia="ru-RU"/>
              </w:rPr>
              <w:t>Таблиц</w:t>
            </w:r>
            <w:r>
              <w:rPr>
                <w:rFonts w:ascii="Times New Roman" w:eastAsia="Times New Roman" w:hAnsi="Times New Roman" w:cs="Times New Roman"/>
                <w:i/>
                <w:iCs/>
                <w:color w:val="000000"/>
                <w:kern w:val="2"/>
                <w:sz w:val="24"/>
                <w:szCs w:val="24"/>
                <w:lang w:eastAsia="ru-RU"/>
              </w:rPr>
              <w:t>ы</w:t>
            </w:r>
            <w:r w:rsidRPr="0027126C">
              <w:rPr>
                <w:rFonts w:ascii="Times New Roman" w:eastAsia="Times New Roman" w:hAnsi="Times New Roman" w:cs="Times New Roman"/>
                <w:i/>
                <w:iCs/>
                <w:color w:val="000000"/>
                <w:kern w:val="2"/>
                <w:sz w:val="24"/>
                <w:szCs w:val="24"/>
                <w:lang w:eastAsia="ru-RU"/>
              </w:rPr>
              <w:t xml:space="preserve"> ZA.1</w:t>
            </w:r>
          </w:p>
        </w:tc>
      </w:tr>
      <w:tr w:rsidR="00C309DE" w:rsidRPr="008C1915" w:rsidTr="00C309DE">
        <w:trPr>
          <w:trHeight w:val="55"/>
          <w:jc w:val="center"/>
        </w:trPr>
        <w:tc>
          <w:tcPr>
            <w:tcW w:w="2218" w:type="dxa"/>
            <w:tcBorders>
              <w:top w:val="single" w:sz="4" w:space="0" w:color="auto"/>
              <w:left w:val="single" w:sz="4" w:space="0" w:color="auto"/>
              <w:bottom w:val="double" w:sz="4" w:space="0" w:color="auto"/>
              <w:right w:val="single" w:sz="4" w:space="0" w:color="auto"/>
            </w:tcBorders>
            <w:tcMar>
              <w:top w:w="0" w:type="dxa"/>
              <w:left w:w="40" w:type="dxa"/>
              <w:bottom w:w="0" w:type="dxa"/>
              <w:right w:w="40" w:type="dxa"/>
            </w:tcMar>
          </w:tcPr>
          <w:p w:rsidR="00C309DE" w:rsidRPr="0027126C" w:rsidRDefault="00C309DE" w:rsidP="00076C86">
            <w:pPr>
              <w:spacing w:after="0" w:line="240" w:lineRule="auto"/>
              <w:jc w:val="center"/>
              <w:rPr>
                <w:rFonts w:ascii="Times New Roman" w:eastAsia="Times New Roman" w:hAnsi="Times New Roman" w:cs="Times New Roman"/>
                <w:kern w:val="2"/>
                <w:lang w:eastAsia="ru-RU"/>
              </w:rPr>
            </w:pPr>
            <w:r w:rsidRPr="0027126C">
              <w:rPr>
                <w:rFonts w:ascii="Times New Roman" w:eastAsia="Times New Roman" w:hAnsi="Times New Roman" w:cs="Times New Roman"/>
                <w:bCs/>
                <w:kern w:val="2"/>
                <w:lang w:eastAsia="ru-RU"/>
              </w:rPr>
              <w:t>Основное требование</w:t>
            </w:r>
          </w:p>
        </w:tc>
        <w:tc>
          <w:tcPr>
            <w:tcW w:w="4109" w:type="dxa"/>
            <w:tcBorders>
              <w:top w:val="single" w:sz="4" w:space="0" w:color="auto"/>
              <w:left w:val="single" w:sz="4" w:space="0" w:color="auto"/>
              <w:bottom w:val="double" w:sz="4" w:space="0" w:color="auto"/>
              <w:right w:val="single" w:sz="4" w:space="0" w:color="auto"/>
            </w:tcBorders>
            <w:tcMar>
              <w:top w:w="0" w:type="dxa"/>
              <w:left w:w="40" w:type="dxa"/>
              <w:bottom w:w="0" w:type="dxa"/>
              <w:right w:w="40" w:type="dxa"/>
            </w:tcMar>
          </w:tcPr>
          <w:p w:rsidR="00C309DE" w:rsidRPr="0027126C" w:rsidRDefault="00C309DE" w:rsidP="00076C86">
            <w:pPr>
              <w:spacing w:after="0" w:line="240" w:lineRule="auto"/>
              <w:jc w:val="center"/>
              <w:rPr>
                <w:rFonts w:ascii="Times New Roman" w:eastAsia="Times New Roman" w:hAnsi="Times New Roman" w:cs="Times New Roman"/>
                <w:kern w:val="2"/>
                <w:lang w:eastAsia="ru-RU"/>
              </w:rPr>
            </w:pPr>
            <w:r w:rsidRPr="0027126C">
              <w:rPr>
                <w:rFonts w:ascii="Times New Roman" w:eastAsia="Times New Roman" w:hAnsi="Times New Roman" w:cs="Times New Roman"/>
                <w:bCs/>
                <w:kern w:val="2"/>
                <w:lang w:eastAsia="ru-RU"/>
              </w:rPr>
              <w:t>Требование</w:t>
            </w:r>
          </w:p>
        </w:tc>
        <w:tc>
          <w:tcPr>
            <w:tcW w:w="2491" w:type="dxa"/>
            <w:tcBorders>
              <w:top w:val="single" w:sz="4" w:space="0" w:color="auto"/>
              <w:left w:val="single" w:sz="4" w:space="0" w:color="auto"/>
              <w:bottom w:val="double" w:sz="4" w:space="0" w:color="auto"/>
              <w:right w:val="single" w:sz="4" w:space="0" w:color="auto"/>
            </w:tcBorders>
            <w:tcMar>
              <w:top w:w="0" w:type="dxa"/>
              <w:left w:w="40" w:type="dxa"/>
              <w:bottom w:w="0" w:type="dxa"/>
              <w:right w:w="40" w:type="dxa"/>
            </w:tcMar>
          </w:tcPr>
          <w:p w:rsidR="00C309DE" w:rsidRPr="0027126C" w:rsidRDefault="00C309DE" w:rsidP="00076C86">
            <w:pPr>
              <w:spacing w:after="0" w:line="240" w:lineRule="auto"/>
              <w:jc w:val="center"/>
              <w:rPr>
                <w:rFonts w:ascii="Times New Roman" w:eastAsia="Times New Roman" w:hAnsi="Times New Roman" w:cs="Times New Roman"/>
                <w:kern w:val="2"/>
                <w:lang w:eastAsia="ru-RU"/>
              </w:rPr>
            </w:pPr>
            <w:r w:rsidRPr="0027126C">
              <w:rPr>
                <w:rFonts w:ascii="Times New Roman" w:eastAsia="Times New Roman" w:hAnsi="Times New Roman" w:cs="Times New Roman"/>
                <w:bCs/>
                <w:kern w:val="2"/>
                <w:lang w:eastAsia="ru-RU"/>
              </w:rPr>
              <w:t>Статьи в стандарте</w:t>
            </w:r>
          </w:p>
          <w:p w:rsidR="00C309DE" w:rsidRPr="0027126C" w:rsidRDefault="00C309DE" w:rsidP="00076C86">
            <w:pPr>
              <w:spacing w:after="0" w:line="240" w:lineRule="auto"/>
              <w:jc w:val="center"/>
              <w:rPr>
                <w:rFonts w:ascii="Times New Roman" w:eastAsia="Times New Roman" w:hAnsi="Times New Roman" w:cs="Times New Roman"/>
                <w:kern w:val="2"/>
                <w:lang w:eastAsia="ru-RU"/>
              </w:rPr>
            </w:pPr>
            <w:proofErr w:type="gramStart"/>
            <w:r w:rsidRPr="0027126C">
              <w:rPr>
                <w:rFonts w:ascii="Times New Roman" w:eastAsia="Times New Roman" w:hAnsi="Times New Roman" w:cs="Times New Roman"/>
                <w:bCs/>
                <w:kern w:val="2"/>
                <w:lang w:eastAsia="ru-RU"/>
              </w:rPr>
              <w:t>которые</w:t>
            </w:r>
            <w:proofErr w:type="gramEnd"/>
            <w:r w:rsidRPr="0027126C">
              <w:rPr>
                <w:rFonts w:ascii="Times New Roman" w:eastAsia="Times New Roman" w:hAnsi="Times New Roman" w:cs="Times New Roman"/>
                <w:bCs/>
                <w:kern w:val="2"/>
                <w:lang w:eastAsia="ru-RU"/>
              </w:rPr>
              <w:t xml:space="preserve"> полностью или частично соответствуют основным требованиям</w:t>
            </w:r>
          </w:p>
        </w:tc>
      </w:tr>
      <w:tr w:rsidR="00C309DE" w:rsidRPr="008C1915" w:rsidTr="00C309DE">
        <w:trPr>
          <w:trHeight w:val="322"/>
          <w:jc w:val="center"/>
        </w:trPr>
        <w:tc>
          <w:tcPr>
            <w:tcW w:w="2218"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3.4.2</w:t>
            </w:r>
          </w:p>
        </w:tc>
        <w:tc>
          <w:tcPr>
            <w:tcW w:w="4109"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Отсутствие случайного выброса продуктов сгорания</w:t>
            </w:r>
          </w:p>
        </w:tc>
        <w:tc>
          <w:tcPr>
            <w:tcW w:w="2491"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p>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5.5.2</w:t>
            </w:r>
          </w:p>
        </w:tc>
      </w:tr>
      <w:tr w:rsidR="00C309DE" w:rsidRPr="008C1915" w:rsidTr="00C309DE">
        <w:trPr>
          <w:trHeight w:val="322"/>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3.4.3</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Не выпускать в опасных количествах</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Не применимо</w:t>
            </w:r>
          </w:p>
        </w:tc>
      </w:tr>
      <w:tr w:rsidR="00C309DE" w:rsidRPr="008C1915" w:rsidTr="00C309DE">
        <w:trPr>
          <w:trHeight w:val="322"/>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3.4.4</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xml:space="preserve">Концентрация </w:t>
            </w:r>
            <w:proofErr w:type="gramStart"/>
            <w:r w:rsidRPr="0027126C">
              <w:rPr>
                <w:rFonts w:ascii="Times New Roman" w:eastAsia="Times New Roman" w:hAnsi="Times New Roman" w:cs="Times New Roman"/>
                <w:kern w:val="2"/>
                <w:lang w:eastAsia="ru-RU"/>
              </w:rPr>
              <w:t>СО</w:t>
            </w:r>
            <w:proofErr w:type="gramEnd"/>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Не применимо</w:t>
            </w:r>
          </w:p>
        </w:tc>
      </w:tr>
      <w:tr w:rsidR="00C309DE" w:rsidRPr="008C1915" w:rsidTr="00C309DE">
        <w:trPr>
          <w:trHeight w:val="322"/>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p>
        </w:tc>
      </w:tr>
      <w:tr w:rsidR="00C309DE" w:rsidRPr="008C1915" w:rsidTr="00C309DE">
        <w:trPr>
          <w:trHeight w:val="322"/>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3.5</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Рациональное использование энергии</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5.24</w:t>
            </w:r>
          </w:p>
        </w:tc>
      </w:tr>
      <w:tr w:rsidR="00C309DE" w:rsidRPr="008C1915" w:rsidTr="00C309DE">
        <w:trPr>
          <w:trHeight w:val="322"/>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xml:space="preserve"> </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xml:space="preserve"> </w:t>
            </w:r>
          </w:p>
        </w:tc>
      </w:tr>
      <w:tr w:rsidR="00C309DE" w:rsidRPr="008C1915" w:rsidTr="00C309DE">
        <w:trPr>
          <w:trHeight w:val="326"/>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3.6</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Температуры</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xml:space="preserve"> </w:t>
            </w:r>
          </w:p>
        </w:tc>
      </w:tr>
      <w:tr w:rsidR="00C309DE" w:rsidRPr="008C1915" w:rsidTr="00C309DE">
        <w:trPr>
          <w:trHeight w:val="326"/>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3.6.1</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Пол и прилегающие стены</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5.16</w:t>
            </w:r>
          </w:p>
        </w:tc>
      </w:tr>
      <w:tr w:rsidR="00C309DE" w:rsidRPr="008C1915" w:rsidTr="00C309DE">
        <w:trPr>
          <w:trHeight w:val="322"/>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3.6.2</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Ручки и рычаги</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5.15</w:t>
            </w:r>
          </w:p>
        </w:tc>
      </w:tr>
      <w:tr w:rsidR="00C309DE" w:rsidRPr="008C1915" w:rsidTr="00C309DE">
        <w:trPr>
          <w:trHeight w:val="322"/>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3.6.3</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Внешние части</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5.15</w:t>
            </w:r>
          </w:p>
        </w:tc>
      </w:tr>
      <w:tr w:rsidR="00C309DE" w:rsidRPr="008C1915" w:rsidTr="00C309DE">
        <w:trPr>
          <w:trHeight w:val="346"/>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color w:val="000000"/>
                <w:kern w:val="2"/>
                <w:lang w:eastAsia="ru-RU"/>
              </w:rPr>
              <w:t xml:space="preserve"> </w:t>
            </w:r>
            <w:r w:rsidRPr="0027126C">
              <w:rPr>
                <w:rFonts w:ascii="Times New Roman" w:eastAsia="Times New Roman" w:hAnsi="Times New Roman" w:cs="Times New Roman"/>
                <w:kern w:val="2"/>
                <w:lang w:eastAsia="ru-RU"/>
              </w:rPr>
              <w:t>3.7</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Пищевые продукты и вода, используемые в хозяйственных целях</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xml:space="preserve"> </w:t>
            </w:r>
          </w:p>
        </w:tc>
      </w:tr>
      <w:tr w:rsidR="00C309DE" w:rsidRPr="008C1915" w:rsidTr="00C309DE">
        <w:trPr>
          <w:trHeight w:val="346"/>
          <w:jc w:val="center"/>
        </w:trPr>
        <w:tc>
          <w:tcPr>
            <w:tcW w:w="22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 xml:space="preserve"> </w:t>
            </w:r>
          </w:p>
        </w:tc>
        <w:tc>
          <w:tcPr>
            <w:tcW w:w="4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Бытовая вода</w:t>
            </w:r>
          </w:p>
        </w:tc>
        <w:tc>
          <w:tcPr>
            <w:tcW w:w="24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rsidR="00C309DE" w:rsidRPr="0027126C" w:rsidRDefault="00C309DE" w:rsidP="008C1915">
            <w:pPr>
              <w:spacing w:after="0" w:line="240" w:lineRule="auto"/>
              <w:jc w:val="both"/>
              <w:rPr>
                <w:rFonts w:ascii="Times New Roman" w:eastAsia="Times New Roman" w:hAnsi="Times New Roman" w:cs="Times New Roman"/>
                <w:kern w:val="2"/>
                <w:lang w:eastAsia="ru-RU"/>
              </w:rPr>
            </w:pPr>
            <w:r w:rsidRPr="0027126C">
              <w:rPr>
                <w:rFonts w:ascii="Times New Roman" w:eastAsia="Times New Roman" w:hAnsi="Times New Roman" w:cs="Times New Roman"/>
                <w:kern w:val="2"/>
                <w:lang w:eastAsia="ru-RU"/>
              </w:rPr>
              <w:t>Не применимо</w:t>
            </w:r>
          </w:p>
        </w:tc>
      </w:tr>
    </w:tbl>
    <w:p w:rsidR="008C1915" w:rsidRPr="008C1915" w:rsidRDefault="008C1915" w:rsidP="008C1915">
      <w:pPr>
        <w:spacing w:after="0" w:line="240" w:lineRule="auto"/>
        <w:ind w:firstLine="709"/>
        <w:jc w:val="both"/>
        <w:rPr>
          <w:rFonts w:ascii="Times New Roman" w:eastAsia="Times New Roman" w:hAnsi="Times New Roman" w:cs="Times New Roman"/>
          <w:b/>
          <w:bCs/>
          <w:color w:val="000000"/>
          <w:kern w:val="2"/>
          <w:sz w:val="24"/>
          <w:szCs w:val="24"/>
          <w:lang w:eastAsia="ru-RU"/>
        </w:rPr>
      </w:pPr>
    </w:p>
    <w:p w:rsidR="008C1915" w:rsidRPr="008C1915" w:rsidRDefault="008C1915" w:rsidP="008C1915">
      <w:pPr>
        <w:spacing w:after="0" w:line="240" w:lineRule="auto"/>
        <w:ind w:firstLine="709"/>
        <w:jc w:val="both"/>
        <w:rPr>
          <w:rFonts w:ascii="Times New Roman" w:eastAsia="Times New Roman" w:hAnsi="Times New Roman" w:cs="Times New Roman"/>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t xml:space="preserve">ПРЕДУПРЕЖДЕНИЕ </w:t>
      </w:r>
      <w:r w:rsidRPr="008C1915">
        <w:rPr>
          <w:rFonts w:ascii="Times New Roman" w:eastAsia="Times New Roman" w:hAnsi="Times New Roman" w:cs="Times New Roman"/>
          <w:color w:val="000000"/>
          <w:kern w:val="2"/>
          <w:sz w:val="24"/>
          <w:szCs w:val="24"/>
          <w:lang w:eastAsia="ru-RU"/>
        </w:rPr>
        <w:t>– Могут применяться другие требования и другие Директивы ЕС к продукт</w:t>
      </w:r>
      <w:proofErr w:type="gramStart"/>
      <w:r w:rsidRPr="008C1915">
        <w:rPr>
          <w:rFonts w:ascii="Times New Roman" w:eastAsia="Times New Roman" w:hAnsi="Times New Roman" w:cs="Times New Roman"/>
          <w:color w:val="000000"/>
          <w:kern w:val="2"/>
          <w:sz w:val="24"/>
          <w:szCs w:val="24"/>
          <w:lang w:eastAsia="ru-RU"/>
        </w:rPr>
        <w:t>у(</w:t>
      </w:r>
      <w:proofErr w:type="spellStart"/>
      <w:proofErr w:type="gramEnd"/>
      <w:r w:rsidRPr="008C1915">
        <w:rPr>
          <w:rFonts w:ascii="Times New Roman" w:eastAsia="Times New Roman" w:hAnsi="Times New Roman" w:cs="Times New Roman"/>
          <w:color w:val="000000"/>
          <w:kern w:val="2"/>
          <w:sz w:val="24"/>
          <w:szCs w:val="24"/>
          <w:lang w:eastAsia="ru-RU"/>
        </w:rPr>
        <w:t>ам</w:t>
      </w:r>
      <w:proofErr w:type="spellEnd"/>
      <w:r w:rsidRPr="008C1915">
        <w:rPr>
          <w:rFonts w:ascii="Times New Roman" w:eastAsia="Times New Roman" w:hAnsi="Times New Roman" w:cs="Times New Roman"/>
          <w:color w:val="000000"/>
          <w:kern w:val="2"/>
          <w:sz w:val="24"/>
          <w:szCs w:val="24"/>
          <w:lang w:eastAsia="ru-RU"/>
        </w:rPr>
        <w:t>), попадающему в области применения настоящего стандарта.</w:t>
      </w:r>
    </w:p>
    <w:p w:rsidR="008C1915" w:rsidRPr="008C1915" w:rsidRDefault="008C1915" w:rsidP="008C1915">
      <w:pPr>
        <w:spacing w:after="0" w:line="240" w:lineRule="auto"/>
        <w:ind w:firstLine="709"/>
        <w:jc w:val="both"/>
        <w:rPr>
          <w:rFonts w:ascii="Times New Roman" w:eastAsia="Times New Roman" w:hAnsi="Times New Roman" w:cs="Times New Roman"/>
          <w:color w:val="000000"/>
          <w:kern w:val="2"/>
          <w:sz w:val="24"/>
          <w:szCs w:val="24"/>
          <w:lang w:eastAsia="ru-RU"/>
        </w:rPr>
        <w:sectPr w:rsidR="008C1915" w:rsidRPr="008C1915" w:rsidSect="00384955">
          <w:headerReference w:type="even" r:id="rId16"/>
          <w:headerReference w:type="default" r:id="rId17"/>
          <w:footerReference w:type="even" r:id="rId18"/>
          <w:footerReference w:type="default" r:id="rId19"/>
          <w:pgSz w:w="11906" w:h="16838"/>
          <w:pgMar w:top="1418" w:right="1418" w:bottom="1418" w:left="1134" w:header="709" w:footer="709" w:gutter="0"/>
          <w:cols w:space="708"/>
          <w:docGrid w:linePitch="360"/>
        </w:sectPr>
      </w:pPr>
    </w:p>
    <w:p w:rsidR="008C1915" w:rsidRPr="008C1915" w:rsidRDefault="008C1915" w:rsidP="008C1915">
      <w:pPr>
        <w:spacing w:after="0" w:line="240" w:lineRule="auto"/>
        <w:jc w:val="center"/>
        <w:rPr>
          <w:rFonts w:ascii="Times New Roman" w:eastAsia="Times New Roman" w:hAnsi="Times New Roman" w:cs="Times New Roman"/>
          <w:b/>
          <w:bCs/>
          <w:color w:val="000000"/>
          <w:kern w:val="2"/>
          <w:sz w:val="24"/>
          <w:szCs w:val="24"/>
          <w:lang w:eastAsia="ru-RU"/>
        </w:rPr>
      </w:pPr>
      <w:r w:rsidRPr="008C1915">
        <w:rPr>
          <w:rFonts w:ascii="Times New Roman" w:eastAsia="Times New Roman" w:hAnsi="Times New Roman" w:cs="Times New Roman"/>
          <w:b/>
          <w:bCs/>
          <w:color w:val="000000"/>
          <w:kern w:val="2"/>
          <w:sz w:val="24"/>
          <w:szCs w:val="24"/>
          <w:lang w:eastAsia="ru-RU"/>
        </w:rPr>
        <w:lastRenderedPageBreak/>
        <w:t>Библиография</w:t>
      </w:r>
    </w:p>
    <w:p w:rsidR="008C1915" w:rsidRPr="008C1915" w:rsidRDefault="008C1915" w:rsidP="008C1915">
      <w:pPr>
        <w:spacing w:after="0" w:line="240" w:lineRule="auto"/>
        <w:jc w:val="center"/>
        <w:rPr>
          <w:rFonts w:ascii="Times New Roman" w:eastAsia="Times New Roman" w:hAnsi="Times New Roman" w:cs="Times New Roman"/>
          <w:color w:val="000000"/>
          <w:kern w:val="2"/>
          <w:sz w:val="24"/>
          <w:szCs w:val="24"/>
          <w:lang w:eastAsia="ru-RU"/>
        </w:rPr>
      </w:pPr>
    </w:p>
    <w:p w:rsidR="008C1915" w:rsidRPr="0027126C"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27126C">
        <w:rPr>
          <w:rFonts w:ascii="Times New Roman" w:eastAsia="Times New Roman" w:hAnsi="Times New Roman" w:cs="Times New Roman"/>
          <w:color w:val="000000"/>
          <w:kern w:val="2"/>
          <w:sz w:val="24"/>
          <w:szCs w:val="24"/>
          <w:lang w:eastAsia="ru-RU"/>
        </w:rPr>
        <w:t>[1] E</w:t>
      </w:r>
      <w:r w:rsidR="0027126C" w:rsidRPr="0027126C">
        <w:rPr>
          <w:rFonts w:ascii="Times New Roman" w:eastAsia="Times New Roman" w:hAnsi="Times New Roman" w:cs="Times New Roman"/>
          <w:color w:val="000000"/>
          <w:kern w:val="2"/>
          <w:sz w:val="24"/>
          <w:szCs w:val="24"/>
          <w:lang w:eastAsia="ru-RU"/>
        </w:rPr>
        <w:t xml:space="preserve">N 751-1 </w:t>
      </w:r>
      <w:proofErr w:type="spellStart"/>
      <w:r w:rsidR="0027126C" w:rsidRPr="0027126C">
        <w:rPr>
          <w:rFonts w:ascii="Times New Roman" w:eastAsia="Times New Roman" w:hAnsi="Times New Roman" w:cs="Times New Roman"/>
          <w:color w:val="000000"/>
          <w:kern w:val="2"/>
          <w:sz w:val="24"/>
          <w:szCs w:val="24"/>
          <w:lang w:eastAsia="ru-RU"/>
        </w:rPr>
        <w:t>Sealing</w:t>
      </w:r>
      <w:proofErr w:type="spellEnd"/>
      <w:r w:rsidR="0027126C" w:rsidRPr="0027126C">
        <w:rPr>
          <w:rFonts w:ascii="Times New Roman" w:eastAsia="Times New Roman" w:hAnsi="Times New Roman" w:cs="Times New Roman"/>
          <w:color w:val="000000"/>
          <w:kern w:val="2"/>
          <w:sz w:val="24"/>
          <w:szCs w:val="24"/>
          <w:lang w:eastAsia="ru-RU"/>
        </w:rPr>
        <w:t xml:space="preserve"> </w:t>
      </w:r>
      <w:proofErr w:type="spellStart"/>
      <w:r w:rsidR="0027126C" w:rsidRPr="0027126C">
        <w:rPr>
          <w:rFonts w:ascii="Times New Roman" w:eastAsia="Times New Roman" w:hAnsi="Times New Roman" w:cs="Times New Roman"/>
          <w:color w:val="000000"/>
          <w:kern w:val="2"/>
          <w:sz w:val="24"/>
          <w:szCs w:val="24"/>
          <w:lang w:eastAsia="ru-RU"/>
        </w:rPr>
        <w:t>materials</w:t>
      </w:r>
      <w:proofErr w:type="spellEnd"/>
      <w:r w:rsidR="0027126C" w:rsidRPr="0027126C">
        <w:rPr>
          <w:rFonts w:ascii="Times New Roman" w:eastAsia="Times New Roman" w:hAnsi="Times New Roman" w:cs="Times New Roman"/>
          <w:color w:val="000000"/>
          <w:kern w:val="2"/>
          <w:sz w:val="24"/>
          <w:szCs w:val="24"/>
          <w:lang w:eastAsia="ru-RU"/>
        </w:rPr>
        <w:t xml:space="preserve"> </w:t>
      </w:r>
      <w:proofErr w:type="spellStart"/>
      <w:r w:rsidR="0027126C" w:rsidRPr="0027126C">
        <w:rPr>
          <w:rFonts w:ascii="Times New Roman" w:eastAsia="Times New Roman" w:hAnsi="Times New Roman" w:cs="Times New Roman"/>
          <w:color w:val="000000"/>
          <w:kern w:val="2"/>
          <w:sz w:val="24"/>
          <w:szCs w:val="24"/>
          <w:lang w:eastAsia="ru-RU"/>
        </w:rPr>
        <w:t>for</w:t>
      </w:r>
      <w:proofErr w:type="spellEnd"/>
      <w:r w:rsidR="0027126C" w:rsidRPr="0027126C">
        <w:rPr>
          <w:rFonts w:ascii="Times New Roman" w:eastAsia="Times New Roman" w:hAnsi="Times New Roman" w:cs="Times New Roman"/>
          <w:color w:val="000000"/>
          <w:kern w:val="2"/>
          <w:sz w:val="24"/>
          <w:szCs w:val="24"/>
          <w:lang w:eastAsia="ru-RU"/>
        </w:rPr>
        <w:t xml:space="preserve"> </w:t>
      </w:r>
      <w:proofErr w:type="spellStart"/>
      <w:r w:rsidR="0027126C" w:rsidRPr="0027126C">
        <w:rPr>
          <w:rFonts w:ascii="Times New Roman" w:eastAsia="Times New Roman" w:hAnsi="Times New Roman" w:cs="Times New Roman"/>
          <w:color w:val="000000"/>
          <w:kern w:val="2"/>
          <w:sz w:val="24"/>
          <w:szCs w:val="24"/>
          <w:lang w:eastAsia="ru-RU"/>
        </w:rPr>
        <w:t>metallic</w:t>
      </w:r>
      <w:proofErr w:type="spellEnd"/>
      <w:r w:rsidR="0027126C" w:rsidRPr="0027126C">
        <w:rPr>
          <w:rFonts w:ascii="Times New Roman" w:eastAsia="Times New Roman" w:hAnsi="Times New Roman" w:cs="Times New Roman"/>
          <w:color w:val="000000"/>
          <w:kern w:val="2"/>
          <w:sz w:val="24"/>
          <w:szCs w:val="24"/>
          <w:lang w:eastAsia="ru-RU"/>
        </w:rPr>
        <w:t xml:space="preserve"> </w:t>
      </w:r>
      <w:proofErr w:type="spellStart"/>
      <w:r w:rsidR="0027126C" w:rsidRPr="0027126C">
        <w:rPr>
          <w:rFonts w:ascii="Times New Roman" w:eastAsia="Times New Roman" w:hAnsi="Times New Roman" w:cs="Times New Roman"/>
          <w:color w:val="000000"/>
          <w:kern w:val="2"/>
          <w:sz w:val="24"/>
          <w:szCs w:val="24"/>
          <w:lang w:eastAsia="ru-RU"/>
        </w:rPr>
        <w:t>threaded</w:t>
      </w:r>
      <w:proofErr w:type="spellEnd"/>
      <w:r w:rsidR="0027126C" w:rsidRPr="0027126C">
        <w:rPr>
          <w:rFonts w:ascii="Times New Roman" w:eastAsia="Times New Roman" w:hAnsi="Times New Roman" w:cs="Times New Roman"/>
          <w:color w:val="000000"/>
          <w:kern w:val="2"/>
          <w:sz w:val="24"/>
          <w:szCs w:val="24"/>
          <w:lang w:eastAsia="ru-RU"/>
        </w:rPr>
        <w:t xml:space="preserve"> </w:t>
      </w:r>
      <w:proofErr w:type="spellStart"/>
      <w:r w:rsidR="0027126C" w:rsidRPr="0027126C">
        <w:rPr>
          <w:rFonts w:ascii="Times New Roman" w:eastAsia="Times New Roman" w:hAnsi="Times New Roman" w:cs="Times New Roman"/>
          <w:color w:val="000000"/>
          <w:kern w:val="2"/>
          <w:sz w:val="24"/>
          <w:szCs w:val="24"/>
          <w:lang w:eastAsia="ru-RU"/>
        </w:rPr>
        <w:t>joints</w:t>
      </w:r>
      <w:proofErr w:type="spellEnd"/>
      <w:r w:rsidR="0027126C" w:rsidRPr="0027126C">
        <w:rPr>
          <w:rFonts w:ascii="Times New Roman" w:eastAsia="Times New Roman" w:hAnsi="Times New Roman" w:cs="Times New Roman"/>
          <w:color w:val="000000"/>
          <w:kern w:val="2"/>
          <w:sz w:val="24"/>
          <w:szCs w:val="24"/>
          <w:lang w:eastAsia="ru-RU"/>
        </w:rPr>
        <w:t xml:space="preserve"> </w:t>
      </w:r>
      <w:proofErr w:type="spellStart"/>
      <w:r w:rsidR="0027126C" w:rsidRPr="0027126C">
        <w:rPr>
          <w:rFonts w:ascii="Times New Roman" w:eastAsia="Times New Roman" w:hAnsi="Times New Roman" w:cs="Times New Roman"/>
          <w:color w:val="000000"/>
          <w:kern w:val="2"/>
          <w:sz w:val="24"/>
          <w:szCs w:val="24"/>
          <w:lang w:eastAsia="ru-RU"/>
        </w:rPr>
        <w:t>in</w:t>
      </w:r>
      <w:proofErr w:type="spellEnd"/>
      <w:r w:rsidR="0027126C" w:rsidRPr="0027126C">
        <w:rPr>
          <w:rFonts w:ascii="Times New Roman" w:eastAsia="Times New Roman" w:hAnsi="Times New Roman" w:cs="Times New Roman"/>
          <w:color w:val="000000"/>
          <w:kern w:val="2"/>
          <w:sz w:val="24"/>
          <w:szCs w:val="24"/>
          <w:lang w:eastAsia="ru-RU"/>
        </w:rPr>
        <w:t xml:space="preserve"> </w:t>
      </w:r>
      <w:proofErr w:type="spellStart"/>
      <w:r w:rsidR="0027126C" w:rsidRPr="0027126C">
        <w:rPr>
          <w:rFonts w:ascii="Times New Roman" w:eastAsia="Times New Roman" w:hAnsi="Times New Roman" w:cs="Times New Roman"/>
          <w:color w:val="000000"/>
          <w:kern w:val="2"/>
          <w:sz w:val="24"/>
          <w:szCs w:val="24"/>
          <w:lang w:eastAsia="ru-RU"/>
        </w:rPr>
        <w:t>contact</w:t>
      </w:r>
      <w:proofErr w:type="spellEnd"/>
      <w:r w:rsidR="0027126C" w:rsidRPr="0027126C">
        <w:rPr>
          <w:rFonts w:ascii="Times New Roman" w:eastAsia="Times New Roman" w:hAnsi="Times New Roman" w:cs="Times New Roman"/>
          <w:color w:val="000000"/>
          <w:kern w:val="2"/>
          <w:sz w:val="24"/>
          <w:szCs w:val="24"/>
          <w:lang w:eastAsia="ru-RU"/>
        </w:rPr>
        <w:t xml:space="preserve"> </w:t>
      </w:r>
      <w:proofErr w:type="spellStart"/>
      <w:r w:rsidR="0027126C" w:rsidRPr="0027126C">
        <w:rPr>
          <w:rFonts w:ascii="Times New Roman" w:eastAsia="Times New Roman" w:hAnsi="Times New Roman" w:cs="Times New Roman"/>
          <w:color w:val="000000"/>
          <w:kern w:val="2"/>
          <w:sz w:val="24"/>
          <w:szCs w:val="24"/>
          <w:lang w:eastAsia="ru-RU"/>
        </w:rPr>
        <w:t>with</w:t>
      </w:r>
      <w:proofErr w:type="spellEnd"/>
      <w:r w:rsidR="0027126C" w:rsidRPr="0027126C">
        <w:rPr>
          <w:rFonts w:ascii="Times New Roman" w:eastAsia="Times New Roman" w:hAnsi="Times New Roman" w:cs="Times New Roman"/>
          <w:color w:val="000000"/>
          <w:kern w:val="2"/>
          <w:sz w:val="24"/>
          <w:szCs w:val="24"/>
          <w:lang w:eastAsia="ru-RU"/>
        </w:rPr>
        <w:t xml:space="preserve"> 1st, 2nd </w:t>
      </w:r>
      <w:proofErr w:type="spellStart"/>
      <w:r w:rsidR="0027126C" w:rsidRPr="0027126C">
        <w:rPr>
          <w:rFonts w:ascii="Times New Roman" w:eastAsia="Times New Roman" w:hAnsi="Times New Roman" w:cs="Times New Roman"/>
          <w:color w:val="000000"/>
          <w:kern w:val="2"/>
          <w:sz w:val="24"/>
          <w:szCs w:val="24"/>
          <w:lang w:eastAsia="ru-RU"/>
        </w:rPr>
        <w:t>and</w:t>
      </w:r>
      <w:proofErr w:type="spellEnd"/>
      <w:r w:rsidR="0027126C" w:rsidRPr="0027126C">
        <w:rPr>
          <w:rFonts w:ascii="Times New Roman" w:eastAsia="Times New Roman" w:hAnsi="Times New Roman" w:cs="Times New Roman"/>
          <w:color w:val="000000"/>
          <w:kern w:val="2"/>
          <w:sz w:val="24"/>
          <w:szCs w:val="24"/>
          <w:lang w:eastAsia="ru-RU"/>
        </w:rPr>
        <w:t xml:space="preserve"> 3rd </w:t>
      </w:r>
      <w:proofErr w:type="spellStart"/>
      <w:r w:rsidR="0027126C" w:rsidRPr="0027126C">
        <w:rPr>
          <w:rFonts w:ascii="Times New Roman" w:eastAsia="Times New Roman" w:hAnsi="Times New Roman" w:cs="Times New Roman"/>
          <w:color w:val="000000"/>
          <w:kern w:val="2"/>
          <w:sz w:val="24"/>
          <w:szCs w:val="24"/>
          <w:lang w:eastAsia="ru-RU"/>
        </w:rPr>
        <w:t>family</w:t>
      </w:r>
      <w:proofErr w:type="spellEnd"/>
      <w:r w:rsidR="0027126C" w:rsidRPr="0027126C">
        <w:rPr>
          <w:rFonts w:ascii="Times New Roman" w:eastAsia="Times New Roman" w:hAnsi="Times New Roman" w:cs="Times New Roman"/>
          <w:color w:val="000000"/>
          <w:kern w:val="2"/>
          <w:sz w:val="24"/>
          <w:szCs w:val="24"/>
          <w:lang w:eastAsia="ru-RU"/>
        </w:rPr>
        <w:t xml:space="preserve"> </w:t>
      </w:r>
      <w:proofErr w:type="spellStart"/>
      <w:r w:rsidR="0027126C" w:rsidRPr="0027126C">
        <w:rPr>
          <w:rFonts w:ascii="Times New Roman" w:eastAsia="Times New Roman" w:hAnsi="Times New Roman" w:cs="Times New Roman"/>
          <w:color w:val="000000"/>
          <w:kern w:val="2"/>
          <w:sz w:val="24"/>
          <w:szCs w:val="24"/>
          <w:lang w:eastAsia="ru-RU"/>
        </w:rPr>
        <w:t>gases</w:t>
      </w:r>
      <w:proofErr w:type="spellEnd"/>
      <w:r w:rsidR="0027126C" w:rsidRPr="0027126C">
        <w:rPr>
          <w:rFonts w:ascii="Times New Roman" w:eastAsia="Times New Roman" w:hAnsi="Times New Roman" w:cs="Times New Roman"/>
          <w:color w:val="000000"/>
          <w:kern w:val="2"/>
          <w:sz w:val="24"/>
          <w:szCs w:val="24"/>
          <w:lang w:eastAsia="ru-RU"/>
        </w:rPr>
        <w:t xml:space="preserve"> </w:t>
      </w:r>
      <w:proofErr w:type="spellStart"/>
      <w:r w:rsidR="0027126C" w:rsidRPr="0027126C">
        <w:rPr>
          <w:rFonts w:ascii="Times New Roman" w:eastAsia="Times New Roman" w:hAnsi="Times New Roman" w:cs="Times New Roman"/>
          <w:color w:val="000000"/>
          <w:kern w:val="2"/>
          <w:sz w:val="24"/>
          <w:szCs w:val="24"/>
          <w:lang w:eastAsia="ru-RU"/>
        </w:rPr>
        <w:t>and</w:t>
      </w:r>
      <w:proofErr w:type="spellEnd"/>
      <w:r w:rsidR="0027126C" w:rsidRPr="0027126C">
        <w:rPr>
          <w:rFonts w:ascii="Times New Roman" w:eastAsia="Times New Roman" w:hAnsi="Times New Roman" w:cs="Times New Roman"/>
          <w:color w:val="000000"/>
          <w:kern w:val="2"/>
          <w:sz w:val="24"/>
          <w:szCs w:val="24"/>
          <w:lang w:eastAsia="ru-RU"/>
        </w:rPr>
        <w:t xml:space="preserve"> </w:t>
      </w:r>
      <w:proofErr w:type="spellStart"/>
      <w:r w:rsidR="0027126C" w:rsidRPr="0027126C">
        <w:rPr>
          <w:rFonts w:ascii="Times New Roman" w:eastAsia="Times New Roman" w:hAnsi="Times New Roman" w:cs="Times New Roman"/>
          <w:color w:val="000000"/>
          <w:kern w:val="2"/>
          <w:sz w:val="24"/>
          <w:szCs w:val="24"/>
          <w:lang w:eastAsia="ru-RU"/>
        </w:rPr>
        <w:t>hot</w:t>
      </w:r>
      <w:proofErr w:type="spellEnd"/>
      <w:r w:rsidR="0027126C" w:rsidRPr="0027126C">
        <w:rPr>
          <w:rFonts w:ascii="Times New Roman" w:eastAsia="Times New Roman" w:hAnsi="Times New Roman" w:cs="Times New Roman"/>
          <w:color w:val="000000"/>
          <w:kern w:val="2"/>
          <w:sz w:val="24"/>
          <w:szCs w:val="24"/>
          <w:lang w:eastAsia="ru-RU"/>
        </w:rPr>
        <w:t xml:space="preserve"> </w:t>
      </w:r>
      <w:proofErr w:type="spellStart"/>
      <w:r w:rsidR="0027126C" w:rsidRPr="0027126C">
        <w:rPr>
          <w:rFonts w:ascii="Times New Roman" w:eastAsia="Times New Roman" w:hAnsi="Times New Roman" w:cs="Times New Roman"/>
          <w:color w:val="000000"/>
          <w:kern w:val="2"/>
          <w:sz w:val="24"/>
          <w:szCs w:val="24"/>
          <w:lang w:eastAsia="ru-RU"/>
        </w:rPr>
        <w:t>water</w:t>
      </w:r>
      <w:proofErr w:type="spellEnd"/>
      <w:r w:rsidR="0027126C" w:rsidRPr="0027126C">
        <w:rPr>
          <w:rFonts w:ascii="Times New Roman" w:eastAsia="Times New Roman" w:hAnsi="Times New Roman" w:cs="Times New Roman"/>
          <w:color w:val="000000"/>
          <w:kern w:val="2"/>
          <w:sz w:val="24"/>
          <w:szCs w:val="24"/>
          <w:lang w:eastAsia="ru-RU"/>
        </w:rPr>
        <w:t xml:space="preserve"> </w:t>
      </w:r>
      <w:r w:rsidR="00C309DE">
        <w:rPr>
          <w:rFonts w:ascii="Times New Roman" w:eastAsia="Times New Roman" w:hAnsi="Times New Roman" w:cs="Times New Roman"/>
          <w:color w:val="000000"/>
          <w:kern w:val="2"/>
          <w:sz w:val="24"/>
          <w:szCs w:val="24"/>
          <w:lang w:eastAsia="ru-RU"/>
        </w:rPr>
        <w:t>–</w:t>
      </w:r>
      <w:r w:rsidR="0027126C" w:rsidRPr="0027126C">
        <w:rPr>
          <w:rFonts w:ascii="Times New Roman" w:eastAsia="Times New Roman" w:hAnsi="Times New Roman" w:cs="Times New Roman"/>
          <w:color w:val="000000"/>
          <w:kern w:val="2"/>
          <w:sz w:val="24"/>
          <w:szCs w:val="24"/>
          <w:lang w:eastAsia="ru-RU"/>
        </w:rPr>
        <w:t xml:space="preserve"> </w:t>
      </w:r>
      <w:proofErr w:type="spellStart"/>
      <w:r w:rsidR="0027126C" w:rsidRPr="0027126C">
        <w:rPr>
          <w:rFonts w:ascii="Times New Roman" w:eastAsia="Times New Roman" w:hAnsi="Times New Roman" w:cs="Times New Roman"/>
          <w:color w:val="000000"/>
          <w:kern w:val="2"/>
          <w:sz w:val="24"/>
          <w:szCs w:val="24"/>
          <w:lang w:eastAsia="ru-RU"/>
        </w:rPr>
        <w:t>Part</w:t>
      </w:r>
      <w:proofErr w:type="spellEnd"/>
      <w:r w:rsidR="0027126C" w:rsidRPr="0027126C">
        <w:rPr>
          <w:rFonts w:ascii="Times New Roman" w:eastAsia="Times New Roman" w:hAnsi="Times New Roman" w:cs="Times New Roman"/>
          <w:color w:val="000000"/>
          <w:kern w:val="2"/>
          <w:sz w:val="24"/>
          <w:szCs w:val="24"/>
          <w:lang w:eastAsia="ru-RU"/>
        </w:rPr>
        <w:t xml:space="preserve"> 1: </w:t>
      </w:r>
      <w:proofErr w:type="spellStart"/>
      <w:proofErr w:type="gramStart"/>
      <w:r w:rsidR="0027126C" w:rsidRPr="0027126C">
        <w:rPr>
          <w:rFonts w:ascii="Times New Roman" w:eastAsia="Times New Roman" w:hAnsi="Times New Roman" w:cs="Times New Roman"/>
          <w:color w:val="000000"/>
          <w:kern w:val="2"/>
          <w:sz w:val="24"/>
          <w:szCs w:val="24"/>
          <w:lang w:eastAsia="ru-RU"/>
        </w:rPr>
        <w:t>Anaerobic</w:t>
      </w:r>
      <w:proofErr w:type="spellEnd"/>
      <w:r w:rsidR="0027126C" w:rsidRPr="0027126C">
        <w:rPr>
          <w:rFonts w:ascii="Times New Roman" w:eastAsia="Times New Roman" w:hAnsi="Times New Roman" w:cs="Times New Roman"/>
          <w:color w:val="000000"/>
          <w:kern w:val="2"/>
          <w:sz w:val="24"/>
          <w:szCs w:val="24"/>
          <w:lang w:eastAsia="ru-RU"/>
        </w:rPr>
        <w:t xml:space="preserve"> </w:t>
      </w:r>
      <w:proofErr w:type="spellStart"/>
      <w:r w:rsidR="0027126C" w:rsidRPr="0027126C">
        <w:rPr>
          <w:rFonts w:ascii="Times New Roman" w:eastAsia="Times New Roman" w:hAnsi="Times New Roman" w:cs="Times New Roman"/>
          <w:color w:val="000000"/>
          <w:kern w:val="2"/>
          <w:sz w:val="24"/>
          <w:szCs w:val="24"/>
          <w:lang w:eastAsia="ru-RU"/>
        </w:rPr>
        <w:t>jointing</w:t>
      </w:r>
      <w:proofErr w:type="spellEnd"/>
      <w:r w:rsidR="0027126C" w:rsidRPr="0027126C">
        <w:rPr>
          <w:rFonts w:ascii="Times New Roman" w:eastAsia="Times New Roman" w:hAnsi="Times New Roman" w:cs="Times New Roman"/>
          <w:color w:val="000000"/>
          <w:kern w:val="2"/>
          <w:sz w:val="24"/>
          <w:szCs w:val="24"/>
          <w:lang w:eastAsia="ru-RU"/>
        </w:rPr>
        <w:t xml:space="preserve"> </w:t>
      </w:r>
      <w:proofErr w:type="spellStart"/>
      <w:r w:rsidR="0027126C" w:rsidRPr="0027126C">
        <w:rPr>
          <w:rFonts w:ascii="Times New Roman" w:eastAsia="Times New Roman" w:hAnsi="Times New Roman" w:cs="Times New Roman"/>
          <w:color w:val="000000"/>
          <w:kern w:val="2"/>
          <w:sz w:val="24"/>
          <w:szCs w:val="24"/>
          <w:lang w:eastAsia="ru-RU"/>
        </w:rPr>
        <w:t>compounds</w:t>
      </w:r>
      <w:proofErr w:type="spellEnd"/>
      <w:r w:rsidRPr="0027126C">
        <w:rPr>
          <w:rFonts w:ascii="Times New Roman" w:eastAsia="Times New Roman" w:hAnsi="Times New Roman" w:cs="Times New Roman"/>
          <w:color w:val="000000"/>
          <w:kern w:val="2"/>
          <w:sz w:val="24"/>
          <w:szCs w:val="24"/>
          <w:lang w:eastAsia="ru-RU"/>
        </w:rPr>
        <w:t xml:space="preserve"> </w:t>
      </w:r>
      <w:r w:rsidR="0027126C" w:rsidRPr="0027126C">
        <w:rPr>
          <w:rFonts w:ascii="Times New Roman" w:eastAsia="Times New Roman" w:hAnsi="Times New Roman" w:cs="Times New Roman"/>
          <w:color w:val="000000"/>
          <w:kern w:val="2"/>
          <w:sz w:val="24"/>
          <w:szCs w:val="24"/>
          <w:lang w:eastAsia="ru-RU"/>
        </w:rPr>
        <w:t>(</w:t>
      </w:r>
      <w:r w:rsidRPr="0027126C">
        <w:rPr>
          <w:rFonts w:ascii="Times New Roman" w:eastAsia="Times New Roman" w:hAnsi="Times New Roman" w:cs="Times New Roman"/>
          <w:iCs/>
          <w:color w:val="000000"/>
          <w:kern w:val="2"/>
          <w:sz w:val="24"/>
          <w:szCs w:val="24"/>
          <w:lang w:eastAsia="ru-RU"/>
        </w:rPr>
        <w:t>Герметики для металлических резьбовых соединений в контакте с газами 1-го, 2-го и 3-его семейств и горячей водой.</w:t>
      </w:r>
      <w:proofErr w:type="gramEnd"/>
      <w:r w:rsidRPr="0027126C">
        <w:rPr>
          <w:rFonts w:ascii="Times New Roman" w:eastAsia="Times New Roman" w:hAnsi="Times New Roman" w:cs="Times New Roman"/>
          <w:iCs/>
          <w:color w:val="000000"/>
          <w:kern w:val="2"/>
          <w:sz w:val="24"/>
          <w:szCs w:val="24"/>
          <w:lang w:eastAsia="ru-RU"/>
        </w:rPr>
        <w:t xml:space="preserve"> Часть 1. </w:t>
      </w:r>
      <w:proofErr w:type="gramStart"/>
      <w:r w:rsidRPr="0027126C">
        <w:rPr>
          <w:rFonts w:ascii="Times New Roman" w:eastAsia="Times New Roman" w:hAnsi="Times New Roman" w:cs="Times New Roman"/>
          <w:iCs/>
          <w:color w:val="000000"/>
          <w:kern w:val="2"/>
          <w:sz w:val="24"/>
          <w:szCs w:val="24"/>
          <w:lang w:eastAsia="ru-RU"/>
        </w:rPr>
        <w:t>Анаэробные герметики</w:t>
      </w:r>
      <w:r w:rsidR="0027126C" w:rsidRPr="0027126C">
        <w:rPr>
          <w:rFonts w:ascii="Times New Roman" w:eastAsia="Times New Roman" w:hAnsi="Times New Roman" w:cs="Times New Roman"/>
          <w:iCs/>
          <w:color w:val="000000"/>
          <w:kern w:val="2"/>
          <w:sz w:val="24"/>
          <w:szCs w:val="24"/>
          <w:lang w:eastAsia="ru-RU"/>
        </w:rPr>
        <w:t>)</w:t>
      </w:r>
      <w:proofErr w:type="gramEnd"/>
    </w:p>
    <w:p w:rsidR="008C1915" w:rsidRPr="0027126C" w:rsidRDefault="0027126C" w:rsidP="00C309DE">
      <w:pPr>
        <w:spacing w:after="0" w:line="240" w:lineRule="auto"/>
        <w:ind w:firstLine="567"/>
        <w:jc w:val="both"/>
        <w:rPr>
          <w:rFonts w:ascii="Times New Roman" w:eastAsia="Times New Roman" w:hAnsi="Times New Roman" w:cs="Times New Roman"/>
          <w:color w:val="000000"/>
          <w:kern w:val="2"/>
          <w:sz w:val="24"/>
          <w:szCs w:val="24"/>
          <w:lang w:val="en-US" w:eastAsia="ru-RU"/>
        </w:rPr>
      </w:pPr>
      <w:r>
        <w:rPr>
          <w:rFonts w:ascii="Times New Roman" w:eastAsia="Times New Roman" w:hAnsi="Times New Roman" w:cs="Times New Roman"/>
          <w:color w:val="000000"/>
          <w:kern w:val="2"/>
          <w:sz w:val="24"/>
          <w:szCs w:val="24"/>
          <w:lang w:eastAsia="ru-RU"/>
        </w:rPr>
        <w:t xml:space="preserve">[2] EN 751-2 </w:t>
      </w:r>
      <w:proofErr w:type="spellStart"/>
      <w:r w:rsidRPr="0027126C">
        <w:rPr>
          <w:rFonts w:ascii="Times New Roman" w:eastAsia="Times New Roman" w:hAnsi="Times New Roman" w:cs="Times New Roman"/>
          <w:color w:val="000000"/>
          <w:kern w:val="2"/>
          <w:sz w:val="24"/>
          <w:szCs w:val="24"/>
          <w:lang w:eastAsia="ru-RU"/>
        </w:rPr>
        <w:t>Sealing</w:t>
      </w:r>
      <w:proofErr w:type="spellEnd"/>
      <w:r w:rsidRPr="0027126C">
        <w:rPr>
          <w:rFonts w:ascii="Times New Roman" w:eastAsia="Times New Roman" w:hAnsi="Times New Roman" w:cs="Times New Roman"/>
          <w:color w:val="000000"/>
          <w:kern w:val="2"/>
          <w:sz w:val="24"/>
          <w:szCs w:val="24"/>
          <w:lang w:eastAsia="ru-RU"/>
        </w:rPr>
        <w:t xml:space="preserve"> </w:t>
      </w:r>
      <w:proofErr w:type="spellStart"/>
      <w:r w:rsidRPr="0027126C">
        <w:rPr>
          <w:rFonts w:ascii="Times New Roman" w:eastAsia="Times New Roman" w:hAnsi="Times New Roman" w:cs="Times New Roman"/>
          <w:color w:val="000000"/>
          <w:kern w:val="2"/>
          <w:sz w:val="24"/>
          <w:szCs w:val="24"/>
          <w:lang w:eastAsia="ru-RU"/>
        </w:rPr>
        <w:t>materials</w:t>
      </w:r>
      <w:proofErr w:type="spellEnd"/>
      <w:r w:rsidRPr="0027126C">
        <w:rPr>
          <w:rFonts w:ascii="Times New Roman" w:eastAsia="Times New Roman" w:hAnsi="Times New Roman" w:cs="Times New Roman"/>
          <w:color w:val="000000"/>
          <w:kern w:val="2"/>
          <w:sz w:val="24"/>
          <w:szCs w:val="24"/>
          <w:lang w:eastAsia="ru-RU"/>
        </w:rPr>
        <w:t xml:space="preserve"> </w:t>
      </w:r>
      <w:proofErr w:type="spellStart"/>
      <w:r w:rsidRPr="0027126C">
        <w:rPr>
          <w:rFonts w:ascii="Times New Roman" w:eastAsia="Times New Roman" w:hAnsi="Times New Roman" w:cs="Times New Roman"/>
          <w:color w:val="000000"/>
          <w:kern w:val="2"/>
          <w:sz w:val="24"/>
          <w:szCs w:val="24"/>
          <w:lang w:eastAsia="ru-RU"/>
        </w:rPr>
        <w:t>for</w:t>
      </w:r>
      <w:proofErr w:type="spellEnd"/>
      <w:r w:rsidRPr="0027126C">
        <w:rPr>
          <w:rFonts w:ascii="Times New Roman" w:eastAsia="Times New Roman" w:hAnsi="Times New Roman" w:cs="Times New Roman"/>
          <w:color w:val="000000"/>
          <w:kern w:val="2"/>
          <w:sz w:val="24"/>
          <w:szCs w:val="24"/>
          <w:lang w:eastAsia="ru-RU"/>
        </w:rPr>
        <w:t xml:space="preserve"> </w:t>
      </w:r>
      <w:proofErr w:type="spellStart"/>
      <w:r w:rsidRPr="0027126C">
        <w:rPr>
          <w:rFonts w:ascii="Times New Roman" w:eastAsia="Times New Roman" w:hAnsi="Times New Roman" w:cs="Times New Roman"/>
          <w:color w:val="000000"/>
          <w:kern w:val="2"/>
          <w:sz w:val="24"/>
          <w:szCs w:val="24"/>
          <w:lang w:eastAsia="ru-RU"/>
        </w:rPr>
        <w:t>metallic</w:t>
      </w:r>
      <w:proofErr w:type="spellEnd"/>
      <w:r w:rsidRPr="0027126C">
        <w:rPr>
          <w:rFonts w:ascii="Times New Roman" w:eastAsia="Times New Roman" w:hAnsi="Times New Roman" w:cs="Times New Roman"/>
          <w:color w:val="000000"/>
          <w:kern w:val="2"/>
          <w:sz w:val="24"/>
          <w:szCs w:val="24"/>
          <w:lang w:eastAsia="ru-RU"/>
        </w:rPr>
        <w:t xml:space="preserve"> </w:t>
      </w:r>
      <w:proofErr w:type="spellStart"/>
      <w:r w:rsidRPr="0027126C">
        <w:rPr>
          <w:rFonts w:ascii="Times New Roman" w:eastAsia="Times New Roman" w:hAnsi="Times New Roman" w:cs="Times New Roman"/>
          <w:color w:val="000000"/>
          <w:kern w:val="2"/>
          <w:sz w:val="24"/>
          <w:szCs w:val="24"/>
          <w:lang w:eastAsia="ru-RU"/>
        </w:rPr>
        <w:t>threaded</w:t>
      </w:r>
      <w:proofErr w:type="spellEnd"/>
      <w:r w:rsidRPr="0027126C">
        <w:rPr>
          <w:rFonts w:ascii="Times New Roman" w:eastAsia="Times New Roman" w:hAnsi="Times New Roman" w:cs="Times New Roman"/>
          <w:color w:val="000000"/>
          <w:kern w:val="2"/>
          <w:sz w:val="24"/>
          <w:szCs w:val="24"/>
          <w:lang w:eastAsia="ru-RU"/>
        </w:rPr>
        <w:t xml:space="preserve"> </w:t>
      </w:r>
      <w:proofErr w:type="spellStart"/>
      <w:r w:rsidRPr="0027126C">
        <w:rPr>
          <w:rFonts w:ascii="Times New Roman" w:eastAsia="Times New Roman" w:hAnsi="Times New Roman" w:cs="Times New Roman"/>
          <w:color w:val="000000"/>
          <w:kern w:val="2"/>
          <w:sz w:val="24"/>
          <w:szCs w:val="24"/>
          <w:lang w:eastAsia="ru-RU"/>
        </w:rPr>
        <w:t>joints</w:t>
      </w:r>
      <w:proofErr w:type="spellEnd"/>
      <w:r w:rsidRPr="0027126C">
        <w:rPr>
          <w:rFonts w:ascii="Times New Roman" w:eastAsia="Times New Roman" w:hAnsi="Times New Roman" w:cs="Times New Roman"/>
          <w:color w:val="000000"/>
          <w:kern w:val="2"/>
          <w:sz w:val="24"/>
          <w:szCs w:val="24"/>
          <w:lang w:eastAsia="ru-RU"/>
        </w:rPr>
        <w:t xml:space="preserve"> </w:t>
      </w:r>
      <w:proofErr w:type="spellStart"/>
      <w:r w:rsidRPr="0027126C">
        <w:rPr>
          <w:rFonts w:ascii="Times New Roman" w:eastAsia="Times New Roman" w:hAnsi="Times New Roman" w:cs="Times New Roman"/>
          <w:color w:val="000000"/>
          <w:kern w:val="2"/>
          <w:sz w:val="24"/>
          <w:szCs w:val="24"/>
          <w:lang w:eastAsia="ru-RU"/>
        </w:rPr>
        <w:t>in</w:t>
      </w:r>
      <w:proofErr w:type="spellEnd"/>
      <w:r w:rsidRPr="0027126C">
        <w:rPr>
          <w:rFonts w:ascii="Times New Roman" w:eastAsia="Times New Roman" w:hAnsi="Times New Roman" w:cs="Times New Roman"/>
          <w:color w:val="000000"/>
          <w:kern w:val="2"/>
          <w:sz w:val="24"/>
          <w:szCs w:val="24"/>
          <w:lang w:eastAsia="ru-RU"/>
        </w:rPr>
        <w:t xml:space="preserve"> </w:t>
      </w:r>
      <w:proofErr w:type="spellStart"/>
      <w:r w:rsidRPr="0027126C">
        <w:rPr>
          <w:rFonts w:ascii="Times New Roman" w:eastAsia="Times New Roman" w:hAnsi="Times New Roman" w:cs="Times New Roman"/>
          <w:color w:val="000000"/>
          <w:kern w:val="2"/>
          <w:sz w:val="24"/>
          <w:szCs w:val="24"/>
          <w:lang w:eastAsia="ru-RU"/>
        </w:rPr>
        <w:t>contact</w:t>
      </w:r>
      <w:proofErr w:type="spellEnd"/>
      <w:r w:rsidRPr="0027126C">
        <w:rPr>
          <w:rFonts w:ascii="Times New Roman" w:eastAsia="Times New Roman" w:hAnsi="Times New Roman" w:cs="Times New Roman"/>
          <w:color w:val="000000"/>
          <w:kern w:val="2"/>
          <w:sz w:val="24"/>
          <w:szCs w:val="24"/>
          <w:lang w:eastAsia="ru-RU"/>
        </w:rPr>
        <w:t xml:space="preserve"> </w:t>
      </w:r>
      <w:proofErr w:type="spellStart"/>
      <w:r w:rsidRPr="0027126C">
        <w:rPr>
          <w:rFonts w:ascii="Times New Roman" w:eastAsia="Times New Roman" w:hAnsi="Times New Roman" w:cs="Times New Roman"/>
          <w:color w:val="000000"/>
          <w:kern w:val="2"/>
          <w:sz w:val="24"/>
          <w:szCs w:val="24"/>
          <w:lang w:eastAsia="ru-RU"/>
        </w:rPr>
        <w:t>with</w:t>
      </w:r>
      <w:proofErr w:type="spellEnd"/>
      <w:r w:rsidRPr="0027126C">
        <w:rPr>
          <w:rFonts w:ascii="Times New Roman" w:eastAsia="Times New Roman" w:hAnsi="Times New Roman" w:cs="Times New Roman"/>
          <w:color w:val="000000"/>
          <w:kern w:val="2"/>
          <w:sz w:val="24"/>
          <w:szCs w:val="24"/>
          <w:lang w:eastAsia="ru-RU"/>
        </w:rPr>
        <w:t xml:space="preserve"> 1st, 2nd </w:t>
      </w:r>
      <w:proofErr w:type="spellStart"/>
      <w:r w:rsidRPr="0027126C">
        <w:rPr>
          <w:rFonts w:ascii="Times New Roman" w:eastAsia="Times New Roman" w:hAnsi="Times New Roman" w:cs="Times New Roman"/>
          <w:color w:val="000000"/>
          <w:kern w:val="2"/>
          <w:sz w:val="24"/>
          <w:szCs w:val="24"/>
          <w:lang w:eastAsia="ru-RU"/>
        </w:rPr>
        <w:t>and</w:t>
      </w:r>
      <w:proofErr w:type="spellEnd"/>
      <w:r w:rsidRPr="0027126C">
        <w:rPr>
          <w:rFonts w:ascii="Times New Roman" w:eastAsia="Times New Roman" w:hAnsi="Times New Roman" w:cs="Times New Roman"/>
          <w:color w:val="000000"/>
          <w:kern w:val="2"/>
          <w:sz w:val="24"/>
          <w:szCs w:val="24"/>
          <w:lang w:eastAsia="ru-RU"/>
        </w:rPr>
        <w:t xml:space="preserve"> 3rd </w:t>
      </w:r>
      <w:proofErr w:type="spellStart"/>
      <w:r w:rsidRPr="0027126C">
        <w:rPr>
          <w:rFonts w:ascii="Times New Roman" w:eastAsia="Times New Roman" w:hAnsi="Times New Roman" w:cs="Times New Roman"/>
          <w:color w:val="000000"/>
          <w:kern w:val="2"/>
          <w:sz w:val="24"/>
          <w:szCs w:val="24"/>
          <w:lang w:eastAsia="ru-RU"/>
        </w:rPr>
        <w:t>family</w:t>
      </w:r>
      <w:proofErr w:type="spellEnd"/>
      <w:r w:rsidRPr="0027126C">
        <w:rPr>
          <w:rFonts w:ascii="Times New Roman" w:eastAsia="Times New Roman" w:hAnsi="Times New Roman" w:cs="Times New Roman"/>
          <w:color w:val="000000"/>
          <w:kern w:val="2"/>
          <w:sz w:val="24"/>
          <w:szCs w:val="24"/>
          <w:lang w:eastAsia="ru-RU"/>
        </w:rPr>
        <w:t xml:space="preserve"> </w:t>
      </w:r>
      <w:proofErr w:type="spellStart"/>
      <w:r w:rsidRPr="0027126C">
        <w:rPr>
          <w:rFonts w:ascii="Times New Roman" w:eastAsia="Times New Roman" w:hAnsi="Times New Roman" w:cs="Times New Roman"/>
          <w:color w:val="000000"/>
          <w:kern w:val="2"/>
          <w:sz w:val="24"/>
          <w:szCs w:val="24"/>
          <w:lang w:eastAsia="ru-RU"/>
        </w:rPr>
        <w:t>gases</w:t>
      </w:r>
      <w:proofErr w:type="spellEnd"/>
      <w:r w:rsidRPr="0027126C">
        <w:rPr>
          <w:rFonts w:ascii="Times New Roman" w:eastAsia="Times New Roman" w:hAnsi="Times New Roman" w:cs="Times New Roman"/>
          <w:color w:val="000000"/>
          <w:kern w:val="2"/>
          <w:sz w:val="24"/>
          <w:szCs w:val="24"/>
          <w:lang w:eastAsia="ru-RU"/>
        </w:rPr>
        <w:t xml:space="preserve"> </w:t>
      </w:r>
      <w:proofErr w:type="spellStart"/>
      <w:r w:rsidRPr="0027126C">
        <w:rPr>
          <w:rFonts w:ascii="Times New Roman" w:eastAsia="Times New Roman" w:hAnsi="Times New Roman" w:cs="Times New Roman"/>
          <w:color w:val="000000"/>
          <w:kern w:val="2"/>
          <w:sz w:val="24"/>
          <w:szCs w:val="24"/>
          <w:lang w:eastAsia="ru-RU"/>
        </w:rPr>
        <w:t>and</w:t>
      </w:r>
      <w:proofErr w:type="spellEnd"/>
      <w:r w:rsidRPr="0027126C">
        <w:rPr>
          <w:rFonts w:ascii="Times New Roman" w:eastAsia="Times New Roman" w:hAnsi="Times New Roman" w:cs="Times New Roman"/>
          <w:color w:val="000000"/>
          <w:kern w:val="2"/>
          <w:sz w:val="24"/>
          <w:szCs w:val="24"/>
          <w:lang w:eastAsia="ru-RU"/>
        </w:rPr>
        <w:t xml:space="preserve"> </w:t>
      </w:r>
      <w:proofErr w:type="spellStart"/>
      <w:r w:rsidRPr="0027126C">
        <w:rPr>
          <w:rFonts w:ascii="Times New Roman" w:eastAsia="Times New Roman" w:hAnsi="Times New Roman" w:cs="Times New Roman"/>
          <w:color w:val="000000"/>
          <w:kern w:val="2"/>
          <w:sz w:val="24"/>
          <w:szCs w:val="24"/>
          <w:lang w:eastAsia="ru-RU"/>
        </w:rPr>
        <w:t>hot</w:t>
      </w:r>
      <w:proofErr w:type="spellEnd"/>
      <w:r w:rsidRPr="0027126C">
        <w:rPr>
          <w:rFonts w:ascii="Times New Roman" w:eastAsia="Times New Roman" w:hAnsi="Times New Roman" w:cs="Times New Roman"/>
          <w:color w:val="000000"/>
          <w:kern w:val="2"/>
          <w:sz w:val="24"/>
          <w:szCs w:val="24"/>
          <w:lang w:eastAsia="ru-RU"/>
        </w:rPr>
        <w:t xml:space="preserve"> </w:t>
      </w:r>
      <w:proofErr w:type="spellStart"/>
      <w:r w:rsidRPr="0027126C">
        <w:rPr>
          <w:rFonts w:ascii="Times New Roman" w:eastAsia="Times New Roman" w:hAnsi="Times New Roman" w:cs="Times New Roman"/>
          <w:color w:val="000000"/>
          <w:kern w:val="2"/>
          <w:sz w:val="24"/>
          <w:szCs w:val="24"/>
          <w:lang w:eastAsia="ru-RU"/>
        </w:rPr>
        <w:t>water</w:t>
      </w:r>
      <w:proofErr w:type="spellEnd"/>
      <w:r w:rsidRPr="0027126C">
        <w:rPr>
          <w:rFonts w:ascii="Times New Roman" w:eastAsia="Times New Roman" w:hAnsi="Times New Roman" w:cs="Times New Roman"/>
          <w:color w:val="000000"/>
          <w:kern w:val="2"/>
          <w:sz w:val="24"/>
          <w:szCs w:val="24"/>
          <w:lang w:eastAsia="ru-RU"/>
        </w:rPr>
        <w:t xml:space="preserve"> </w:t>
      </w:r>
      <w:r w:rsidR="00C309DE" w:rsidRPr="00C309DE">
        <w:rPr>
          <w:rFonts w:ascii="Times New Roman" w:eastAsia="Times New Roman" w:hAnsi="Times New Roman" w:cs="Times New Roman"/>
          <w:color w:val="000000"/>
          <w:kern w:val="2"/>
          <w:sz w:val="24"/>
          <w:szCs w:val="24"/>
          <w:lang w:eastAsia="ru-RU"/>
        </w:rPr>
        <w:t>–</w:t>
      </w:r>
      <w:r w:rsidRPr="0027126C">
        <w:rPr>
          <w:rFonts w:ascii="Times New Roman" w:eastAsia="Times New Roman" w:hAnsi="Times New Roman" w:cs="Times New Roman"/>
          <w:color w:val="000000"/>
          <w:kern w:val="2"/>
          <w:sz w:val="24"/>
          <w:szCs w:val="24"/>
          <w:lang w:eastAsia="ru-RU"/>
        </w:rPr>
        <w:t xml:space="preserve"> </w:t>
      </w:r>
      <w:proofErr w:type="spellStart"/>
      <w:r w:rsidRPr="0027126C">
        <w:rPr>
          <w:rFonts w:ascii="Times New Roman" w:eastAsia="Times New Roman" w:hAnsi="Times New Roman" w:cs="Times New Roman"/>
          <w:color w:val="000000"/>
          <w:kern w:val="2"/>
          <w:sz w:val="24"/>
          <w:szCs w:val="24"/>
          <w:lang w:eastAsia="ru-RU"/>
        </w:rPr>
        <w:t>Part</w:t>
      </w:r>
      <w:proofErr w:type="spellEnd"/>
      <w:r w:rsidRPr="0027126C">
        <w:rPr>
          <w:rFonts w:ascii="Times New Roman" w:eastAsia="Times New Roman" w:hAnsi="Times New Roman" w:cs="Times New Roman"/>
          <w:color w:val="000000"/>
          <w:kern w:val="2"/>
          <w:sz w:val="24"/>
          <w:szCs w:val="24"/>
          <w:lang w:eastAsia="ru-RU"/>
        </w:rPr>
        <w:t xml:space="preserve"> 2: </w:t>
      </w:r>
      <w:proofErr w:type="spellStart"/>
      <w:proofErr w:type="gramStart"/>
      <w:r w:rsidRPr="0027126C">
        <w:rPr>
          <w:rFonts w:ascii="Times New Roman" w:eastAsia="Times New Roman" w:hAnsi="Times New Roman" w:cs="Times New Roman"/>
          <w:color w:val="000000"/>
          <w:kern w:val="2"/>
          <w:sz w:val="24"/>
          <w:szCs w:val="24"/>
          <w:lang w:eastAsia="ru-RU"/>
        </w:rPr>
        <w:t>Non-hardening</w:t>
      </w:r>
      <w:proofErr w:type="spellEnd"/>
      <w:r w:rsidRPr="0027126C">
        <w:rPr>
          <w:rFonts w:ascii="Times New Roman" w:eastAsia="Times New Roman" w:hAnsi="Times New Roman" w:cs="Times New Roman"/>
          <w:color w:val="000000"/>
          <w:kern w:val="2"/>
          <w:sz w:val="24"/>
          <w:szCs w:val="24"/>
          <w:lang w:eastAsia="ru-RU"/>
        </w:rPr>
        <w:t xml:space="preserve"> </w:t>
      </w:r>
      <w:proofErr w:type="spellStart"/>
      <w:r w:rsidRPr="0027126C">
        <w:rPr>
          <w:rFonts w:ascii="Times New Roman" w:eastAsia="Times New Roman" w:hAnsi="Times New Roman" w:cs="Times New Roman"/>
          <w:color w:val="000000"/>
          <w:kern w:val="2"/>
          <w:sz w:val="24"/>
          <w:szCs w:val="24"/>
          <w:lang w:eastAsia="ru-RU"/>
        </w:rPr>
        <w:t>jointing</w:t>
      </w:r>
      <w:proofErr w:type="spellEnd"/>
      <w:r w:rsidRPr="0027126C">
        <w:rPr>
          <w:rFonts w:ascii="Times New Roman" w:eastAsia="Times New Roman" w:hAnsi="Times New Roman" w:cs="Times New Roman"/>
          <w:color w:val="000000"/>
          <w:kern w:val="2"/>
          <w:sz w:val="24"/>
          <w:szCs w:val="24"/>
          <w:lang w:eastAsia="ru-RU"/>
        </w:rPr>
        <w:t xml:space="preserve"> </w:t>
      </w:r>
      <w:proofErr w:type="spellStart"/>
      <w:r w:rsidRPr="0027126C">
        <w:rPr>
          <w:rFonts w:ascii="Times New Roman" w:eastAsia="Times New Roman" w:hAnsi="Times New Roman" w:cs="Times New Roman"/>
          <w:color w:val="000000"/>
          <w:kern w:val="2"/>
          <w:sz w:val="24"/>
          <w:szCs w:val="24"/>
          <w:lang w:eastAsia="ru-RU"/>
        </w:rPr>
        <w:t>compounds</w:t>
      </w:r>
      <w:proofErr w:type="spellEnd"/>
      <w:r w:rsidR="008C1915" w:rsidRPr="0027126C">
        <w:rPr>
          <w:rFonts w:ascii="Times New Roman" w:eastAsia="Times New Roman" w:hAnsi="Times New Roman" w:cs="Times New Roman"/>
          <w:color w:val="000000"/>
          <w:kern w:val="2"/>
          <w:sz w:val="24"/>
          <w:szCs w:val="24"/>
          <w:lang w:eastAsia="ru-RU"/>
        </w:rPr>
        <w:t xml:space="preserve"> </w:t>
      </w:r>
      <w:r>
        <w:rPr>
          <w:rFonts w:ascii="Times New Roman" w:eastAsia="Times New Roman" w:hAnsi="Times New Roman" w:cs="Times New Roman"/>
          <w:color w:val="000000"/>
          <w:kern w:val="2"/>
          <w:sz w:val="24"/>
          <w:szCs w:val="24"/>
          <w:lang w:eastAsia="ru-RU"/>
        </w:rPr>
        <w:t>(</w:t>
      </w:r>
      <w:r w:rsidR="008C1915" w:rsidRPr="0027126C">
        <w:rPr>
          <w:rFonts w:ascii="Times New Roman" w:eastAsia="Times New Roman" w:hAnsi="Times New Roman" w:cs="Times New Roman"/>
          <w:iCs/>
          <w:color w:val="000000"/>
          <w:kern w:val="2"/>
          <w:sz w:val="24"/>
          <w:szCs w:val="24"/>
          <w:lang w:eastAsia="ru-RU"/>
        </w:rPr>
        <w:t>Герметики для металлических резьбовых соединений в контакте с газами 1-го, 2-го и 3-го семейств и горячей водой.</w:t>
      </w:r>
      <w:proofErr w:type="gramEnd"/>
      <w:r w:rsidR="008C1915" w:rsidRPr="0027126C">
        <w:rPr>
          <w:rFonts w:ascii="Times New Roman" w:eastAsia="Times New Roman" w:hAnsi="Times New Roman" w:cs="Times New Roman"/>
          <w:iCs/>
          <w:color w:val="000000"/>
          <w:kern w:val="2"/>
          <w:sz w:val="24"/>
          <w:szCs w:val="24"/>
          <w:lang w:eastAsia="ru-RU"/>
        </w:rPr>
        <w:t xml:space="preserve"> Часть</w:t>
      </w:r>
      <w:r w:rsidR="008C1915" w:rsidRPr="008B74D2">
        <w:rPr>
          <w:rFonts w:ascii="Times New Roman" w:eastAsia="Times New Roman" w:hAnsi="Times New Roman" w:cs="Times New Roman"/>
          <w:iCs/>
          <w:color w:val="000000"/>
          <w:kern w:val="2"/>
          <w:sz w:val="24"/>
          <w:szCs w:val="24"/>
          <w:lang w:val="en-US" w:eastAsia="ru-RU"/>
        </w:rPr>
        <w:t xml:space="preserve"> 2. </w:t>
      </w:r>
      <w:proofErr w:type="spellStart"/>
      <w:proofErr w:type="gramStart"/>
      <w:r w:rsidR="008C1915" w:rsidRPr="0027126C">
        <w:rPr>
          <w:rFonts w:ascii="Times New Roman" w:eastAsia="Times New Roman" w:hAnsi="Times New Roman" w:cs="Times New Roman"/>
          <w:iCs/>
          <w:color w:val="000000"/>
          <w:kern w:val="2"/>
          <w:sz w:val="24"/>
          <w:szCs w:val="24"/>
          <w:lang w:eastAsia="ru-RU"/>
        </w:rPr>
        <w:t>Неотверждающиеся</w:t>
      </w:r>
      <w:proofErr w:type="spellEnd"/>
      <w:r w:rsidR="008C1915" w:rsidRPr="0027126C">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герметики</w:t>
      </w:r>
      <w:r w:rsidRPr="0027126C">
        <w:rPr>
          <w:rFonts w:ascii="Times New Roman" w:eastAsia="Times New Roman" w:hAnsi="Times New Roman" w:cs="Times New Roman"/>
          <w:iCs/>
          <w:color w:val="000000"/>
          <w:kern w:val="2"/>
          <w:sz w:val="24"/>
          <w:szCs w:val="24"/>
          <w:lang w:val="en-US" w:eastAsia="ru-RU"/>
        </w:rPr>
        <w:t>)</w:t>
      </w:r>
      <w:proofErr w:type="gramEnd"/>
    </w:p>
    <w:p w:rsidR="008C1915" w:rsidRPr="008B74D2" w:rsidRDefault="0027126C" w:rsidP="00C309DE">
      <w:pPr>
        <w:spacing w:after="0" w:line="240" w:lineRule="auto"/>
        <w:ind w:firstLine="567"/>
        <w:jc w:val="both"/>
        <w:rPr>
          <w:rFonts w:ascii="Times New Roman" w:eastAsia="Times New Roman" w:hAnsi="Times New Roman" w:cs="Times New Roman"/>
          <w:color w:val="000000"/>
          <w:kern w:val="2"/>
          <w:sz w:val="24"/>
          <w:szCs w:val="24"/>
          <w:lang w:val="en-US" w:eastAsia="ru-RU"/>
        </w:rPr>
      </w:pPr>
      <w:r w:rsidRPr="0027126C">
        <w:rPr>
          <w:rFonts w:ascii="Times New Roman" w:eastAsia="Times New Roman" w:hAnsi="Times New Roman" w:cs="Times New Roman"/>
          <w:color w:val="000000"/>
          <w:kern w:val="2"/>
          <w:sz w:val="24"/>
          <w:szCs w:val="24"/>
          <w:lang w:val="en-US" w:eastAsia="ru-RU"/>
        </w:rPr>
        <w:t>[3] CEN/TR 1749 European scheme for the classification of gas appliances according to the method of evacuation of the combustion products (types)</w:t>
      </w:r>
      <w:r w:rsidR="008C1915" w:rsidRPr="0027126C">
        <w:rPr>
          <w:rFonts w:ascii="Times New Roman" w:eastAsia="Times New Roman" w:hAnsi="Times New Roman" w:cs="Times New Roman"/>
          <w:color w:val="000000"/>
          <w:kern w:val="2"/>
          <w:sz w:val="24"/>
          <w:szCs w:val="24"/>
          <w:lang w:val="en-US" w:eastAsia="ru-RU"/>
        </w:rPr>
        <w:t xml:space="preserve"> </w:t>
      </w:r>
      <w:r w:rsidRPr="0027126C">
        <w:rPr>
          <w:rFonts w:ascii="Times New Roman" w:eastAsia="Times New Roman" w:hAnsi="Times New Roman" w:cs="Times New Roman"/>
          <w:color w:val="000000"/>
          <w:kern w:val="2"/>
          <w:sz w:val="24"/>
          <w:szCs w:val="24"/>
          <w:lang w:val="en-US" w:eastAsia="ru-RU"/>
        </w:rPr>
        <w:t>(</w:t>
      </w:r>
      <w:r w:rsidR="008C1915" w:rsidRPr="0027126C">
        <w:rPr>
          <w:rFonts w:ascii="Times New Roman" w:eastAsia="Times New Roman" w:hAnsi="Times New Roman" w:cs="Times New Roman"/>
          <w:iCs/>
          <w:color w:val="000000"/>
          <w:kern w:val="2"/>
          <w:sz w:val="24"/>
          <w:szCs w:val="24"/>
          <w:lang w:eastAsia="ru-RU"/>
        </w:rPr>
        <w:t>Приборы</w:t>
      </w:r>
      <w:r w:rsidR="008C1915" w:rsidRPr="0027126C">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газовые</w:t>
      </w:r>
      <w:r w:rsidR="008C1915" w:rsidRPr="0027126C">
        <w:rPr>
          <w:rFonts w:ascii="Times New Roman" w:eastAsia="Times New Roman" w:hAnsi="Times New Roman" w:cs="Times New Roman"/>
          <w:iCs/>
          <w:color w:val="000000"/>
          <w:kern w:val="2"/>
          <w:sz w:val="24"/>
          <w:szCs w:val="24"/>
          <w:lang w:val="en-US" w:eastAsia="ru-RU"/>
        </w:rPr>
        <w:t xml:space="preserve">. </w:t>
      </w:r>
      <w:proofErr w:type="gramStart"/>
      <w:r w:rsidR="008C1915" w:rsidRPr="0027126C">
        <w:rPr>
          <w:rFonts w:ascii="Times New Roman" w:eastAsia="Times New Roman" w:hAnsi="Times New Roman" w:cs="Times New Roman"/>
          <w:iCs/>
          <w:color w:val="000000"/>
          <w:kern w:val="2"/>
          <w:sz w:val="24"/>
          <w:szCs w:val="24"/>
          <w:lang w:eastAsia="ru-RU"/>
        </w:rPr>
        <w:t>Европейская</w:t>
      </w:r>
      <w:r w:rsidR="008C1915" w:rsidRPr="008B74D2">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схема</w:t>
      </w:r>
      <w:r w:rsidR="008C1915" w:rsidRPr="008B74D2">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классификации</w:t>
      </w:r>
      <w:r w:rsidR="008C1915" w:rsidRPr="008B74D2">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по</w:t>
      </w:r>
      <w:r w:rsidR="008C1915" w:rsidRPr="008B74D2">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методу</w:t>
      </w:r>
      <w:r w:rsidR="008C1915" w:rsidRPr="008B74D2">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удаления</w:t>
      </w:r>
      <w:r w:rsidR="008C1915" w:rsidRPr="008B74D2">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продуктов</w:t>
      </w:r>
      <w:r w:rsidR="008C1915" w:rsidRPr="008B74D2">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сгорания</w:t>
      </w:r>
      <w:r w:rsidRPr="008B74D2">
        <w:rPr>
          <w:rFonts w:ascii="Times New Roman" w:eastAsia="Times New Roman" w:hAnsi="Times New Roman" w:cs="Times New Roman"/>
          <w:iCs/>
          <w:color w:val="000000"/>
          <w:kern w:val="2"/>
          <w:sz w:val="24"/>
          <w:szCs w:val="24"/>
          <w:lang w:val="en-US" w:eastAsia="ru-RU"/>
        </w:rPr>
        <w:t>)</w:t>
      </w:r>
      <w:proofErr w:type="gramEnd"/>
    </w:p>
    <w:p w:rsidR="008C1915" w:rsidRPr="008B74D2" w:rsidRDefault="001D315A" w:rsidP="00C309DE">
      <w:pPr>
        <w:spacing w:after="0" w:line="240" w:lineRule="auto"/>
        <w:ind w:firstLine="567"/>
        <w:jc w:val="both"/>
        <w:rPr>
          <w:rFonts w:ascii="Times New Roman" w:eastAsia="Times New Roman" w:hAnsi="Times New Roman" w:cs="Times New Roman"/>
          <w:color w:val="000000"/>
          <w:kern w:val="2"/>
          <w:sz w:val="24"/>
          <w:szCs w:val="24"/>
          <w:lang w:val="en-US" w:eastAsia="ru-RU"/>
        </w:rPr>
      </w:pPr>
      <w:r w:rsidRPr="008B74D2">
        <w:rPr>
          <w:rFonts w:ascii="Times New Roman" w:eastAsia="Times New Roman" w:hAnsi="Times New Roman" w:cs="Times New Roman"/>
          <w:color w:val="000000"/>
          <w:kern w:val="2"/>
          <w:sz w:val="24"/>
          <w:szCs w:val="24"/>
          <w:lang w:val="en-US" w:eastAsia="ru-RU"/>
        </w:rPr>
        <w:t>[4] EN 1949 Specification for the installation of LPG systems for habitation purposes in leisure accommodation vehicles and accommodation purposes in other vehicles</w:t>
      </w:r>
      <w:r w:rsidR="008C1915" w:rsidRPr="008B74D2">
        <w:rPr>
          <w:rFonts w:ascii="Times New Roman" w:eastAsia="Times New Roman" w:hAnsi="Times New Roman" w:cs="Times New Roman"/>
          <w:color w:val="000000"/>
          <w:kern w:val="2"/>
          <w:sz w:val="24"/>
          <w:szCs w:val="24"/>
          <w:lang w:val="en-US" w:eastAsia="ru-RU"/>
        </w:rPr>
        <w:t xml:space="preserve"> </w:t>
      </w:r>
      <w:r w:rsidRPr="008B74D2">
        <w:rPr>
          <w:rFonts w:ascii="Times New Roman" w:eastAsia="Times New Roman" w:hAnsi="Times New Roman" w:cs="Times New Roman"/>
          <w:color w:val="000000"/>
          <w:kern w:val="2"/>
          <w:sz w:val="24"/>
          <w:szCs w:val="24"/>
          <w:lang w:val="en-US" w:eastAsia="ru-RU"/>
        </w:rPr>
        <w:t>(</w:t>
      </w:r>
      <w:r w:rsidR="008C1915" w:rsidRPr="0027126C">
        <w:rPr>
          <w:rFonts w:ascii="Times New Roman" w:eastAsia="Times New Roman" w:hAnsi="Times New Roman" w:cs="Times New Roman"/>
          <w:iCs/>
          <w:color w:val="000000"/>
          <w:kern w:val="2"/>
          <w:sz w:val="24"/>
          <w:szCs w:val="24"/>
          <w:lang w:eastAsia="ru-RU"/>
        </w:rPr>
        <w:t>Технические</w:t>
      </w:r>
      <w:r w:rsidR="008C1915" w:rsidRPr="008B74D2">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условия</w:t>
      </w:r>
      <w:r w:rsidR="008C1915" w:rsidRPr="008B74D2">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при</w:t>
      </w:r>
      <w:r w:rsidR="008C1915" w:rsidRPr="008B74D2">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установке</w:t>
      </w:r>
      <w:r w:rsidR="008C1915" w:rsidRPr="008B74D2">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систем</w:t>
      </w:r>
      <w:r w:rsidR="008C1915" w:rsidRPr="008B74D2">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баллонов</w:t>
      </w:r>
      <w:r w:rsidR="008C1915" w:rsidRPr="008B74D2">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для</w:t>
      </w:r>
      <w:r w:rsidR="008C1915" w:rsidRPr="008B74D2">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сжитого</w:t>
      </w:r>
      <w:r w:rsidR="008C1915" w:rsidRPr="008B74D2">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газа</w:t>
      </w:r>
      <w:r w:rsidR="008C1915" w:rsidRPr="008B74D2">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в</w:t>
      </w:r>
      <w:r w:rsidR="008C1915" w:rsidRPr="008B74D2">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автомобилях</w:t>
      </w:r>
      <w:r w:rsidR="008C1915" w:rsidRPr="008B74D2">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предназначенных</w:t>
      </w:r>
      <w:r w:rsidR="008C1915" w:rsidRPr="008B74D2">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для</w:t>
      </w:r>
      <w:r w:rsidR="008C1915" w:rsidRPr="008B74D2">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от</w:t>
      </w:r>
      <w:r>
        <w:rPr>
          <w:rFonts w:ascii="Times New Roman" w:eastAsia="Times New Roman" w:hAnsi="Times New Roman" w:cs="Times New Roman"/>
          <w:iCs/>
          <w:color w:val="000000"/>
          <w:kern w:val="2"/>
          <w:sz w:val="24"/>
          <w:szCs w:val="24"/>
          <w:lang w:eastAsia="ru-RU"/>
        </w:rPr>
        <w:t>дыхающих</w:t>
      </w:r>
      <w:r w:rsidRPr="008B74D2">
        <w:rPr>
          <w:rFonts w:ascii="Times New Roman" w:eastAsia="Times New Roman" w:hAnsi="Times New Roman" w:cs="Times New Roman"/>
          <w:iCs/>
          <w:color w:val="000000"/>
          <w:kern w:val="2"/>
          <w:sz w:val="24"/>
          <w:szCs w:val="24"/>
          <w:lang w:val="en-US" w:eastAsia="ru-RU"/>
        </w:rPr>
        <w:t xml:space="preserve"> </w:t>
      </w:r>
      <w:r>
        <w:rPr>
          <w:rFonts w:ascii="Times New Roman" w:eastAsia="Times New Roman" w:hAnsi="Times New Roman" w:cs="Times New Roman"/>
          <w:iCs/>
          <w:color w:val="000000"/>
          <w:kern w:val="2"/>
          <w:sz w:val="24"/>
          <w:szCs w:val="24"/>
          <w:lang w:eastAsia="ru-RU"/>
        </w:rPr>
        <w:t>и</w:t>
      </w:r>
      <w:r w:rsidRPr="008B74D2">
        <w:rPr>
          <w:rFonts w:ascii="Times New Roman" w:eastAsia="Times New Roman" w:hAnsi="Times New Roman" w:cs="Times New Roman"/>
          <w:iCs/>
          <w:color w:val="000000"/>
          <w:kern w:val="2"/>
          <w:sz w:val="24"/>
          <w:szCs w:val="24"/>
          <w:lang w:val="en-US" w:eastAsia="ru-RU"/>
        </w:rPr>
        <w:t xml:space="preserve"> </w:t>
      </w:r>
      <w:r>
        <w:rPr>
          <w:rFonts w:ascii="Times New Roman" w:eastAsia="Times New Roman" w:hAnsi="Times New Roman" w:cs="Times New Roman"/>
          <w:iCs/>
          <w:color w:val="000000"/>
          <w:kern w:val="2"/>
          <w:sz w:val="24"/>
          <w:szCs w:val="24"/>
          <w:lang w:eastAsia="ru-RU"/>
        </w:rPr>
        <w:t>в</w:t>
      </w:r>
      <w:r w:rsidRPr="008B74D2">
        <w:rPr>
          <w:rFonts w:ascii="Times New Roman" w:eastAsia="Times New Roman" w:hAnsi="Times New Roman" w:cs="Times New Roman"/>
          <w:iCs/>
          <w:color w:val="000000"/>
          <w:kern w:val="2"/>
          <w:sz w:val="24"/>
          <w:szCs w:val="24"/>
          <w:lang w:val="en-US" w:eastAsia="ru-RU"/>
        </w:rPr>
        <w:t xml:space="preserve"> </w:t>
      </w:r>
      <w:r>
        <w:rPr>
          <w:rFonts w:ascii="Times New Roman" w:eastAsia="Times New Roman" w:hAnsi="Times New Roman" w:cs="Times New Roman"/>
          <w:iCs/>
          <w:color w:val="000000"/>
          <w:kern w:val="2"/>
          <w:sz w:val="24"/>
          <w:szCs w:val="24"/>
          <w:lang w:eastAsia="ru-RU"/>
        </w:rPr>
        <w:t>других</w:t>
      </w:r>
      <w:r w:rsidRPr="008B74D2">
        <w:rPr>
          <w:rFonts w:ascii="Times New Roman" w:eastAsia="Times New Roman" w:hAnsi="Times New Roman" w:cs="Times New Roman"/>
          <w:iCs/>
          <w:color w:val="000000"/>
          <w:kern w:val="2"/>
          <w:sz w:val="24"/>
          <w:szCs w:val="24"/>
          <w:lang w:val="en-US" w:eastAsia="ru-RU"/>
        </w:rPr>
        <w:t xml:space="preserve"> </w:t>
      </w:r>
      <w:r>
        <w:rPr>
          <w:rFonts w:ascii="Times New Roman" w:eastAsia="Times New Roman" w:hAnsi="Times New Roman" w:cs="Times New Roman"/>
          <w:iCs/>
          <w:color w:val="000000"/>
          <w:kern w:val="2"/>
          <w:sz w:val="24"/>
          <w:szCs w:val="24"/>
          <w:lang w:eastAsia="ru-RU"/>
        </w:rPr>
        <w:t>автомобилях</w:t>
      </w:r>
      <w:r w:rsidRPr="008B74D2">
        <w:rPr>
          <w:rFonts w:ascii="Times New Roman" w:eastAsia="Times New Roman" w:hAnsi="Times New Roman" w:cs="Times New Roman"/>
          <w:iCs/>
          <w:color w:val="000000"/>
          <w:kern w:val="2"/>
          <w:sz w:val="24"/>
          <w:szCs w:val="24"/>
          <w:lang w:val="en-US" w:eastAsia="ru-RU"/>
        </w:rPr>
        <w:t>)</w:t>
      </w:r>
    </w:p>
    <w:p w:rsidR="008C1915" w:rsidRPr="00076C86" w:rsidRDefault="008C1915" w:rsidP="00C309DE">
      <w:pPr>
        <w:spacing w:after="0" w:line="240" w:lineRule="auto"/>
        <w:ind w:firstLine="567"/>
        <w:jc w:val="both"/>
        <w:rPr>
          <w:rFonts w:ascii="Times New Roman" w:eastAsia="Times New Roman" w:hAnsi="Times New Roman" w:cs="Times New Roman"/>
          <w:color w:val="000000"/>
          <w:kern w:val="2"/>
          <w:sz w:val="24"/>
          <w:szCs w:val="24"/>
          <w:lang w:val="en-US" w:eastAsia="ru-RU"/>
        </w:rPr>
      </w:pPr>
      <w:r w:rsidRPr="00076C86">
        <w:rPr>
          <w:rFonts w:ascii="Times New Roman" w:eastAsia="Times New Roman" w:hAnsi="Times New Roman" w:cs="Times New Roman"/>
          <w:color w:val="000000"/>
          <w:kern w:val="2"/>
          <w:sz w:val="24"/>
          <w:szCs w:val="24"/>
          <w:lang w:val="en-US" w:eastAsia="ru-RU"/>
        </w:rPr>
        <w:t>[5] EN 13878:2003</w:t>
      </w:r>
      <w:r w:rsidR="001D315A" w:rsidRPr="00076C86">
        <w:rPr>
          <w:rFonts w:ascii="Times New Roman" w:eastAsia="Times New Roman" w:hAnsi="Times New Roman" w:cs="Times New Roman"/>
          <w:color w:val="000000"/>
          <w:kern w:val="2"/>
          <w:sz w:val="24"/>
          <w:szCs w:val="24"/>
          <w:lang w:val="en-US" w:eastAsia="ru-RU"/>
        </w:rPr>
        <w:t xml:space="preserve"> Leisure accommodation vehicles </w:t>
      </w:r>
      <w:r w:rsidR="00C309DE" w:rsidRPr="00076C86">
        <w:rPr>
          <w:rFonts w:ascii="Times New Roman" w:eastAsia="Times New Roman" w:hAnsi="Times New Roman" w:cs="Times New Roman"/>
          <w:color w:val="000000"/>
          <w:kern w:val="2"/>
          <w:sz w:val="24"/>
          <w:szCs w:val="24"/>
          <w:lang w:val="en-US" w:eastAsia="ru-RU"/>
        </w:rPr>
        <w:t>–</w:t>
      </w:r>
      <w:r w:rsidR="001D315A" w:rsidRPr="00076C86">
        <w:rPr>
          <w:rFonts w:ascii="Times New Roman" w:eastAsia="Times New Roman" w:hAnsi="Times New Roman" w:cs="Times New Roman"/>
          <w:color w:val="000000"/>
          <w:kern w:val="2"/>
          <w:sz w:val="24"/>
          <w:szCs w:val="24"/>
          <w:lang w:val="en-US" w:eastAsia="ru-RU"/>
        </w:rPr>
        <w:t xml:space="preserve"> Terms and definitions</w:t>
      </w:r>
      <w:r w:rsidRPr="00076C86">
        <w:rPr>
          <w:rFonts w:ascii="Times New Roman" w:eastAsia="Times New Roman" w:hAnsi="Times New Roman" w:cs="Times New Roman"/>
          <w:color w:val="000000"/>
          <w:kern w:val="2"/>
          <w:sz w:val="24"/>
          <w:szCs w:val="24"/>
          <w:lang w:val="en-US" w:eastAsia="ru-RU"/>
        </w:rPr>
        <w:t xml:space="preserve"> </w:t>
      </w:r>
      <w:r w:rsidR="001D315A" w:rsidRPr="00076C86">
        <w:rPr>
          <w:rFonts w:ascii="Times New Roman" w:eastAsia="Times New Roman" w:hAnsi="Times New Roman" w:cs="Times New Roman"/>
          <w:color w:val="000000"/>
          <w:kern w:val="2"/>
          <w:sz w:val="24"/>
          <w:szCs w:val="24"/>
          <w:lang w:val="en-US" w:eastAsia="ru-RU"/>
        </w:rPr>
        <w:t>(</w:t>
      </w:r>
      <w:r w:rsidRPr="0027126C">
        <w:rPr>
          <w:rFonts w:ascii="Times New Roman" w:eastAsia="Times New Roman" w:hAnsi="Times New Roman" w:cs="Times New Roman"/>
          <w:iCs/>
          <w:color w:val="000000"/>
          <w:kern w:val="2"/>
          <w:sz w:val="24"/>
          <w:szCs w:val="24"/>
          <w:lang w:eastAsia="ru-RU"/>
        </w:rPr>
        <w:t>Средства</w:t>
      </w:r>
      <w:r w:rsidRPr="00076C86">
        <w:rPr>
          <w:rFonts w:ascii="Times New Roman" w:eastAsia="Times New Roman" w:hAnsi="Times New Roman" w:cs="Times New Roman"/>
          <w:iCs/>
          <w:color w:val="000000"/>
          <w:kern w:val="2"/>
          <w:sz w:val="24"/>
          <w:szCs w:val="24"/>
          <w:lang w:val="en-US" w:eastAsia="ru-RU"/>
        </w:rPr>
        <w:t xml:space="preserve"> </w:t>
      </w:r>
      <w:r w:rsidRPr="0027126C">
        <w:rPr>
          <w:rFonts w:ascii="Times New Roman" w:eastAsia="Times New Roman" w:hAnsi="Times New Roman" w:cs="Times New Roman"/>
          <w:iCs/>
          <w:color w:val="000000"/>
          <w:kern w:val="2"/>
          <w:sz w:val="24"/>
          <w:szCs w:val="24"/>
          <w:lang w:eastAsia="ru-RU"/>
        </w:rPr>
        <w:t>автотранспортные</w:t>
      </w:r>
      <w:r w:rsidRPr="00076C86">
        <w:rPr>
          <w:rFonts w:ascii="Times New Roman" w:eastAsia="Times New Roman" w:hAnsi="Times New Roman" w:cs="Times New Roman"/>
          <w:iCs/>
          <w:color w:val="000000"/>
          <w:kern w:val="2"/>
          <w:sz w:val="24"/>
          <w:szCs w:val="24"/>
          <w:lang w:val="en-US" w:eastAsia="ru-RU"/>
        </w:rPr>
        <w:t xml:space="preserve">, </w:t>
      </w:r>
      <w:r w:rsidRPr="0027126C">
        <w:rPr>
          <w:rFonts w:ascii="Times New Roman" w:eastAsia="Times New Roman" w:hAnsi="Times New Roman" w:cs="Times New Roman"/>
          <w:iCs/>
          <w:color w:val="000000"/>
          <w:kern w:val="2"/>
          <w:sz w:val="24"/>
          <w:szCs w:val="24"/>
          <w:lang w:eastAsia="ru-RU"/>
        </w:rPr>
        <w:t>приспособленные</w:t>
      </w:r>
      <w:r w:rsidRPr="00076C86">
        <w:rPr>
          <w:rFonts w:ascii="Times New Roman" w:eastAsia="Times New Roman" w:hAnsi="Times New Roman" w:cs="Times New Roman"/>
          <w:iCs/>
          <w:color w:val="000000"/>
          <w:kern w:val="2"/>
          <w:sz w:val="24"/>
          <w:szCs w:val="24"/>
          <w:lang w:val="en-US" w:eastAsia="ru-RU"/>
        </w:rPr>
        <w:t xml:space="preserve"> </w:t>
      </w:r>
      <w:r w:rsidRPr="0027126C">
        <w:rPr>
          <w:rFonts w:ascii="Times New Roman" w:eastAsia="Times New Roman" w:hAnsi="Times New Roman" w:cs="Times New Roman"/>
          <w:iCs/>
          <w:color w:val="000000"/>
          <w:kern w:val="2"/>
          <w:sz w:val="24"/>
          <w:szCs w:val="24"/>
          <w:lang w:eastAsia="ru-RU"/>
        </w:rPr>
        <w:t>для</w:t>
      </w:r>
      <w:r w:rsidRPr="00076C86">
        <w:rPr>
          <w:rFonts w:ascii="Times New Roman" w:eastAsia="Times New Roman" w:hAnsi="Times New Roman" w:cs="Times New Roman"/>
          <w:iCs/>
          <w:color w:val="000000"/>
          <w:kern w:val="2"/>
          <w:sz w:val="24"/>
          <w:szCs w:val="24"/>
          <w:lang w:val="en-US" w:eastAsia="ru-RU"/>
        </w:rPr>
        <w:t xml:space="preserve"> </w:t>
      </w:r>
      <w:r w:rsidRPr="0027126C">
        <w:rPr>
          <w:rFonts w:ascii="Times New Roman" w:eastAsia="Times New Roman" w:hAnsi="Times New Roman" w:cs="Times New Roman"/>
          <w:iCs/>
          <w:color w:val="000000"/>
          <w:kern w:val="2"/>
          <w:sz w:val="24"/>
          <w:szCs w:val="24"/>
          <w:lang w:eastAsia="ru-RU"/>
        </w:rPr>
        <w:t>отдыха</w:t>
      </w:r>
      <w:r w:rsidRPr="00076C86">
        <w:rPr>
          <w:rFonts w:ascii="Times New Roman" w:eastAsia="Times New Roman" w:hAnsi="Times New Roman" w:cs="Times New Roman"/>
          <w:iCs/>
          <w:color w:val="000000"/>
          <w:kern w:val="2"/>
          <w:sz w:val="24"/>
          <w:szCs w:val="24"/>
          <w:lang w:val="en-US" w:eastAsia="ru-RU"/>
        </w:rPr>
        <w:t xml:space="preserve">. </w:t>
      </w:r>
      <w:proofErr w:type="gramStart"/>
      <w:r w:rsidRPr="0027126C">
        <w:rPr>
          <w:rFonts w:ascii="Times New Roman" w:eastAsia="Times New Roman" w:hAnsi="Times New Roman" w:cs="Times New Roman"/>
          <w:iCs/>
          <w:color w:val="000000"/>
          <w:kern w:val="2"/>
          <w:sz w:val="24"/>
          <w:szCs w:val="24"/>
          <w:lang w:eastAsia="ru-RU"/>
        </w:rPr>
        <w:t>Термины</w:t>
      </w:r>
      <w:r w:rsidRPr="00076C86">
        <w:rPr>
          <w:rFonts w:ascii="Times New Roman" w:eastAsia="Times New Roman" w:hAnsi="Times New Roman" w:cs="Times New Roman"/>
          <w:iCs/>
          <w:color w:val="000000"/>
          <w:kern w:val="2"/>
          <w:sz w:val="24"/>
          <w:szCs w:val="24"/>
          <w:lang w:val="en-US" w:eastAsia="ru-RU"/>
        </w:rPr>
        <w:t xml:space="preserve"> </w:t>
      </w:r>
      <w:r w:rsidRPr="0027126C">
        <w:rPr>
          <w:rFonts w:ascii="Times New Roman" w:eastAsia="Times New Roman" w:hAnsi="Times New Roman" w:cs="Times New Roman"/>
          <w:iCs/>
          <w:color w:val="000000"/>
          <w:kern w:val="2"/>
          <w:sz w:val="24"/>
          <w:szCs w:val="24"/>
          <w:lang w:eastAsia="ru-RU"/>
        </w:rPr>
        <w:t>и</w:t>
      </w:r>
      <w:r w:rsidRPr="00076C86">
        <w:rPr>
          <w:rFonts w:ascii="Times New Roman" w:eastAsia="Times New Roman" w:hAnsi="Times New Roman" w:cs="Times New Roman"/>
          <w:iCs/>
          <w:color w:val="000000"/>
          <w:kern w:val="2"/>
          <w:sz w:val="24"/>
          <w:szCs w:val="24"/>
          <w:lang w:val="en-US" w:eastAsia="ru-RU"/>
        </w:rPr>
        <w:t xml:space="preserve"> </w:t>
      </w:r>
      <w:r w:rsidRPr="0027126C">
        <w:rPr>
          <w:rFonts w:ascii="Times New Roman" w:eastAsia="Times New Roman" w:hAnsi="Times New Roman" w:cs="Times New Roman"/>
          <w:iCs/>
          <w:color w:val="000000"/>
          <w:kern w:val="2"/>
          <w:sz w:val="24"/>
          <w:szCs w:val="24"/>
          <w:lang w:eastAsia="ru-RU"/>
        </w:rPr>
        <w:t>определения</w:t>
      </w:r>
      <w:r w:rsidR="001D315A" w:rsidRPr="00076C86">
        <w:rPr>
          <w:rFonts w:ascii="Times New Roman" w:eastAsia="Times New Roman" w:hAnsi="Times New Roman" w:cs="Times New Roman"/>
          <w:iCs/>
          <w:color w:val="000000"/>
          <w:kern w:val="2"/>
          <w:sz w:val="24"/>
          <w:szCs w:val="24"/>
          <w:lang w:val="en-US" w:eastAsia="ru-RU"/>
        </w:rPr>
        <w:t>)</w:t>
      </w:r>
      <w:proofErr w:type="gramEnd"/>
    </w:p>
    <w:p w:rsidR="008C1915" w:rsidRPr="00076C86" w:rsidRDefault="008C1915" w:rsidP="00C309DE">
      <w:pPr>
        <w:spacing w:after="0" w:line="240" w:lineRule="auto"/>
        <w:ind w:firstLine="567"/>
        <w:jc w:val="both"/>
        <w:rPr>
          <w:rFonts w:ascii="Times New Roman" w:eastAsia="Times New Roman" w:hAnsi="Times New Roman" w:cs="Times New Roman"/>
          <w:color w:val="000000"/>
          <w:kern w:val="2"/>
          <w:sz w:val="24"/>
          <w:szCs w:val="24"/>
          <w:lang w:val="en-US" w:eastAsia="ru-RU"/>
        </w:rPr>
      </w:pPr>
      <w:r w:rsidRPr="00076C86">
        <w:rPr>
          <w:rFonts w:ascii="Times New Roman" w:eastAsia="Times New Roman" w:hAnsi="Times New Roman" w:cs="Times New Roman"/>
          <w:color w:val="000000"/>
          <w:kern w:val="2"/>
          <w:sz w:val="24"/>
          <w:szCs w:val="24"/>
          <w:lang w:val="en-US" w:eastAsia="ru-RU"/>
        </w:rPr>
        <w:t>[6] EN 15033</w:t>
      </w:r>
      <w:r w:rsidR="001D315A" w:rsidRPr="00076C86">
        <w:rPr>
          <w:rFonts w:ascii="Times New Roman" w:eastAsia="Times New Roman" w:hAnsi="Times New Roman" w:cs="Times New Roman"/>
          <w:color w:val="000000"/>
          <w:kern w:val="2"/>
          <w:sz w:val="24"/>
          <w:szCs w:val="24"/>
          <w:lang w:val="en-US" w:eastAsia="ru-RU"/>
        </w:rPr>
        <w:t xml:space="preserve"> Room sealed storage water heaters for the production of sanitary hot water using LPG for vehicles and boats</w:t>
      </w:r>
      <w:r w:rsidRPr="00076C86">
        <w:rPr>
          <w:rFonts w:ascii="Times New Roman" w:eastAsia="Times New Roman" w:hAnsi="Times New Roman" w:cs="Times New Roman"/>
          <w:color w:val="000000"/>
          <w:kern w:val="2"/>
          <w:sz w:val="24"/>
          <w:szCs w:val="24"/>
          <w:lang w:val="en-US" w:eastAsia="ru-RU"/>
        </w:rPr>
        <w:t xml:space="preserve"> </w:t>
      </w:r>
      <w:r w:rsidR="001D315A" w:rsidRPr="00076C86">
        <w:rPr>
          <w:rFonts w:ascii="Times New Roman" w:eastAsia="Times New Roman" w:hAnsi="Times New Roman" w:cs="Times New Roman"/>
          <w:color w:val="000000"/>
          <w:kern w:val="2"/>
          <w:sz w:val="24"/>
          <w:szCs w:val="24"/>
          <w:lang w:val="en-US" w:eastAsia="ru-RU"/>
        </w:rPr>
        <w:t>(</w:t>
      </w:r>
      <w:r w:rsidRPr="0027126C">
        <w:rPr>
          <w:rFonts w:ascii="Times New Roman" w:eastAsia="Times New Roman" w:hAnsi="Times New Roman" w:cs="Times New Roman"/>
          <w:color w:val="000000"/>
          <w:kern w:val="2"/>
          <w:sz w:val="24"/>
          <w:szCs w:val="24"/>
          <w:lang w:eastAsia="ru-RU"/>
        </w:rPr>
        <w:t>Аккумуляторы</w:t>
      </w:r>
      <w:r w:rsidRPr="00076C86">
        <w:rPr>
          <w:rFonts w:ascii="Times New Roman" w:eastAsia="Times New Roman" w:hAnsi="Times New Roman" w:cs="Times New Roman"/>
          <w:color w:val="000000"/>
          <w:kern w:val="2"/>
          <w:sz w:val="24"/>
          <w:szCs w:val="24"/>
          <w:lang w:val="en-US" w:eastAsia="ru-RU"/>
        </w:rPr>
        <w:t xml:space="preserve"> </w:t>
      </w:r>
      <w:r w:rsidRPr="0027126C">
        <w:rPr>
          <w:rFonts w:ascii="Times New Roman" w:eastAsia="Times New Roman" w:hAnsi="Times New Roman" w:cs="Times New Roman"/>
          <w:color w:val="000000"/>
          <w:kern w:val="2"/>
          <w:sz w:val="24"/>
          <w:szCs w:val="24"/>
          <w:lang w:eastAsia="ru-RU"/>
        </w:rPr>
        <w:t>тепловые</w:t>
      </w:r>
      <w:r w:rsidRPr="00076C86">
        <w:rPr>
          <w:rFonts w:ascii="Times New Roman" w:eastAsia="Times New Roman" w:hAnsi="Times New Roman" w:cs="Times New Roman"/>
          <w:color w:val="000000"/>
          <w:kern w:val="2"/>
          <w:sz w:val="24"/>
          <w:szCs w:val="24"/>
          <w:lang w:val="en-US" w:eastAsia="ru-RU"/>
        </w:rPr>
        <w:t xml:space="preserve"> </w:t>
      </w:r>
      <w:r w:rsidRPr="0027126C">
        <w:rPr>
          <w:rFonts w:ascii="Times New Roman" w:eastAsia="Times New Roman" w:hAnsi="Times New Roman" w:cs="Times New Roman"/>
          <w:color w:val="000000"/>
          <w:kern w:val="2"/>
          <w:sz w:val="24"/>
          <w:szCs w:val="24"/>
          <w:lang w:eastAsia="ru-RU"/>
        </w:rPr>
        <w:t>водяные</w:t>
      </w:r>
      <w:r w:rsidRPr="00076C86">
        <w:rPr>
          <w:rFonts w:ascii="Times New Roman" w:eastAsia="Times New Roman" w:hAnsi="Times New Roman" w:cs="Times New Roman"/>
          <w:color w:val="000000"/>
          <w:kern w:val="2"/>
          <w:sz w:val="24"/>
          <w:szCs w:val="24"/>
          <w:lang w:val="en-US" w:eastAsia="ru-RU"/>
        </w:rPr>
        <w:t xml:space="preserve"> </w:t>
      </w:r>
      <w:r w:rsidRPr="0027126C">
        <w:rPr>
          <w:rFonts w:ascii="Times New Roman" w:eastAsia="Times New Roman" w:hAnsi="Times New Roman" w:cs="Times New Roman"/>
          <w:color w:val="000000"/>
          <w:kern w:val="2"/>
          <w:sz w:val="24"/>
          <w:szCs w:val="24"/>
          <w:lang w:eastAsia="ru-RU"/>
        </w:rPr>
        <w:t>комнатные</w:t>
      </w:r>
      <w:r w:rsidRPr="00076C86">
        <w:rPr>
          <w:rFonts w:ascii="Times New Roman" w:eastAsia="Times New Roman" w:hAnsi="Times New Roman" w:cs="Times New Roman"/>
          <w:color w:val="000000"/>
          <w:kern w:val="2"/>
          <w:sz w:val="24"/>
          <w:szCs w:val="24"/>
          <w:lang w:val="en-US" w:eastAsia="ru-RU"/>
        </w:rPr>
        <w:t xml:space="preserve"> </w:t>
      </w:r>
      <w:r w:rsidRPr="0027126C">
        <w:rPr>
          <w:rFonts w:ascii="Times New Roman" w:eastAsia="Times New Roman" w:hAnsi="Times New Roman" w:cs="Times New Roman"/>
          <w:color w:val="000000"/>
          <w:kern w:val="2"/>
          <w:sz w:val="24"/>
          <w:szCs w:val="24"/>
          <w:lang w:eastAsia="ru-RU"/>
        </w:rPr>
        <w:t>герметизированные</w:t>
      </w:r>
      <w:r w:rsidRPr="00076C86">
        <w:rPr>
          <w:rFonts w:ascii="Times New Roman" w:eastAsia="Times New Roman" w:hAnsi="Times New Roman" w:cs="Times New Roman"/>
          <w:color w:val="000000"/>
          <w:kern w:val="2"/>
          <w:sz w:val="24"/>
          <w:szCs w:val="24"/>
          <w:lang w:val="en-US" w:eastAsia="ru-RU"/>
        </w:rPr>
        <w:t xml:space="preserve"> </w:t>
      </w:r>
      <w:r w:rsidRPr="0027126C">
        <w:rPr>
          <w:rFonts w:ascii="Times New Roman" w:eastAsia="Times New Roman" w:hAnsi="Times New Roman" w:cs="Times New Roman"/>
          <w:color w:val="000000"/>
          <w:kern w:val="2"/>
          <w:sz w:val="24"/>
          <w:szCs w:val="24"/>
          <w:lang w:eastAsia="ru-RU"/>
        </w:rPr>
        <w:t>для</w:t>
      </w:r>
      <w:r w:rsidRPr="00076C86">
        <w:rPr>
          <w:rFonts w:ascii="Times New Roman" w:eastAsia="Times New Roman" w:hAnsi="Times New Roman" w:cs="Times New Roman"/>
          <w:color w:val="000000"/>
          <w:kern w:val="2"/>
          <w:sz w:val="24"/>
          <w:szCs w:val="24"/>
          <w:lang w:val="en-US" w:eastAsia="ru-RU"/>
        </w:rPr>
        <w:t xml:space="preserve"> </w:t>
      </w:r>
      <w:r w:rsidRPr="0027126C">
        <w:rPr>
          <w:rFonts w:ascii="Times New Roman" w:eastAsia="Times New Roman" w:hAnsi="Times New Roman" w:cs="Times New Roman"/>
          <w:color w:val="000000"/>
          <w:kern w:val="2"/>
          <w:sz w:val="24"/>
          <w:szCs w:val="24"/>
          <w:lang w:eastAsia="ru-RU"/>
        </w:rPr>
        <w:t>получения</w:t>
      </w:r>
      <w:r w:rsidRPr="00076C86">
        <w:rPr>
          <w:rFonts w:ascii="Times New Roman" w:eastAsia="Times New Roman" w:hAnsi="Times New Roman" w:cs="Times New Roman"/>
          <w:color w:val="000000"/>
          <w:kern w:val="2"/>
          <w:sz w:val="24"/>
          <w:szCs w:val="24"/>
          <w:lang w:val="en-US" w:eastAsia="ru-RU"/>
        </w:rPr>
        <w:t xml:space="preserve"> </w:t>
      </w:r>
      <w:r w:rsidRPr="0027126C">
        <w:rPr>
          <w:rFonts w:ascii="Times New Roman" w:eastAsia="Times New Roman" w:hAnsi="Times New Roman" w:cs="Times New Roman"/>
          <w:color w:val="000000"/>
          <w:kern w:val="2"/>
          <w:sz w:val="24"/>
          <w:szCs w:val="24"/>
          <w:lang w:eastAsia="ru-RU"/>
        </w:rPr>
        <w:t>гигиеничной</w:t>
      </w:r>
      <w:r w:rsidRPr="00076C86">
        <w:rPr>
          <w:rFonts w:ascii="Times New Roman" w:eastAsia="Times New Roman" w:hAnsi="Times New Roman" w:cs="Times New Roman"/>
          <w:color w:val="000000"/>
          <w:kern w:val="2"/>
          <w:sz w:val="24"/>
          <w:szCs w:val="24"/>
          <w:lang w:val="en-US" w:eastAsia="ru-RU"/>
        </w:rPr>
        <w:t xml:space="preserve"> </w:t>
      </w:r>
      <w:r w:rsidRPr="0027126C">
        <w:rPr>
          <w:rFonts w:ascii="Times New Roman" w:eastAsia="Times New Roman" w:hAnsi="Times New Roman" w:cs="Times New Roman"/>
          <w:color w:val="000000"/>
          <w:kern w:val="2"/>
          <w:sz w:val="24"/>
          <w:szCs w:val="24"/>
          <w:lang w:eastAsia="ru-RU"/>
        </w:rPr>
        <w:t>теплой</w:t>
      </w:r>
      <w:r w:rsidRPr="00076C86">
        <w:rPr>
          <w:rFonts w:ascii="Times New Roman" w:eastAsia="Times New Roman" w:hAnsi="Times New Roman" w:cs="Times New Roman"/>
          <w:color w:val="000000"/>
          <w:kern w:val="2"/>
          <w:sz w:val="24"/>
          <w:szCs w:val="24"/>
          <w:lang w:val="en-US" w:eastAsia="ru-RU"/>
        </w:rPr>
        <w:t xml:space="preserve"> </w:t>
      </w:r>
      <w:r w:rsidRPr="0027126C">
        <w:rPr>
          <w:rFonts w:ascii="Times New Roman" w:eastAsia="Times New Roman" w:hAnsi="Times New Roman" w:cs="Times New Roman"/>
          <w:color w:val="000000"/>
          <w:kern w:val="2"/>
          <w:sz w:val="24"/>
          <w:szCs w:val="24"/>
          <w:lang w:eastAsia="ru-RU"/>
        </w:rPr>
        <w:t>воды</w:t>
      </w:r>
      <w:r w:rsidRPr="00076C86">
        <w:rPr>
          <w:rFonts w:ascii="Times New Roman" w:eastAsia="Times New Roman" w:hAnsi="Times New Roman" w:cs="Times New Roman"/>
          <w:color w:val="000000"/>
          <w:kern w:val="2"/>
          <w:sz w:val="24"/>
          <w:szCs w:val="24"/>
          <w:lang w:val="en-US" w:eastAsia="ru-RU"/>
        </w:rPr>
        <w:t xml:space="preserve">, </w:t>
      </w:r>
      <w:r w:rsidRPr="0027126C">
        <w:rPr>
          <w:rFonts w:ascii="Times New Roman" w:eastAsia="Times New Roman" w:hAnsi="Times New Roman" w:cs="Times New Roman"/>
          <w:color w:val="000000"/>
          <w:kern w:val="2"/>
          <w:sz w:val="24"/>
          <w:szCs w:val="24"/>
          <w:lang w:eastAsia="ru-RU"/>
        </w:rPr>
        <w:t>используя</w:t>
      </w:r>
      <w:r w:rsidRPr="00076C86">
        <w:rPr>
          <w:rFonts w:ascii="Times New Roman" w:eastAsia="Times New Roman" w:hAnsi="Times New Roman" w:cs="Times New Roman"/>
          <w:color w:val="000000"/>
          <w:kern w:val="2"/>
          <w:sz w:val="24"/>
          <w:szCs w:val="24"/>
          <w:lang w:val="en-US" w:eastAsia="ru-RU"/>
        </w:rPr>
        <w:t xml:space="preserve"> LPG, </w:t>
      </w:r>
      <w:r w:rsidRPr="0027126C">
        <w:rPr>
          <w:rFonts w:ascii="Times New Roman" w:eastAsia="Times New Roman" w:hAnsi="Times New Roman" w:cs="Times New Roman"/>
          <w:color w:val="000000"/>
          <w:kern w:val="2"/>
          <w:sz w:val="24"/>
          <w:szCs w:val="24"/>
          <w:lang w:eastAsia="ru-RU"/>
        </w:rPr>
        <w:t>для</w:t>
      </w:r>
      <w:r w:rsidRPr="00076C86">
        <w:rPr>
          <w:rFonts w:ascii="Times New Roman" w:eastAsia="Times New Roman" w:hAnsi="Times New Roman" w:cs="Times New Roman"/>
          <w:color w:val="000000"/>
          <w:kern w:val="2"/>
          <w:sz w:val="24"/>
          <w:szCs w:val="24"/>
          <w:lang w:val="en-US" w:eastAsia="ru-RU"/>
        </w:rPr>
        <w:t xml:space="preserve"> </w:t>
      </w:r>
      <w:r w:rsidRPr="0027126C">
        <w:rPr>
          <w:rFonts w:ascii="Times New Roman" w:eastAsia="Times New Roman" w:hAnsi="Times New Roman" w:cs="Times New Roman"/>
          <w:color w:val="000000"/>
          <w:kern w:val="2"/>
          <w:sz w:val="24"/>
          <w:szCs w:val="24"/>
          <w:lang w:eastAsia="ru-RU"/>
        </w:rPr>
        <w:t>автомобилей</w:t>
      </w:r>
      <w:r w:rsidRPr="00076C86">
        <w:rPr>
          <w:rFonts w:ascii="Times New Roman" w:eastAsia="Times New Roman" w:hAnsi="Times New Roman" w:cs="Times New Roman"/>
          <w:color w:val="000000"/>
          <w:kern w:val="2"/>
          <w:sz w:val="24"/>
          <w:szCs w:val="24"/>
          <w:lang w:val="en-US" w:eastAsia="ru-RU"/>
        </w:rPr>
        <w:t xml:space="preserve"> </w:t>
      </w:r>
      <w:r w:rsidRPr="0027126C">
        <w:rPr>
          <w:rFonts w:ascii="Times New Roman" w:eastAsia="Times New Roman" w:hAnsi="Times New Roman" w:cs="Times New Roman"/>
          <w:color w:val="000000"/>
          <w:kern w:val="2"/>
          <w:sz w:val="24"/>
          <w:szCs w:val="24"/>
          <w:lang w:eastAsia="ru-RU"/>
        </w:rPr>
        <w:t>и</w:t>
      </w:r>
      <w:r w:rsidRPr="00076C86">
        <w:rPr>
          <w:rFonts w:ascii="Times New Roman" w:eastAsia="Times New Roman" w:hAnsi="Times New Roman" w:cs="Times New Roman"/>
          <w:color w:val="000000"/>
          <w:kern w:val="2"/>
          <w:sz w:val="24"/>
          <w:szCs w:val="24"/>
          <w:lang w:val="en-US" w:eastAsia="ru-RU"/>
        </w:rPr>
        <w:t xml:space="preserve"> </w:t>
      </w:r>
      <w:r w:rsidRPr="0027126C">
        <w:rPr>
          <w:rFonts w:ascii="Times New Roman" w:eastAsia="Times New Roman" w:hAnsi="Times New Roman" w:cs="Times New Roman"/>
          <w:color w:val="000000"/>
          <w:kern w:val="2"/>
          <w:sz w:val="24"/>
          <w:szCs w:val="24"/>
          <w:lang w:eastAsia="ru-RU"/>
        </w:rPr>
        <w:t>лодок</w:t>
      </w:r>
      <w:r w:rsidR="001D315A" w:rsidRPr="00076C86">
        <w:rPr>
          <w:rFonts w:ascii="Times New Roman" w:eastAsia="Times New Roman" w:hAnsi="Times New Roman" w:cs="Times New Roman"/>
          <w:iCs/>
          <w:color w:val="000000"/>
          <w:kern w:val="2"/>
          <w:sz w:val="24"/>
          <w:szCs w:val="24"/>
          <w:lang w:val="en-US" w:eastAsia="ru-RU"/>
        </w:rPr>
        <w:t>)</w:t>
      </w:r>
    </w:p>
    <w:p w:rsidR="008C1915" w:rsidRPr="00132ABA" w:rsidRDefault="008C1915" w:rsidP="00C309DE">
      <w:pPr>
        <w:spacing w:after="0" w:line="240" w:lineRule="auto"/>
        <w:ind w:firstLine="567"/>
        <w:jc w:val="both"/>
        <w:rPr>
          <w:rFonts w:ascii="Times New Roman" w:eastAsia="Times New Roman" w:hAnsi="Times New Roman" w:cs="Times New Roman"/>
          <w:color w:val="000000"/>
          <w:kern w:val="2"/>
          <w:sz w:val="24"/>
          <w:szCs w:val="24"/>
          <w:lang w:val="en-US" w:eastAsia="ru-RU"/>
        </w:rPr>
      </w:pPr>
      <w:r w:rsidRPr="00132ABA">
        <w:rPr>
          <w:rFonts w:ascii="Times New Roman" w:eastAsia="Times New Roman" w:hAnsi="Times New Roman" w:cs="Times New Roman"/>
          <w:color w:val="000000"/>
          <w:kern w:val="2"/>
          <w:sz w:val="24"/>
          <w:szCs w:val="24"/>
          <w:lang w:val="en-US" w:eastAsia="ru-RU"/>
        </w:rPr>
        <w:t xml:space="preserve">[7] EN 60068-2-6 </w:t>
      </w:r>
      <w:r w:rsidR="00132ABA" w:rsidRPr="00132ABA">
        <w:rPr>
          <w:rFonts w:ascii="Times New Roman" w:eastAsia="Times New Roman" w:hAnsi="Times New Roman" w:cs="Times New Roman"/>
          <w:color w:val="000000"/>
          <w:kern w:val="2"/>
          <w:sz w:val="24"/>
          <w:szCs w:val="24"/>
          <w:lang w:val="en-US" w:eastAsia="ru-RU"/>
        </w:rPr>
        <w:t xml:space="preserve">Environmental testing </w:t>
      </w:r>
      <w:r w:rsidR="00C309DE" w:rsidRPr="00C309DE">
        <w:rPr>
          <w:rFonts w:ascii="Times New Roman" w:eastAsia="Times New Roman" w:hAnsi="Times New Roman" w:cs="Times New Roman"/>
          <w:color w:val="000000"/>
          <w:kern w:val="2"/>
          <w:sz w:val="24"/>
          <w:szCs w:val="24"/>
          <w:lang w:val="en-US" w:eastAsia="ru-RU"/>
        </w:rPr>
        <w:t>–</w:t>
      </w:r>
      <w:r w:rsidR="00132ABA" w:rsidRPr="00132ABA">
        <w:rPr>
          <w:rFonts w:ascii="Times New Roman" w:eastAsia="Times New Roman" w:hAnsi="Times New Roman" w:cs="Times New Roman"/>
          <w:color w:val="000000"/>
          <w:kern w:val="2"/>
          <w:sz w:val="24"/>
          <w:szCs w:val="24"/>
          <w:lang w:val="en-US" w:eastAsia="ru-RU"/>
        </w:rPr>
        <w:t xml:space="preserve"> Part 2-6: Tests </w:t>
      </w:r>
      <w:r w:rsidR="00C309DE" w:rsidRPr="00C309DE">
        <w:rPr>
          <w:rFonts w:ascii="Times New Roman" w:eastAsia="Times New Roman" w:hAnsi="Times New Roman" w:cs="Times New Roman"/>
          <w:color w:val="000000"/>
          <w:kern w:val="2"/>
          <w:sz w:val="24"/>
          <w:szCs w:val="24"/>
          <w:lang w:val="en-US" w:eastAsia="ru-RU"/>
        </w:rPr>
        <w:t>–</w:t>
      </w:r>
      <w:r w:rsidR="00132ABA" w:rsidRPr="00132ABA">
        <w:rPr>
          <w:rFonts w:ascii="Times New Roman" w:eastAsia="Times New Roman" w:hAnsi="Times New Roman" w:cs="Times New Roman"/>
          <w:color w:val="000000"/>
          <w:kern w:val="2"/>
          <w:sz w:val="24"/>
          <w:szCs w:val="24"/>
          <w:lang w:val="en-US" w:eastAsia="ru-RU"/>
        </w:rPr>
        <w:t xml:space="preserve"> Test Fc: Vibration (sinusoidal) (IEC 60068-2-6:2007) (</w:t>
      </w:r>
      <w:r w:rsidRPr="0027126C">
        <w:rPr>
          <w:rFonts w:ascii="Times New Roman" w:eastAsia="Times New Roman" w:hAnsi="Times New Roman" w:cs="Times New Roman"/>
          <w:iCs/>
          <w:color w:val="000000"/>
          <w:kern w:val="2"/>
          <w:sz w:val="24"/>
          <w:szCs w:val="24"/>
          <w:lang w:eastAsia="ru-RU"/>
        </w:rPr>
        <w:t>Испытания</w:t>
      </w:r>
      <w:r w:rsidRPr="00132ABA">
        <w:rPr>
          <w:rFonts w:ascii="Times New Roman" w:eastAsia="Times New Roman" w:hAnsi="Times New Roman" w:cs="Times New Roman"/>
          <w:iCs/>
          <w:color w:val="000000"/>
          <w:kern w:val="2"/>
          <w:sz w:val="24"/>
          <w:szCs w:val="24"/>
          <w:lang w:val="en-US" w:eastAsia="ru-RU"/>
        </w:rPr>
        <w:t xml:space="preserve"> </w:t>
      </w:r>
      <w:r w:rsidRPr="0027126C">
        <w:rPr>
          <w:rFonts w:ascii="Times New Roman" w:eastAsia="Times New Roman" w:hAnsi="Times New Roman" w:cs="Times New Roman"/>
          <w:iCs/>
          <w:color w:val="000000"/>
          <w:kern w:val="2"/>
          <w:sz w:val="24"/>
          <w:szCs w:val="24"/>
          <w:lang w:eastAsia="ru-RU"/>
        </w:rPr>
        <w:t>на</w:t>
      </w:r>
      <w:r w:rsidRPr="00132ABA">
        <w:rPr>
          <w:rFonts w:ascii="Times New Roman" w:eastAsia="Times New Roman" w:hAnsi="Times New Roman" w:cs="Times New Roman"/>
          <w:iCs/>
          <w:color w:val="000000"/>
          <w:kern w:val="2"/>
          <w:sz w:val="24"/>
          <w:szCs w:val="24"/>
          <w:lang w:val="en-US" w:eastAsia="ru-RU"/>
        </w:rPr>
        <w:t xml:space="preserve"> </w:t>
      </w:r>
      <w:r w:rsidRPr="0027126C">
        <w:rPr>
          <w:rFonts w:ascii="Times New Roman" w:eastAsia="Times New Roman" w:hAnsi="Times New Roman" w:cs="Times New Roman"/>
          <w:iCs/>
          <w:color w:val="000000"/>
          <w:kern w:val="2"/>
          <w:sz w:val="24"/>
          <w:szCs w:val="24"/>
          <w:lang w:eastAsia="ru-RU"/>
        </w:rPr>
        <w:t>воздействие</w:t>
      </w:r>
      <w:r w:rsidRPr="00132ABA">
        <w:rPr>
          <w:rFonts w:ascii="Times New Roman" w:eastAsia="Times New Roman" w:hAnsi="Times New Roman" w:cs="Times New Roman"/>
          <w:iCs/>
          <w:color w:val="000000"/>
          <w:kern w:val="2"/>
          <w:sz w:val="24"/>
          <w:szCs w:val="24"/>
          <w:lang w:val="en-US" w:eastAsia="ru-RU"/>
        </w:rPr>
        <w:t xml:space="preserve"> </w:t>
      </w:r>
      <w:r w:rsidRPr="0027126C">
        <w:rPr>
          <w:rFonts w:ascii="Times New Roman" w:eastAsia="Times New Roman" w:hAnsi="Times New Roman" w:cs="Times New Roman"/>
          <w:iCs/>
          <w:color w:val="000000"/>
          <w:kern w:val="2"/>
          <w:sz w:val="24"/>
          <w:szCs w:val="24"/>
          <w:lang w:eastAsia="ru-RU"/>
        </w:rPr>
        <w:t>внешних</w:t>
      </w:r>
      <w:r w:rsidRPr="00132ABA">
        <w:rPr>
          <w:rFonts w:ascii="Times New Roman" w:eastAsia="Times New Roman" w:hAnsi="Times New Roman" w:cs="Times New Roman"/>
          <w:iCs/>
          <w:color w:val="000000"/>
          <w:kern w:val="2"/>
          <w:sz w:val="24"/>
          <w:szCs w:val="24"/>
          <w:lang w:val="en-US" w:eastAsia="ru-RU"/>
        </w:rPr>
        <w:t xml:space="preserve"> </w:t>
      </w:r>
      <w:r w:rsidRPr="0027126C">
        <w:rPr>
          <w:rFonts w:ascii="Times New Roman" w:eastAsia="Times New Roman" w:hAnsi="Times New Roman" w:cs="Times New Roman"/>
          <w:iCs/>
          <w:color w:val="000000"/>
          <w:kern w:val="2"/>
          <w:sz w:val="24"/>
          <w:szCs w:val="24"/>
          <w:lang w:eastAsia="ru-RU"/>
        </w:rPr>
        <w:t>факторов</w:t>
      </w:r>
      <w:r w:rsidRPr="00132ABA">
        <w:rPr>
          <w:rFonts w:ascii="Times New Roman" w:eastAsia="Times New Roman" w:hAnsi="Times New Roman" w:cs="Times New Roman"/>
          <w:iCs/>
          <w:color w:val="000000"/>
          <w:kern w:val="2"/>
          <w:sz w:val="24"/>
          <w:szCs w:val="24"/>
          <w:lang w:val="en-US" w:eastAsia="ru-RU"/>
        </w:rPr>
        <w:t xml:space="preserve">. </w:t>
      </w:r>
      <w:r w:rsidRPr="0027126C">
        <w:rPr>
          <w:rFonts w:ascii="Times New Roman" w:eastAsia="Times New Roman" w:hAnsi="Times New Roman" w:cs="Times New Roman"/>
          <w:iCs/>
          <w:color w:val="000000"/>
          <w:kern w:val="2"/>
          <w:sz w:val="24"/>
          <w:szCs w:val="24"/>
          <w:lang w:eastAsia="ru-RU"/>
        </w:rPr>
        <w:t>Часть</w:t>
      </w:r>
      <w:r w:rsidRPr="008B74D2">
        <w:rPr>
          <w:rFonts w:ascii="Times New Roman" w:eastAsia="Times New Roman" w:hAnsi="Times New Roman" w:cs="Times New Roman"/>
          <w:iCs/>
          <w:color w:val="000000"/>
          <w:kern w:val="2"/>
          <w:sz w:val="24"/>
          <w:szCs w:val="24"/>
          <w:lang w:val="en-US" w:eastAsia="ru-RU"/>
        </w:rPr>
        <w:t xml:space="preserve"> 2. </w:t>
      </w:r>
      <w:r w:rsidRPr="0027126C">
        <w:rPr>
          <w:rFonts w:ascii="Times New Roman" w:eastAsia="Times New Roman" w:hAnsi="Times New Roman" w:cs="Times New Roman"/>
          <w:iCs/>
          <w:color w:val="000000"/>
          <w:kern w:val="2"/>
          <w:sz w:val="24"/>
          <w:szCs w:val="24"/>
          <w:lang w:eastAsia="ru-RU"/>
        </w:rPr>
        <w:t>Испытание</w:t>
      </w:r>
      <w:r w:rsidRPr="00132ABA">
        <w:rPr>
          <w:rFonts w:ascii="Times New Roman" w:eastAsia="Times New Roman" w:hAnsi="Times New Roman" w:cs="Times New Roman"/>
          <w:iCs/>
          <w:color w:val="000000"/>
          <w:kern w:val="2"/>
          <w:sz w:val="24"/>
          <w:szCs w:val="24"/>
          <w:lang w:val="en-US" w:eastAsia="ru-RU"/>
        </w:rPr>
        <w:t xml:space="preserve"> Fc </w:t>
      </w:r>
      <w:r w:rsidRPr="0027126C">
        <w:rPr>
          <w:rFonts w:ascii="Times New Roman" w:eastAsia="Times New Roman" w:hAnsi="Times New Roman" w:cs="Times New Roman"/>
          <w:iCs/>
          <w:color w:val="000000"/>
          <w:kern w:val="2"/>
          <w:sz w:val="24"/>
          <w:szCs w:val="24"/>
          <w:lang w:eastAsia="ru-RU"/>
        </w:rPr>
        <w:t>и</w:t>
      </w:r>
      <w:r w:rsidRPr="00132ABA">
        <w:rPr>
          <w:rFonts w:ascii="Times New Roman" w:eastAsia="Times New Roman" w:hAnsi="Times New Roman" w:cs="Times New Roman"/>
          <w:iCs/>
          <w:color w:val="000000"/>
          <w:kern w:val="2"/>
          <w:sz w:val="24"/>
          <w:szCs w:val="24"/>
          <w:lang w:val="en-US" w:eastAsia="ru-RU"/>
        </w:rPr>
        <w:t xml:space="preserve"> </w:t>
      </w:r>
      <w:r w:rsidRPr="0027126C">
        <w:rPr>
          <w:rFonts w:ascii="Times New Roman" w:eastAsia="Times New Roman" w:hAnsi="Times New Roman" w:cs="Times New Roman"/>
          <w:iCs/>
          <w:color w:val="000000"/>
          <w:kern w:val="2"/>
          <w:sz w:val="24"/>
          <w:szCs w:val="24"/>
          <w:lang w:eastAsia="ru-RU"/>
        </w:rPr>
        <w:t>руководство</w:t>
      </w:r>
      <w:r w:rsidRPr="00132ABA">
        <w:rPr>
          <w:rFonts w:ascii="Times New Roman" w:eastAsia="Times New Roman" w:hAnsi="Times New Roman" w:cs="Times New Roman"/>
          <w:iCs/>
          <w:color w:val="000000"/>
          <w:kern w:val="2"/>
          <w:sz w:val="24"/>
          <w:szCs w:val="24"/>
          <w:lang w:val="en-US" w:eastAsia="ru-RU"/>
        </w:rPr>
        <w:t xml:space="preserve">: </w:t>
      </w:r>
      <w:proofErr w:type="gramStart"/>
      <w:r w:rsidRPr="0027126C">
        <w:rPr>
          <w:rFonts w:ascii="Times New Roman" w:eastAsia="Times New Roman" w:hAnsi="Times New Roman" w:cs="Times New Roman"/>
          <w:iCs/>
          <w:color w:val="000000"/>
          <w:kern w:val="2"/>
          <w:sz w:val="24"/>
          <w:szCs w:val="24"/>
          <w:lang w:eastAsia="ru-RU"/>
        </w:rPr>
        <w:t>Вибрация</w:t>
      </w:r>
      <w:r w:rsidRPr="00132ABA">
        <w:rPr>
          <w:rFonts w:ascii="Times New Roman" w:eastAsia="Times New Roman" w:hAnsi="Times New Roman" w:cs="Times New Roman"/>
          <w:iCs/>
          <w:color w:val="000000"/>
          <w:kern w:val="2"/>
          <w:sz w:val="24"/>
          <w:szCs w:val="24"/>
          <w:lang w:val="en-US" w:eastAsia="ru-RU"/>
        </w:rPr>
        <w:t xml:space="preserve"> </w:t>
      </w:r>
      <w:r w:rsidRPr="0027126C">
        <w:rPr>
          <w:rFonts w:ascii="Times New Roman" w:eastAsia="Times New Roman" w:hAnsi="Times New Roman" w:cs="Times New Roman"/>
          <w:iCs/>
          <w:color w:val="000000"/>
          <w:kern w:val="2"/>
          <w:sz w:val="24"/>
          <w:szCs w:val="24"/>
          <w:lang w:eastAsia="ru-RU"/>
        </w:rPr>
        <w:t>синусоидальная</w:t>
      </w:r>
      <w:r w:rsidRPr="00132ABA">
        <w:rPr>
          <w:rFonts w:ascii="Times New Roman" w:eastAsia="Times New Roman" w:hAnsi="Times New Roman" w:cs="Times New Roman"/>
          <w:iCs/>
          <w:color w:val="000000"/>
          <w:kern w:val="2"/>
          <w:sz w:val="24"/>
          <w:szCs w:val="24"/>
          <w:lang w:val="en-US" w:eastAsia="ru-RU"/>
        </w:rPr>
        <w:t xml:space="preserve"> (IEC 60068-2-6:2007)</w:t>
      </w:r>
      <w:r w:rsidR="00132ABA" w:rsidRPr="00132ABA">
        <w:rPr>
          <w:rFonts w:ascii="Times New Roman" w:eastAsia="Times New Roman" w:hAnsi="Times New Roman" w:cs="Times New Roman"/>
          <w:iCs/>
          <w:color w:val="000000"/>
          <w:kern w:val="2"/>
          <w:sz w:val="24"/>
          <w:szCs w:val="24"/>
          <w:lang w:val="en-US" w:eastAsia="ru-RU"/>
        </w:rPr>
        <w:t>)</w:t>
      </w:r>
      <w:proofErr w:type="gramEnd"/>
    </w:p>
    <w:p w:rsidR="008C1915" w:rsidRPr="0027126C"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132ABA">
        <w:rPr>
          <w:rFonts w:ascii="Times New Roman" w:eastAsia="Times New Roman" w:hAnsi="Times New Roman" w:cs="Times New Roman"/>
          <w:color w:val="000000"/>
          <w:kern w:val="2"/>
          <w:sz w:val="24"/>
          <w:szCs w:val="24"/>
          <w:lang w:val="en-US" w:eastAsia="ru-RU"/>
        </w:rPr>
        <w:t>[8] ISO 7637-2:2004</w:t>
      </w:r>
      <w:r w:rsidR="00132ABA" w:rsidRPr="00132ABA">
        <w:rPr>
          <w:rFonts w:ascii="Times New Roman" w:eastAsia="Times New Roman" w:hAnsi="Times New Roman" w:cs="Times New Roman"/>
          <w:color w:val="000000"/>
          <w:kern w:val="2"/>
          <w:sz w:val="24"/>
          <w:szCs w:val="24"/>
          <w:lang w:val="en-US" w:eastAsia="ru-RU"/>
        </w:rPr>
        <w:t xml:space="preserve"> Road vehicles </w:t>
      </w:r>
      <w:r w:rsidR="00C309DE" w:rsidRPr="00C309DE">
        <w:rPr>
          <w:rFonts w:ascii="Times New Roman" w:eastAsia="Times New Roman" w:hAnsi="Times New Roman" w:cs="Times New Roman"/>
          <w:color w:val="000000"/>
          <w:kern w:val="2"/>
          <w:sz w:val="24"/>
          <w:szCs w:val="24"/>
          <w:lang w:val="en-US" w:eastAsia="ru-RU"/>
        </w:rPr>
        <w:t>–</w:t>
      </w:r>
      <w:r w:rsidR="00132ABA" w:rsidRPr="00132ABA">
        <w:rPr>
          <w:rFonts w:ascii="Times New Roman" w:eastAsia="Times New Roman" w:hAnsi="Times New Roman" w:cs="Times New Roman"/>
          <w:color w:val="000000"/>
          <w:kern w:val="2"/>
          <w:sz w:val="24"/>
          <w:szCs w:val="24"/>
          <w:lang w:val="en-US" w:eastAsia="ru-RU"/>
        </w:rPr>
        <w:t xml:space="preserve"> Electrical disturbances from conduction and coupling </w:t>
      </w:r>
      <w:r w:rsidR="00C309DE" w:rsidRPr="00C309DE">
        <w:rPr>
          <w:rFonts w:ascii="Times New Roman" w:eastAsia="Times New Roman" w:hAnsi="Times New Roman" w:cs="Times New Roman"/>
          <w:color w:val="000000"/>
          <w:kern w:val="2"/>
          <w:sz w:val="24"/>
          <w:szCs w:val="24"/>
          <w:lang w:val="en-US" w:eastAsia="ru-RU"/>
        </w:rPr>
        <w:t>–</w:t>
      </w:r>
      <w:r w:rsidR="00132ABA" w:rsidRPr="00132ABA">
        <w:rPr>
          <w:rFonts w:ascii="Times New Roman" w:eastAsia="Times New Roman" w:hAnsi="Times New Roman" w:cs="Times New Roman"/>
          <w:color w:val="000000"/>
          <w:kern w:val="2"/>
          <w:sz w:val="24"/>
          <w:szCs w:val="24"/>
          <w:lang w:val="en-US" w:eastAsia="ru-RU"/>
        </w:rPr>
        <w:t xml:space="preserve"> Part 2: Electrical transient conduction along supply lines only</w:t>
      </w:r>
      <w:r w:rsidRPr="00132ABA">
        <w:rPr>
          <w:rFonts w:ascii="Times New Roman" w:eastAsia="Times New Roman" w:hAnsi="Times New Roman" w:cs="Times New Roman"/>
          <w:color w:val="000000"/>
          <w:kern w:val="2"/>
          <w:sz w:val="24"/>
          <w:szCs w:val="24"/>
          <w:lang w:val="en-US" w:eastAsia="ru-RU"/>
        </w:rPr>
        <w:t xml:space="preserve"> </w:t>
      </w:r>
      <w:r w:rsidR="00132ABA" w:rsidRPr="00132ABA">
        <w:rPr>
          <w:rFonts w:ascii="Times New Roman" w:eastAsia="Times New Roman" w:hAnsi="Times New Roman" w:cs="Times New Roman"/>
          <w:color w:val="000000"/>
          <w:kern w:val="2"/>
          <w:sz w:val="24"/>
          <w:szCs w:val="24"/>
          <w:lang w:val="en-US" w:eastAsia="ru-RU"/>
        </w:rPr>
        <w:t>(</w:t>
      </w:r>
      <w:r w:rsidRPr="0027126C">
        <w:rPr>
          <w:rFonts w:ascii="Times New Roman" w:eastAsia="Times New Roman" w:hAnsi="Times New Roman" w:cs="Times New Roman"/>
          <w:iCs/>
          <w:color w:val="000000"/>
          <w:kern w:val="2"/>
          <w:sz w:val="24"/>
          <w:szCs w:val="24"/>
          <w:lang w:eastAsia="ru-RU"/>
        </w:rPr>
        <w:t>Транспорт</w:t>
      </w:r>
      <w:r w:rsidRPr="00132ABA">
        <w:rPr>
          <w:rFonts w:ascii="Times New Roman" w:eastAsia="Times New Roman" w:hAnsi="Times New Roman" w:cs="Times New Roman"/>
          <w:iCs/>
          <w:color w:val="000000"/>
          <w:kern w:val="2"/>
          <w:sz w:val="24"/>
          <w:szCs w:val="24"/>
          <w:lang w:val="en-US" w:eastAsia="ru-RU"/>
        </w:rPr>
        <w:t xml:space="preserve"> </w:t>
      </w:r>
      <w:r w:rsidRPr="0027126C">
        <w:rPr>
          <w:rFonts w:ascii="Times New Roman" w:eastAsia="Times New Roman" w:hAnsi="Times New Roman" w:cs="Times New Roman"/>
          <w:iCs/>
          <w:color w:val="000000"/>
          <w:kern w:val="2"/>
          <w:sz w:val="24"/>
          <w:szCs w:val="24"/>
          <w:lang w:eastAsia="ru-RU"/>
        </w:rPr>
        <w:t>дорожный</w:t>
      </w:r>
      <w:r w:rsidRPr="00132ABA">
        <w:rPr>
          <w:rFonts w:ascii="Times New Roman" w:eastAsia="Times New Roman" w:hAnsi="Times New Roman" w:cs="Times New Roman"/>
          <w:iCs/>
          <w:color w:val="000000"/>
          <w:kern w:val="2"/>
          <w:sz w:val="24"/>
          <w:szCs w:val="24"/>
          <w:lang w:val="en-US" w:eastAsia="ru-RU"/>
        </w:rPr>
        <w:t xml:space="preserve">. </w:t>
      </w:r>
      <w:r w:rsidRPr="0027126C">
        <w:rPr>
          <w:rFonts w:ascii="Times New Roman" w:eastAsia="Times New Roman" w:hAnsi="Times New Roman" w:cs="Times New Roman"/>
          <w:iCs/>
          <w:color w:val="000000"/>
          <w:kern w:val="2"/>
          <w:sz w:val="24"/>
          <w:szCs w:val="24"/>
          <w:lang w:eastAsia="ru-RU"/>
        </w:rPr>
        <w:t xml:space="preserve">Электрические помехи, вызываемые проводимостью и взаимодействием. Часть 2. </w:t>
      </w:r>
      <w:proofErr w:type="gramStart"/>
      <w:r w:rsidRPr="0027126C">
        <w:rPr>
          <w:rFonts w:ascii="Times New Roman" w:eastAsia="Times New Roman" w:hAnsi="Times New Roman" w:cs="Times New Roman"/>
          <w:iCs/>
          <w:color w:val="000000"/>
          <w:kern w:val="2"/>
          <w:sz w:val="24"/>
          <w:szCs w:val="24"/>
          <w:lang w:eastAsia="ru-RU"/>
        </w:rPr>
        <w:t>Нестационарная электропроводимость только по линиям электропитания</w:t>
      </w:r>
      <w:r w:rsidR="00132ABA">
        <w:rPr>
          <w:rFonts w:ascii="Times New Roman" w:eastAsia="Times New Roman" w:hAnsi="Times New Roman" w:cs="Times New Roman"/>
          <w:iCs/>
          <w:color w:val="000000"/>
          <w:kern w:val="2"/>
          <w:sz w:val="24"/>
          <w:szCs w:val="24"/>
          <w:lang w:eastAsia="ru-RU"/>
        </w:rPr>
        <w:t>)</w:t>
      </w:r>
      <w:proofErr w:type="gramEnd"/>
    </w:p>
    <w:p w:rsidR="008C1915" w:rsidRPr="0027126C"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r w:rsidRPr="0027126C">
        <w:rPr>
          <w:rFonts w:ascii="Times New Roman" w:eastAsia="Times New Roman" w:hAnsi="Times New Roman" w:cs="Times New Roman"/>
          <w:color w:val="000000"/>
          <w:kern w:val="2"/>
          <w:sz w:val="24"/>
          <w:szCs w:val="24"/>
          <w:lang w:eastAsia="ru-RU"/>
        </w:rPr>
        <w:t>[9] 2000/53/EC</w:t>
      </w:r>
      <w:r w:rsid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Directive</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of</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the</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European</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Parliament</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and</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of</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the</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Council</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of</w:t>
      </w:r>
      <w:proofErr w:type="spellEnd"/>
      <w:r w:rsidR="00132ABA" w:rsidRPr="00132ABA">
        <w:rPr>
          <w:rFonts w:ascii="Times New Roman" w:eastAsia="Times New Roman" w:hAnsi="Times New Roman" w:cs="Times New Roman"/>
          <w:color w:val="000000"/>
          <w:kern w:val="2"/>
          <w:sz w:val="24"/>
          <w:szCs w:val="24"/>
          <w:lang w:eastAsia="ru-RU"/>
        </w:rPr>
        <w:t xml:space="preserve"> 18 </w:t>
      </w:r>
      <w:proofErr w:type="spellStart"/>
      <w:r w:rsidR="00132ABA" w:rsidRPr="00132ABA">
        <w:rPr>
          <w:rFonts w:ascii="Times New Roman" w:eastAsia="Times New Roman" w:hAnsi="Times New Roman" w:cs="Times New Roman"/>
          <w:color w:val="000000"/>
          <w:kern w:val="2"/>
          <w:sz w:val="24"/>
          <w:szCs w:val="24"/>
          <w:lang w:eastAsia="ru-RU"/>
        </w:rPr>
        <w:t>September</w:t>
      </w:r>
      <w:proofErr w:type="spellEnd"/>
      <w:r w:rsidR="00132ABA" w:rsidRPr="00132ABA">
        <w:rPr>
          <w:rFonts w:ascii="Times New Roman" w:eastAsia="Times New Roman" w:hAnsi="Times New Roman" w:cs="Times New Roman"/>
          <w:color w:val="000000"/>
          <w:kern w:val="2"/>
          <w:sz w:val="24"/>
          <w:szCs w:val="24"/>
          <w:lang w:eastAsia="ru-RU"/>
        </w:rPr>
        <w:t xml:space="preserve"> 2000 </w:t>
      </w:r>
      <w:proofErr w:type="spellStart"/>
      <w:r w:rsidR="00132ABA" w:rsidRPr="00132ABA">
        <w:rPr>
          <w:rFonts w:ascii="Times New Roman" w:eastAsia="Times New Roman" w:hAnsi="Times New Roman" w:cs="Times New Roman"/>
          <w:color w:val="000000"/>
          <w:kern w:val="2"/>
          <w:sz w:val="24"/>
          <w:szCs w:val="24"/>
          <w:lang w:eastAsia="ru-RU"/>
        </w:rPr>
        <w:t>on</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end-of</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life</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vehicles</w:t>
      </w:r>
      <w:proofErr w:type="spellEnd"/>
      <w:r w:rsidRPr="0027126C">
        <w:rPr>
          <w:rFonts w:ascii="Times New Roman" w:eastAsia="Times New Roman" w:hAnsi="Times New Roman" w:cs="Times New Roman"/>
          <w:color w:val="000000"/>
          <w:kern w:val="2"/>
          <w:sz w:val="24"/>
          <w:szCs w:val="24"/>
          <w:lang w:eastAsia="ru-RU"/>
        </w:rPr>
        <w:t xml:space="preserve"> </w:t>
      </w:r>
      <w:r w:rsidR="00132ABA">
        <w:rPr>
          <w:rFonts w:ascii="Times New Roman" w:eastAsia="Times New Roman" w:hAnsi="Times New Roman" w:cs="Times New Roman"/>
          <w:color w:val="000000"/>
          <w:kern w:val="2"/>
          <w:sz w:val="24"/>
          <w:szCs w:val="24"/>
          <w:lang w:eastAsia="ru-RU"/>
        </w:rPr>
        <w:t>(</w:t>
      </w:r>
      <w:r w:rsidRPr="0027126C">
        <w:rPr>
          <w:rFonts w:ascii="Times New Roman" w:eastAsia="Times New Roman" w:hAnsi="Times New Roman" w:cs="Times New Roman"/>
          <w:iCs/>
          <w:color w:val="000000"/>
          <w:kern w:val="2"/>
          <w:sz w:val="24"/>
          <w:szCs w:val="24"/>
          <w:lang w:eastAsia="ru-RU"/>
        </w:rPr>
        <w:t>Директива Европейского парламента и Совета от 18 сентября 2000 года о транспортных средствах с истекшим сроком эксплуатации</w:t>
      </w:r>
      <w:r w:rsidR="00132ABA">
        <w:rPr>
          <w:rFonts w:ascii="Times New Roman" w:eastAsia="Times New Roman" w:hAnsi="Times New Roman" w:cs="Times New Roman"/>
          <w:iCs/>
          <w:color w:val="000000"/>
          <w:kern w:val="2"/>
          <w:sz w:val="24"/>
          <w:szCs w:val="24"/>
          <w:lang w:eastAsia="ru-RU"/>
        </w:rPr>
        <w:t>)</w:t>
      </w:r>
    </w:p>
    <w:p w:rsidR="008C1915" w:rsidRPr="0027126C"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roofErr w:type="gramStart"/>
      <w:r w:rsidRPr="0027126C">
        <w:rPr>
          <w:rFonts w:ascii="Times New Roman" w:eastAsia="Times New Roman" w:hAnsi="Times New Roman" w:cs="Times New Roman"/>
          <w:color w:val="000000"/>
          <w:kern w:val="2"/>
          <w:sz w:val="24"/>
          <w:szCs w:val="24"/>
          <w:lang w:eastAsia="ru-RU"/>
        </w:rPr>
        <w:t>[10] 2001/56/EC</w:t>
      </w:r>
      <w:r w:rsid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Directive</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of</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the</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European</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Parliament</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and</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of</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the</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Council</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of</w:t>
      </w:r>
      <w:proofErr w:type="spellEnd"/>
      <w:r w:rsidR="00132ABA" w:rsidRPr="00132ABA">
        <w:rPr>
          <w:rFonts w:ascii="Times New Roman" w:eastAsia="Times New Roman" w:hAnsi="Times New Roman" w:cs="Times New Roman"/>
          <w:color w:val="000000"/>
          <w:kern w:val="2"/>
          <w:sz w:val="24"/>
          <w:szCs w:val="24"/>
          <w:lang w:eastAsia="ru-RU"/>
        </w:rPr>
        <w:t xml:space="preserve"> 27 </w:t>
      </w:r>
      <w:proofErr w:type="spellStart"/>
      <w:r w:rsidR="00132ABA" w:rsidRPr="00132ABA">
        <w:rPr>
          <w:rFonts w:ascii="Times New Roman" w:eastAsia="Times New Roman" w:hAnsi="Times New Roman" w:cs="Times New Roman"/>
          <w:color w:val="000000"/>
          <w:kern w:val="2"/>
          <w:sz w:val="24"/>
          <w:szCs w:val="24"/>
          <w:lang w:eastAsia="ru-RU"/>
        </w:rPr>
        <w:t>September</w:t>
      </w:r>
      <w:proofErr w:type="spellEnd"/>
      <w:r w:rsidR="00132ABA" w:rsidRPr="00132ABA">
        <w:rPr>
          <w:rFonts w:ascii="Times New Roman" w:eastAsia="Times New Roman" w:hAnsi="Times New Roman" w:cs="Times New Roman"/>
          <w:color w:val="000000"/>
          <w:kern w:val="2"/>
          <w:sz w:val="24"/>
          <w:szCs w:val="24"/>
          <w:lang w:eastAsia="ru-RU"/>
        </w:rPr>
        <w:t xml:space="preserve"> 2001 </w:t>
      </w:r>
      <w:proofErr w:type="spellStart"/>
      <w:r w:rsidR="00132ABA" w:rsidRPr="00132ABA">
        <w:rPr>
          <w:rFonts w:ascii="Times New Roman" w:eastAsia="Times New Roman" w:hAnsi="Times New Roman" w:cs="Times New Roman"/>
          <w:color w:val="000000"/>
          <w:kern w:val="2"/>
          <w:sz w:val="24"/>
          <w:szCs w:val="24"/>
          <w:lang w:eastAsia="ru-RU"/>
        </w:rPr>
        <w:t>relating</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to</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heating</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systems</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for</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motor</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vehicles</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and</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their</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trailers</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amending</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Council</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Directive</w:t>
      </w:r>
      <w:proofErr w:type="spellEnd"/>
      <w:r w:rsidR="00132ABA" w:rsidRPr="00132ABA">
        <w:rPr>
          <w:rFonts w:ascii="Times New Roman" w:eastAsia="Times New Roman" w:hAnsi="Times New Roman" w:cs="Times New Roman"/>
          <w:color w:val="000000"/>
          <w:kern w:val="2"/>
          <w:sz w:val="24"/>
          <w:szCs w:val="24"/>
          <w:lang w:eastAsia="ru-RU"/>
        </w:rPr>
        <w:t xml:space="preserve"> 70/156/EEC </w:t>
      </w:r>
      <w:proofErr w:type="spellStart"/>
      <w:r w:rsidR="00132ABA" w:rsidRPr="00132ABA">
        <w:rPr>
          <w:rFonts w:ascii="Times New Roman" w:eastAsia="Times New Roman" w:hAnsi="Times New Roman" w:cs="Times New Roman"/>
          <w:color w:val="000000"/>
          <w:kern w:val="2"/>
          <w:sz w:val="24"/>
          <w:szCs w:val="24"/>
          <w:lang w:eastAsia="ru-RU"/>
        </w:rPr>
        <w:t>and</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repealing</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Council</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Directive</w:t>
      </w:r>
      <w:proofErr w:type="spellEnd"/>
      <w:r w:rsidR="00132ABA" w:rsidRPr="00132ABA">
        <w:rPr>
          <w:rFonts w:ascii="Times New Roman" w:eastAsia="Times New Roman" w:hAnsi="Times New Roman" w:cs="Times New Roman"/>
          <w:color w:val="000000"/>
          <w:kern w:val="2"/>
          <w:sz w:val="24"/>
          <w:szCs w:val="24"/>
          <w:lang w:eastAsia="ru-RU"/>
        </w:rPr>
        <w:t xml:space="preserve"> 78/548/EEC</w:t>
      </w:r>
      <w:r w:rsidRPr="0027126C">
        <w:rPr>
          <w:rFonts w:ascii="Times New Roman" w:eastAsia="Times New Roman" w:hAnsi="Times New Roman" w:cs="Times New Roman"/>
          <w:color w:val="000000"/>
          <w:kern w:val="2"/>
          <w:sz w:val="24"/>
          <w:szCs w:val="24"/>
          <w:lang w:eastAsia="ru-RU"/>
        </w:rPr>
        <w:t xml:space="preserve"> </w:t>
      </w:r>
      <w:r w:rsidR="00132ABA">
        <w:rPr>
          <w:rFonts w:ascii="Times New Roman" w:eastAsia="Times New Roman" w:hAnsi="Times New Roman" w:cs="Times New Roman"/>
          <w:color w:val="000000"/>
          <w:kern w:val="2"/>
          <w:sz w:val="24"/>
          <w:szCs w:val="24"/>
          <w:lang w:eastAsia="ru-RU"/>
        </w:rPr>
        <w:t>(</w:t>
      </w:r>
      <w:r w:rsidRPr="0027126C">
        <w:rPr>
          <w:rFonts w:ascii="Times New Roman" w:eastAsia="Times New Roman" w:hAnsi="Times New Roman" w:cs="Times New Roman"/>
          <w:iCs/>
          <w:color w:val="000000"/>
          <w:kern w:val="2"/>
          <w:sz w:val="24"/>
          <w:szCs w:val="24"/>
          <w:lang w:eastAsia="ru-RU"/>
        </w:rPr>
        <w:t>Директива Европейского парламента и Совета от 27 сентября 2001 года о системах отопления для автомобилей и их прицепов, внесение изменений</w:t>
      </w:r>
      <w:proofErr w:type="gramEnd"/>
      <w:r w:rsidRPr="0027126C">
        <w:rPr>
          <w:rFonts w:ascii="Times New Roman" w:eastAsia="Times New Roman" w:hAnsi="Times New Roman" w:cs="Times New Roman"/>
          <w:iCs/>
          <w:color w:val="000000"/>
          <w:kern w:val="2"/>
          <w:sz w:val="24"/>
          <w:szCs w:val="24"/>
          <w:lang w:eastAsia="ru-RU"/>
        </w:rPr>
        <w:t xml:space="preserve"> в Директиву Совета 70/156/EEC и отмены Директивы Совета 78/548/EEC</w:t>
      </w:r>
      <w:r w:rsidR="00132ABA">
        <w:rPr>
          <w:rFonts w:ascii="Times New Roman" w:eastAsia="Times New Roman" w:hAnsi="Times New Roman" w:cs="Times New Roman"/>
          <w:iCs/>
          <w:color w:val="000000"/>
          <w:kern w:val="2"/>
          <w:sz w:val="24"/>
          <w:szCs w:val="24"/>
          <w:lang w:eastAsia="ru-RU"/>
        </w:rPr>
        <w:t>)</w:t>
      </w:r>
    </w:p>
    <w:p w:rsidR="008C1915" w:rsidRPr="0027126C" w:rsidRDefault="008C1915" w:rsidP="00C309DE">
      <w:pPr>
        <w:spacing w:after="0" w:line="240" w:lineRule="auto"/>
        <w:ind w:firstLine="567"/>
        <w:jc w:val="both"/>
        <w:rPr>
          <w:rFonts w:ascii="Times New Roman" w:eastAsia="Times New Roman" w:hAnsi="Times New Roman" w:cs="Times New Roman"/>
          <w:color w:val="000000"/>
          <w:kern w:val="2"/>
          <w:sz w:val="24"/>
          <w:szCs w:val="24"/>
          <w:lang w:eastAsia="ru-RU"/>
        </w:rPr>
      </w:pPr>
      <w:proofErr w:type="gramStart"/>
      <w:r w:rsidRPr="0027126C">
        <w:rPr>
          <w:rFonts w:ascii="Times New Roman" w:eastAsia="Times New Roman" w:hAnsi="Times New Roman" w:cs="Times New Roman"/>
          <w:color w:val="000000"/>
          <w:kern w:val="2"/>
          <w:sz w:val="24"/>
          <w:szCs w:val="24"/>
          <w:lang w:eastAsia="ru-RU"/>
        </w:rPr>
        <w:t>[11] 2004/104/EC</w:t>
      </w:r>
      <w:r w:rsid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Commission</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Directive</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of</w:t>
      </w:r>
      <w:proofErr w:type="spellEnd"/>
      <w:r w:rsidR="00132ABA" w:rsidRPr="00132ABA">
        <w:rPr>
          <w:rFonts w:ascii="Times New Roman" w:eastAsia="Times New Roman" w:hAnsi="Times New Roman" w:cs="Times New Roman"/>
          <w:color w:val="000000"/>
          <w:kern w:val="2"/>
          <w:sz w:val="24"/>
          <w:szCs w:val="24"/>
          <w:lang w:eastAsia="ru-RU"/>
        </w:rPr>
        <w:t xml:space="preserve"> 14 </w:t>
      </w:r>
      <w:proofErr w:type="spellStart"/>
      <w:r w:rsidR="00132ABA" w:rsidRPr="00132ABA">
        <w:rPr>
          <w:rFonts w:ascii="Times New Roman" w:eastAsia="Times New Roman" w:hAnsi="Times New Roman" w:cs="Times New Roman"/>
          <w:color w:val="000000"/>
          <w:kern w:val="2"/>
          <w:sz w:val="24"/>
          <w:szCs w:val="24"/>
          <w:lang w:eastAsia="ru-RU"/>
        </w:rPr>
        <w:t>October</w:t>
      </w:r>
      <w:proofErr w:type="spellEnd"/>
      <w:r w:rsidR="00132ABA" w:rsidRPr="00132ABA">
        <w:rPr>
          <w:rFonts w:ascii="Times New Roman" w:eastAsia="Times New Roman" w:hAnsi="Times New Roman" w:cs="Times New Roman"/>
          <w:color w:val="000000"/>
          <w:kern w:val="2"/>
          <w:sz w:val="24"/>
          <w:szCs w:val="24"/>
          <w:lang w:eastAsia="ru-RU"/>
        </w:rPr>
        <w:t xml:space="preserve"> 2004 </w:t>
      </w:r>
      <w:proofErr w:type="spellStart"/>
      <w:r w:rsidR="00132ABA" w:rsidRPr="00132ABA">
        <w:rPr>
          <w:rFonts w:ascii="Times New Roman" w:eastAsia="Times New Roman" w:hAnsi="Times New Roman" w:cs="Times New Roman"/>
          <w:color w:val="000000"/>
          <w:kern w:val="2"/>
          <w:sz w:val="24"/>
          <w:szCs w:val="24"/>
          <w:lang w:eastAsia="ru-RU"/>
        </w:rPr>
        <w:t>adapting</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to</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technical</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progress</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Council</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Directive</w:t>
      </w:r>
      <w:proofErr w:type="spellEnd"/>
      <w:r w:rsidR="00132ABA" w:rsidRPr="00132ABA">
        <w:rPr>
          <w:rFonts w:ascii="Times New Roman" w:eastAsia="Times New Roman" w:hAnsi="Times New Roman" w:cs="Times New Roman"/>
          <w:color w:val="000000"/>
          <w:kern w:val="2"/>
          <w:sz w:val="24"/>
          <w:szCs w:val="24"/>
          <w:lang w:eastAsia="ru-RU"/>
        </w:rPr>
        <w:t xml:space="preserve"> 72/245/EEC </w:t>
      </w:r>
      <w:proofErr w:type="spellStart"/>
      <w:r w:rsidR="00132ABA" w:rsidRPr="00132ABA">
        <w:rPr>
          <w:rFonts w:ascii="Times New Roman" w:eastAsia="Times New Roman" w:hAnsi="Times New Roman" w:cs="Times New Roman"/>
          <w:color w:val="000000"/>
          <w:kern w:val="2"/>
          <w:sz w:val="24"/>
          <w:szCs w:val="24"/>
          <w:lang w:eastAsia="ru-RU"/>
        </w:rPr>
        <w:t>relating</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to</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the</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radio</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interference</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electromagnetic</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compatibility</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of</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vehicles</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and</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amending</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Directive</w:t>
      </w:r>
      <w:proofErr w:type="spellEnd"/>
      <w:r w:rsidR="00132ABA" w:rsidRPr="00132ABA">
        <w:rPr>
          <w:rFonts w:ascii="Times New Roman" w:eastAsia="Times New Roman" w:hAnsi="Times New Roman" w:cs="Times New Roman"/>
          <w:color w:val="000000"/>
          <w:kern w:val="2"/>
          <w:sz w:val="24"/>
          <w:szCs w:val="24"/>
          <w:lang w:eastAsia="ru-RU"/>
        </w:rPr>
        <w:t xml:space="preserve"> 70/156/EEC </w:t>
      </w:r>
      <w:proofErr w:type="spellStart"/>
      <w:r w:rsidR="00132ABA" w:rsidRPr="00132ABA">
        <w:rPr>
          <w:rFonts w:ascii="Times New Roman" w:eastAsia="Times New Roman" w:hAnsi="Times New Roman" w:cs="Times New Roman"/>
          <w:color w:val="000000"/>
          <w:kern w:val="2"/>
          <w:sz w:val="24"/>
          <w:szCs w:val="24"/>
          <w:lang w:eastAsia="ru-RU"/>
        </w:rPr>
        <w:t>on</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the</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approximation</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of</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the</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laws</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of</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the</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Member</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States</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relating</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to</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the</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type-approval</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of</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motor</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vehicles</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and</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their</w:t>
      </w:r>
      <w:proofErr w:type="spellEnd"/>
      <w:r w:rsidR="00132ABA" w:rsidRPr="00132ABA">
        <w:rPr>
          <w:rFonts w:ascii="Times New Roman" w:eastAsia="Times New Roman" w:hAnsi="Times New Roman" w:cs="Times New Roman"/>
          <w:color w:val="000000"/>
          <w:kern w:val="2"/>
          <w:sz w:val="24"/>
          <w:szCs w:val="24"/>
          <w:lang w:eastAsia="ru-RU"/>
        </w:rPr>
        <w:t xml:space="preserve"> </w:t>
      </w:r>
      <w:proofErr w:type="spellStart"/>
      <w:r w:rsidR="00132ABA" w:rsidRPr="00132ABA">
        <w:rPr>
          <w:rFonts w:ascii="Times New Roman" w:eastAsia="Times New Roman" w:hAnsi="Times New Roman" w:cs="Times New Roman"/>
          <w:color w:val="000000"/>
          <w:kern w:val="2"/>
          <w:sz w:val="24"/>
          <w:szCs w:val="24"/>
          <w:lang w:eastAsia="ru-RU"/>
        </w:rPr>
        <w:t>trailers</w:t>
      </w:r>
      <w:proofErr w:type="spellEnd"/>
      <w:r w:rsidR="00132ABA">
        <w:rPr>
          <w:rFonts w:ascii="Times New Roman" w:eastAsia="Times New Roman" w:hAnsi="Times New Roman" w:cs="Times New Roman"/>
          <w:color w:val="000000"/>
          <w:kern w:val="2"/>
          <w:sz w:val="24"/>
          <w:szCs w:val="24"/>
          <w:lang w:eastAsia="ru-RU"/>
        </w:rPr>
        <w:t xml:space="preserve"> (</w:t>
      </w:r>
      <w:r w:rsidRPr="0027126C">
        <w:rPr>
          <w:rFonts w:ascii="Times New Roman" w:eastAsia="Times New Roman" w:hAnsi="Times New Roman" w:cs="Times New Roman"/>
          <w:iCs/>
          <w:color w:val="000000"/>
          <w:kern w:val="2"/>
          <w:sz w:val="24"/>
          <w:szCs w:val="24"/>
          <w:lang w:eastAsia="ru-RU"/>
        </w:rPr>
        <w:t>Директива Комиссии от 14 октября 2004</w:t>
      </w:r>
      <w:proofErr w:type="gramEnd"/>
      <w:r w:rsidRPr="0027126C">
        <w:rPr>
          <w:rFonts w:ascii="Times New Roman" w:eastAsia="Times New Roman" w:hAnsi="Times New Roman" w:cs="Times New Roman"/>
          <w:iCs/>
          <w:color w:val="000000"/>
          <w:kern w:val="2"/>
          <w:sz w:val="24"/>
          <w:szCs w:val="24"/>
          <w:lang w:eastAsia="ru-RU"/>
        </w:rPr>
        <w:t xml:space="preserve"> года, адаптирующаяся к техническому прогрессу Директива Совета 72/245/EEC, о радиопомехах (электромагнитная совместимость) автомобилей, и поправка к Директиве 70/156/EEC о сближении законов государств-членов об официальном утверждении типа автомобилей и их прицепов</w:t>
      </w:r>
      <w:r w:rsidR="00132ABA">
        <w:rPr>
          <w:rFonts w:ascii="Times New Roman" w:eastAsia="Times New Roman" w:hAnsi="Times New Roman" w:cs="Times New Roman"/>
          <w:iCs/>
          <w:color w:val="000000"/>
          <w:kern w:val="2"/>
          <w:sz w:val="24"/>
          <w:szCs w:val="24"/>
          <w:lang w:eastAsia="ru-RU"/>
        </w:rPr>
        <w:t>)</w:t>
      </w:r>
    </w:p>
    <w:p w:rsidR="008C1915" w:rsidRPr="00132ABA" w:rsidRDefault="00132ABA" w:rsidP="00C309DE">
      <w:pPr>
        <w:spacing w:after="0" w:line="240" w:lineRule="auto"/>
        <w:ind w:firstLine="567"/>
        <w:jc w:val="both"/>
        <w:rPr>
          <w:rFonts w:ascii="Times New Roman" w:eastAsia="Times New Roman" w:hAnsi="Times New Roman" w:cs="Times New Roman"/>
          <w:color w:val="000000"/>
          <w:kern w:val="2"/>
          <w:sz w:val="24"/>
          <w:szCs w:val="24"/>
          <w:lang w:val="en-US" w:eastAsia="ru-RU"/>
        </w:rPr>
      </w:pPr>
      <w:r w:rsidRPr="00132ABA">
        <w:rPr>
          <w:rFonts w:ascii="Times New Roman" w:eastAsia="Times New Roman" w:hAnsi="Times New Roman" w:cs="Times New Roman"/>
          <w:color w:val="000000"/>
          <w:kern w:val="2"/>
          <w:sz w:val="24"/>
          <w:szCs w:val="24"/>
          <w:lang w:val="en-US" w:eastAsia="ru-RU"/>
        </w:rPr>
        <w:t>[12] 2004/108/EC Directive of the European Parliament and of the Council of 15 December 2004 on the approximation of the laws of the Member States relating to electromagnetic compatibility and repealing Directive 89/336/EEC</w:t>
      </w:r>
      <w:r w:rsidR="008C1915" w:rsidRPr="00132ABA">
        <w:rPr>
          <w:rFonts w:ascii="Times New Roman" w:eastAsia="Times New Roman" w:hAnsi="Times New Roman" w:cs="Times New Roman"/>
          <w:color w:val="000000"/>
          <w:kern w:val="2"/>
          <w:sz w:val="24"/>
          <w:szCs w:val="24"/>
          <w:lang w:val="en-US" w:eastAsia="ru-RU"/>
        </w:rPr>
        <w:t xml:space="preserve"> </w:t>
      </w:r>
      <w:r w:rsidRPr="00132ABA">
        <w:rPr>
          <w:rFonts w:ascii="Times New Roman" w:eastAsia="Times New Roman" w:hAnsi="Times New Roman" w:cs="Times New Roman"/>
          <w:color w:val="000000"/>
          <w:kern w:val="2"/>
          <w:sz w:val="24"/>
          <w:szCs w:val="24"/>
          <w:lang w:val="en-US" w:eastAsia="ru-RU"/>
        </w:rPr>
        <w:t>(</w:t>
      </w:r>
      <w:r w:rsidR="008C1915" w:rsidRPr="0027126C">
        <w:rPr>
          <w:rFonts w:ascii="Times New Roman" w:eastAsia="Times New Roman" w:hAnsi="Times New Roman" w:cs="Times New Roman"/>
          <w:iCs/>
          <w:color w:val="000000"/>
          <w:kern w:val="2"/>
          <w:sz w:val="24"/>
          <w:szCs w:val="24"/>
          <w:lang w:eastAsia="ru-RU"/>
        </w:rPr>
        <w:t>Директива</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Европейского</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lastRenderedPageBreak/>
        <w:t>парламента</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и</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Совета</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от</w:t>
      </w:r>
      <w:r w:rsidR="008C1915" w:rsidRPr="00132ABA">
        <w:rPr>
          <w:rFonts w:ascii="Times New Roman" w:eastAsia="Times New Roman" w:hAnsi="Times New Roman" w:cs="Times New Roman"/>
          <w:iCs/>
          <w:color w:val="000000"/>
          <w:kern w:val="2"/>
          <w:sz w:val="24"/>
          <w:szCs w:val="24"/>
          <w:lang w:val="en-US" w:eastAsia="ru-RU"/>
        </w:rPr>
        <w:t xml:space="preserve"> 15 </w:t>
      </w:r>
      <w:r w:rsidR="008C1915" w:rsidRPr="0027126C">
        <w:rPr>
          <w:rFonts w:ascii="Times New Roman" w:eastAsia="Times New Roman" w:hAnsi="Times New Roman" w:cs="Times New Roman"/>
          <w:iCs/>
          <w:color w:val="000000"/>
          <w:kern w:val="2"/>
          <w:sz w:val="24"/>
          <w:szCs w:val="24"/>
          <w:lang w:eastAsia="ru-RU"/>
        </w:rPr>
        <w:t>декабря</w:t>
      </w:r>
      <w:r w:rsidR="008C1915" w:rsidRPr="00132ABA">
        <w:rPr>
          <w:rFonts w:ascii="Times New Roman" w:eastAsia="Times New Roman" w:hAnsi="Times New Roman" w:cs="Times New Roman"/>
          <w:iCs/>
          <w:color w:val="000000"/>
          <w:kern w:val="2"/>
          <w:sz w:val="24"/>
          <w:szCs w:val="24"/>
          <w:lang w:val="en-US" w:eastAsia="ru-RU"/>
        </w:rPr>
        <w:t xml:space="preserve"> 2004 </w:t>
      </w:r>
      <w:r w:rsidR="008C1915" w:rsidRPr="0027126C">
        <w:rPr>
          <w:rFonts w:ascii="Times New Roman" w:eastAsia="Times New Roman" w:hAnsi="Times New Roman" w:cs="Times New Roman"/>
          <w:iCs/>
          <w:color w:val="000000"/>
          <w:kern w:val="2"/>
          <w:sz w:val="24"/>
          <w:szCs w:val="24"/>
          <w:lang w:eastAsia="ru-RU"/>
        </w:rPr>
        <w:t>года</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о</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сближении</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законов</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государств</w:t>
      </w:r>
      <w:r w:rsidR="008C1915" w:rsidRPr="00132ABA">
        <w:rPr>
          <w:rFonts w:ascii="Times New Roman" w:eastAsia="Times New Roman" w:hAnsi="Times New Roman" w:cs="Times New Roman"/>
          <w:iCs/>
          <w:color w:val="000000"/>
          <w:kern w:val="2"/>
          <w:sz w:val="24"/>
          <w:szCs w:val="24"/>
          <w:lang w:val="en-US" w:eastAsia="ru-RU"/>
        </w:rPr>
        <w:t>-</w:t>
      </w:r>
      <w:r w:rsidR="008C1915" w:rsidRPr="0027126C">
        <w:rPr>
          <w:rFonts w:ascii="Times New Roman" w:eastAsia="Times New Roman" w:hAnsi="Times New Roman" w:cs="Times New Roman"/>
          <w:iCs/>
          <w:color w:val="000000"/>
          <w:kern w:val="2"/>
          <w:sz w:val="24"/>
          <w:szCs w:val="24"/>
          <w:lang w:eastAsia="ru-RU"/>
        </w:rPr>
        <w:t>членов</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об</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электромагнитной</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совместимости</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и</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отмене</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Директивы</w:t>
      </w:r>
      <w:r w:rsidR="008C1915" w:rsidRPr="00132ABA">
        <w:rPr>
          <w:rFonts w:ascii="Times New Roman" w:eastAsia="Times New Roman" w:hAnsi="Times New Roman" w:cs="Times New Roman"/>
          <w:iCs/>
          <w:color w:val="000000"/>
          <w:kern w:val="2"/>
          <w:sz w:val="24"/>
          <w:szCs w:val="24"/>
          <w:lang w:val="en-US" w:eastAsia="ru-RU"/>
        </w:rPr>
        <w:t xml:space="preserve"> 89/336/EEC</w:t>
      </w:r>
      <w:r w:rsidRPr="00132ABA">
        <w:rPr>
          <w:rFonts w:ascii="Times New Roman" w:eastAsia="Times New Roman" w:hAnsi="Times New Roman" w:cs="Times New Roman"/>
          <w:iCs/>
          <w:color w:val="000000"/>
          <w:kern w:val="2"/>
          <w:sz w:val="24"/>
          <w:szCs w:val="24"/>
          <w:lang w:val="en-US" w:eastAsia="ru-RU"/>
        </w:rPr>
        <w:t>)</w:t>
      </w:r>
    </w:p>
    <w:p w:rsidR="008C1915" w:rsidRPr="00132ABA" w:rsidRDefault="00132ABA" w:rsidP="00C309DE">
      <w:pPr>
        <w:spacing w:after="0" w:line="240" w:lineRule="auto"/>
        <w:ind w:firstLine="567"/>
        <w:jc w:val="both"/>
        <w:rPr>
          <w:rFonts w:ascii="Times New Roman" w:eastAsia="Times New Roman" w:hAnsi="Times New Roman" w:cs="Times New Roman"/>
          <w:color w:val="000000"/>
          <w:kern w:val="2"/>
          <w:sz w:val="24"/>
          <w:szCs w:val="24"/>
          <w:lang w:val="en-US" w:eastAsia="ru-RU"/>
        </w:rPr>
      </w:pPr>
      <w:r w:rsidRPr="00132ABA">
        <w:rPr>
          <w:rFonts w:ascii="Times New Roman" w:eastAsia="Times New Roman" w:hAnsi="Times New Roman" w:cs="Times New Roman"/>
          <w:color w:val="000000"/>
          <w:kern w:val="2"/>
          <w:sz w:val="24"/>
          <w:szCs w:val="24"/>
          <w:lang w:val="en-US" w:eastAsia="ru-RU"/>
        </w:rPr>
        <w:t>[13] 2009/105/EC Directive of the European Parliament and of the Council of 16 September 2009 relating to simple pressure vessels</w:t>
      </w:r>
      <w:r w:rsidR="008C1915" w:rsidRPr="00132ABA">
        <w:rPr>
          <w:rFonts w:ascii="Times New Roman" w:eastAsia="Times New Roman" w:hAnsi="Times New Roman" w:cs="Times New Roman"/>
          <w:color w:val="000000"/>
          <w:kern w:val="2"/>
          <w:sz w:val="24"/>
          <w:szCs w:val="24"/>
          <w:lang w:val="en-US" w:eastAsia="ru-RU"/>
        </w:rPr>
        <w:t xml:space="preserve"> </w:t>
      </w:r>
      <w:r w:rsidRPr="00132ABA">
        <w:rPr>
          <w:rFonts w:ascii="Times New Roman" w:eastAsia="Times New Roman" w:hAnsi="Times New Roman" w:cs="Times New Roman"/>
          <w:color w:val="000000"/>
          <w:kern w:val="2"/>
          <w:sz w:val="24"/>
          <w:szCs w:val="24"/>
          <w:lang w:val="en-US" w:eastAsia="ru-RU"/>
        </w:rPr>
        <w:t>(</w:t>
      </w:r>
      <w:r w:rsidR="008C1915" w:rsidRPr="0027126C">
        <w:rPr>
          <w:rFonts w:ascii="Times New Roman" w:eastAsia="Times New Roman" w:hAnsi="Times New Roman" w:cs="Times New Roman"/>
          <w:iCs/>
          <w:color w:val="000000"/>
          <w:kern w:val="2"/>
          <w:sz w:val="24"/>
          <w:szCs w:val="24"/>
          <w:lang w:eastAsia="ru-RU"/>
        </w:rPr>
        <w:t>Директива</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Европейского</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парламента</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и</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Совета</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от</w:t>
      </w:r>
      <w:r w:rsidR="008C1915" w:rsidRPr="00132ABA">
        <w:rPr>
          <w:rFonts w:ascii="Times New Roman" w:eastAsia="Times New Roman" w:hAnsi="Times New Roman" w:cs="Times New Roman"/>
          <w:iCs/>
          <w:color w:val="000000"/>
          <w:kern w:val="2"/>
          <w:sz w:val="24"/>
          <w:szCs w:val="24"/>
          <w:lang w:val="en-US" w:eastAsia="ru-RU"/>
        </w:rPr>
        <w:t xml:space="preserve"> 16 </w:t>
      </w:r>
      <w:r w:rsidR="008C1915" w:rsidRPr="0027126C">
        <w:rPr>
          <w:rFonts w:ascii="Times New Roman" w:eastAsia="Times New Roman" w:hAnsi="Times New Roman" w:cs="Times New Roman"/>
          <w:iCs/>
          <w:color w:val="000000"/>
          <w:kern w:val="2"/>
          <w:sz w:val="24"/>
          <w:szCs w:val="24"/>
          <w:lang w:eastAsia="ru-RU"/>
        </w:rPr>
        <w:t>сентября</w:t>
      </w:r>
      <w:r w:rsidR="008C1915" w:rsidRPr="00132ABA">
        <w:rPr>
          <w:rFonts w:ascii="Times New Roman" w:eastAsia="Times New Roman" w:hAnsi="Times New Roman" w:cs="Times New Roman"/>
          <w:iCs/>
          <w:color w:val="000000"/>
          <w:kern w:val="2"/>
          <w:sz w:val="24"/>
          <w:szCs w:val="24"/>
          <w:lang w:val="en-US" w:eastAsia="ru-RU"/>
        </w:rPr>
        <w:t xml:space="preserve"> 2009 </w:t>
      </w:r>
      <w:r w:rsidR="008C1915" w:rsidRPr="0027126C">
        <w:rPr>
          <w:rFonts w:ascii="Times New Roman" w:eastAsia="Times New Roman" w:hAnsi="Times New Roman" w:cs="Times New Roman"/>
          <w:iCs/>
          <w:color w:val="000000"/>
          <w:kern w:val="2"/>
          <w:sz w:val="24"/>
          <w:szCs w:val="24"/>
          <w:lang w:eastAsia="ru-RU"/>
        </w:rPr>
        <w:t>года</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о</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простых</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сосудах</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под</w:t>
      </w:r>
      <w:r w:rsidR="008C1915" w:rsidRPr="00132ABA">
        <w:rPr>
          <w:rFonts w:ascii="Times New Roman" w:eastAsia="Times New Roman" w:hAnsi="Times New Roman" w:cs="Times New Roman"/>
          <w:iCs/>
          <w:color w:val="000000"/>
          <w:kern w:val="2"/>
          <w:sz w:val="24"/>
          <w:szCs w:val="24"/>
          <w:lang w:val="en-US" w:eastAsia="ru-RU"/>
        </w:rPr>
        <w:t xml:space="preserve"> </w:t>
      </w:r>
      <w:r w:rsidR="008C1915" w:rsidRPr="0027126C">
        <w:rPr>
          <w:rFonts w:ascii="Times New Roman" w:eastAsia="Times New Roman" w:hAnsi="Times New Roman" w:cs="Times New Roman"/>
          <w:iCs/>
          <w:color w:val="000000"/>
          <w:kern w:val="2"/>
          <w:sz w:val="24"/>
          <w:szCs w:val="24"/>
          <w:lang w:eastAsia="ru-RU"/>
        </w:rPr>
        <w:t>давлением</w:t>
      </w:r>
      <w:r w:rsidRPr="00132ABA">
        <w:rPr>
          <w:rFonts w:ascii="Times New Roman" w:eastAsia="Times New Roman" w:hAnsi="Times New Roman" w:cs="Times New Roman"/>
          <w:iCs/>
          <w:color w:val="000000"/>
          <w:kern w:val="2"/>
          <w:sz w:val="24"/>
          <w:szCs w:val="24"/>
          <w:lang w:val="en-US" w:eastAsia="ru-RU"/>
        </w:rPr>
        <w:t>)</w:t>
      </w:r>
    </w:p>
    <w:p w:rsidR="0027126C" w:rsidRPr="00132ABA" w:rsidRDefault="0027126C" w:rsidP="00A84224">
      <w:pPr>
        <w:autoSpaceDE w:val="0"/>
        <w:autoSpaceDN w:val="0"/>
        <w:adjustRightInd w:val="0"/>
        <w:spacing w:after="0" w:line="240" w:lineRule="auto"/>
        <w:jc w:val="center"/>
        <w:rPr>
          <w:rFonts w:ascii="Times New Roman" w:eastAsiaTheme="minorEastAsia" w:hAnsi="Times New Roman" w:cs="Times New Roman"/>
          <w:b/>
          <w:bCs/>
          <w:sz w:val="24"/>
          <w:szCs w:val="24"/>
          <w:lang w:val="en-US"/>
        </w:rPr>
      </w:pPr>
    </w:p>
    <w:p w:rsidR="00182898" w:rsidRPr="00076C86" w:rsidRDefault="00182898"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292F5F" w:rsidRPr="00076C86" w:rsidRDefault="00292F5F" w:rsidP="00A84224">
      <w:pPr>
        <w:widowControl w:val="0"/>
        <w:autoSpaceDE w:val="0"/>
        <w:autoSpaceDN w:val="0"/>
        <w:adjustRightInd w:val="0"/>
        <w:spacing w:after="0" w:line="240" w:lineRule="auto"/>
        <w:rPr>
          <w:rFonts w:ascii="Times New Roman" w:eastAsiaTheme="minorEastAsia" w:hAnsi="Times New Roman" w:cs="Times New Roman"/>
          <w:sz w:val="24"/>
          <w:szCs w:val="24"/>
          <w:lang w:val="en-US" w:eastAsia="ru-RU"/>
        </w:rPr>
      </w:pPr>
    </w:p>
    <w:p w:rsidR="0085257C" w:rsidRPr="008C1915" w:rsidRDefault="0085257C" w:rsidP="0085257C">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8C1915">
        <w:rPr>
          <w:rFonts w:ascii="Times New Roman" w:eastAsia="Times New Roman" w:hAnsi="Times New Roman" w:cs="Times New Roman"/>
          <w:b/>
          <w:sz w:val="24"/>
          <w:szCs w:val="24"/>
          <w:lang w:eastAsia="ru-RU"/>
        </w:rPr>
        <w:lastRenderedPageBreak/>
        <w:t>Приложение В.А</w:t>
      </w:r>
    </w:p>
    <w:p w:rsidR="0085257C" w:rsidRPr="008C1915" w:rsidRDefault="0085257C" w:rsidP="0085257C">
      <w:pPr>
        <w:widowControl w:val="0"/>
        <w:autoSpaceDE w:val="0"/>
        <w:autoSpaceDN w:val="0"/>
        <w:adjustRightInd w:val="0"/>
        <w:spacing w:after="0" w:line="240" w:lineRule="auto"/>
        <w:jc w:val="center"/>
        <w:rPr>
          <w:rFonts w:ascii="Times New Roman" w:eastAsia="Times New Roman" w:hAnsi="Times New Roman" w:cs="Times New Roman"/>
          <w:i/>
          <w:sz w:val="24"/>
          <w:szCs w:val="24"/>
          <w:lang w:eastAsia="ru-RU"/>
        </w:rPr>
      </w:pPr>
      <w:r w:rsidRPr="008C1915">
        <w:rPr>
          <w:rFonts w:ascii="Times New Roman" w:eastAsia="Times New Roman" w:hAnsi="Times New Roman" w:cs="Times New Roman"/>
          <w:i/>
          <w:sz w:val="24"/>
          <w:szCs w:val="24"/>
          <w:lang w:eastAsia="ru-RU"/>
        </w:rPr>
        <w:t>(информационное)</w:t>
      </w:r>
    </w:p>
    <w:p w:rsidR="0085257C" w:rsidRPr="008C1915" w:rsidRDefault="0085257C" w:rsidP="0085257C">
      <w:pPr>
        <w:widowControl w:val="0"/>
        <w:autoSpaceDE w:val="0"/>
        <w:autoSpaceDN w:val="0"/>
        <w:adjustRightInd w:val="0"/>
        <w:spacing w:after="0" w:line="240" w:lineRule="auto"/>
        <w:jc w:val="center"/>
        <w:rPr>
          <w:rFonts w:ascii="Times New Roman" w:eastAsia="Times New Roman" w:hAnsi="Times New Roman" w:cs="Times New Roman"/>
          <w:i/>
          <w:sz w:val="24"/>
          <w:szCs w:val="24"/>
          <w:lang w:eastAsia="ru-RU"/>
        </w:rPr>
      </w:pPr>
    </w:p>
    <w:p w:rsidR="0085257C" w:rsidRPr="008C1915" w:rsidRDefault="0085257C" w:rsidP="0085257C">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8C1915">
        <w:rPr>
          <w:rFonts w:ascii="Times New Roman" w:eastAsia="Times New Roman" w:hAnsi="Times New Roman" w:cs="Times New Roman"/>
          <w:b/>
          <w:sz w:val="24"/>
          <w:szCs w:val="24"/>
          <w:lang w:eastAsia="ru-RU"/>
        </w:rPr>
        <w:t>Сведения о соответствии национального стандарта ссылочному</w:t>
      </w:r>
      <w:r w:rsidRPr="008C1915">
        <w:rPr>
          <w:rFonts w:ascii="Times New Roman" w:eastAsia="Times New Roman" w:hAnsi="Times New Roman" w:cs="Times New Roman"/>
          <w:b/>
          <w:sz w:val="24"/>
          <w:szCs w:val="24"/>
          <w:lang w:eastAsia="ru-RU"/>
        </w:rPr>
        <w:br/>
        <w:t>международному стандарту</w:t>
      </w:r>
    </w:p>
    <w:p w:rsidR="0085257C" w:rsidRPr="008C1915" w:rsidRDefault="0085257C" w:rsidP="0085257C">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rsidR="006C3FFE" w:rsidRPr="008C1915" w:rsidRDefault="0085257C" w:rsidP="006C3FFE">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8C1915">
        <w:rPr>
          <w:rFonts w:ascii="Times New Roman" w:eastAsia="Times New Roman" w:hAnsi="Times New Roman" w:cs="Times New Roman"/>
          <w:b/>
          <w:sz w:val="24"/>
          <w:szCs w:val="24"/>
          <w:lang w:eastAsia="ru-RU"/>
        </w:rPr>
        <w:t xml:space="preserve">Таблица </w:t>
      </w:r>
      <w:r w:rsidR="00E355E9" w:rsidRPr="008C1915">
        <w:rPr>
          <w:rFonts w:ascii="Times New Roman" w:eastAsia="Times New Roman" w:hAnsi="Times New Roman" w:cs="Times New Roman"/>
          <w:b/>
          <w:sz w:val="24"/>
          <w:szCs w:val="24"/>
          <w:lang w:eastAsia="ru-RU"/>
        </w:rPr>
        <w:t>В.А</w:t>
      </w:r>
      <w:r w:rsidRPr="008C1915">
        <w:rPr>
          <w:rFonts w:ascii="Times New Roman" w:eastAsia="Times New Roman" w:hAnsi="Times New Roman" w:cs="Times New Roman"/>
          <w:b/>
          <w:sz w:val="24"/>
          <w:szCs w:val="24"/>
          <w:lang w:eastAsia="ru-RU"/>
        </w:rPr>
        <w:t xml:space="preserve"> – </w:t>
      </w:r>
      <w:r w:rsidR="006C3FFE" w:rsidRPr="008C1915">
        <w:rPr>
          <w:rFonts w:ascii="Times New Roman" w:eastAsia="Times New Roman" w:hAnsi="Times New Roman" w:cs="Times New Roman"/>
          <w:b/>
          <w:sz w:val="24"/>
          <w:szCs w:val="24"/>
          <w:lang w:eastAsia="ru-RU"/>
        </w:rPr>
        <w:t xml:space="preserve">Сведения о соответствии стандартов </w:t>
      </w:r>
      <w:proofErr w:type="gramStart"/>
      <w:r w:rsidR="006C3FFE" w:rsidRPr="008C1915">
        <w:rPr>
          <w:rFonts w:ascii="Times New Roman" w:eastAsia="Times New Roman" w:hAnsi="Times New Roman" w:cs="Times New Roman"/>
          <w:b/>
          <w:sz w:val="24"/>
          <w:szCs w:val="24"/>
          <w:lang w:eastAsia="ru-RU"/>
        </w:rPr>
        <w:t>ссылочным</w:t>
      </w:r>
      <w:proofErr w:type="gramEnd"/>
      <w:r w:rsidR="006C3FFE" w:rsidRPr="008C1915">
        <w:rPr>
          <w:rFonts w:ascii="Times New Roman" w:eastAsia="Times New Roman" w:hAnsi="Times New Roman" w:cs="Times New Roman"/>
          <w:b/>
          <w:sz w:val="24"/>
          <w:szCs w:val="24"/>
          <w:lang w:eastAsia="ru-RU"/>
        </w:rPr>
        <w:t xml:space="preserve"> международным,</w:t>
      </w:r>
    </w:p>
    <w:p w:rsidR="0085257C" w:rsidRPr="008C1915" w:rsidRDefault="006C3FFE" w:rsidP="006C3FFE">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8C1915">
        <w:rPr>
          <w:rFonts w:ascii="Times New Roman" w:eastAsia="Times New Roman" w:hAnsi="Times New Roman" w:cs="Times New Roman"/>
          <w:b/>
          <w:sz w:val="24"/>
          <w:szCs w:val="24"/>
          <w:lang w:eastAsia="ru-RU"/>
        </w:rPr>
        <w:t>региональным стандартам, стандартам иностранных государств</w:t>
      </w:r>
    </w:p>
    <w:p w:rsidR="0085257C" w:rsidRPr="008C1915" w:rsidRDefault="0085257C" w:rsidP="0085257C">
      <w:pPr>
        <w:widowControl w:val="0"/>
        <w:autoSpaceDE w:val="0"/>
        <w:autoSpaceDN w:val="0"/>
        <w:adjustRightInd w:val="0"/>
        <w:spacing w:after="0" w:line="240" w:lineRule="auto"/>
        <w:ind w:firstLine="567"/>
        <w:jc w:val="center"/>
        <w:rPr>
          <w:rFonts w:ascii="Times New Roman" w:eastAsia="Times New Roman" w:hAnsi="Times New Roman" w:cs="Times New Roman"/>
          <w:b/>
          <w:sz w:val="24"/>
          <w:szCs w:val="24"/>
          <w:lang w:eastAsia="ru-RU"/>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61"/>
        <w:gridCol w:w="1701"/>
        <w:gridCol w:w="3827"/>
      </w:tblGrid>
      <w:tr w:rsidR="002C2308" w:rsidRPr="008C1915" w:rsidTr="002C2308">
        <w:tc>
          <w:tcPr>
            <w:tcW w:w="4361" w:type="dxa"/>
            <w:tcBorders>
              <w:bottom w:val="double" w:sz="4" w:space="0" w:color="auto"/>
            </w:tcBorders>
          </w:tcPr>
          <w:p w:rsidR="002C2308" w:rsidRPr="00292F5F" w:rsidRDefault="002C2308" w:rsidP="002C2308">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2F5F">
              <w:rPr>
                <w:rFonts w:ascii="Times New Roman" w:eastAsia="Times New Roman" w:hAnsi="Times New Roman" w:cs="Times New Roman"/>
                <w:sz w:val="24"/>
                <w:szCs w:val="24"/>
                <w:lang w:eastAsia="ru-RU"/>
              </w:rPr>
              <w:t>Обозначение и наименование европейского стандарта</w:t>
            </w:r>
          </w:p>
        </w:tc>
        <w:tc>
          <w:tcPr>
            <w:tcW w:w="1701" w:type="dxa"/>
            <w:tcBorders>
              <w:bottom w:val="double" w:sz="4" w:space="0" w:color="auto"/>
            </w:tcBorders>
          </w:tcPr>
          <w:p w:rsidR="002C2308" w:rsidRPr="00292F5F" w:rsidRDefault="002C2308" w:rsidP="0085257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2F5F">
              <w:rPr>
                <w:rFonts w:ascii="Times New Roman" w:eastAsia="Times New Roman" w:hAnsi="Times New Roman" w:cs="Times New Roman"/>
                <w:sz w:val="24"/>
                <w:szCs w:val="24"/>
                <w:lang w:eastAsia="ru-RU"/>
              </w:rPr>
              <w:t>Степень соответствия</w:t>
            </w:r>
          </w:p>
        </w:tc>
        <w:tc>
          <w:tcPr>
            <w:tcW w:w="3827" w:type="dxa"/>
            <w:tcBorders>
              <w:bottom w:val="double" w:sz="4" w:space="0" w:color="auto"/>
            </w:tcBorders>
          </w:tcPr>
          <w:p w:rsidR="002C2308" w:rsidRPr="00292F5F" w:rsidRDefault="002C2308" w:rsidP="0085257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92F5F">
              <w:rPr>
                <w:rFonts w:ascii="Times New Roman" w:eastAsia="Times New Roman" w:hAnsi="Times New Roman" w:cs="Times New Roman"/>
                <w:sz w:val="24"/>
                <w:szCs w:val="24"/>
                <w:lang w:eastAsia="ru-RU"/>
              </w:rPr>
              <w:t>Обозначение и наименование</w:t>
            </w:r>
            <w:r w:rsidRPr="00292F5F">
              <w:rPr>
                <w:rFonts w:ascii="Times New Roman" w:eastAsia="Times New Roman" w:hAnsi="Times New Roman" w:cs="Times New Roman"/>
                <w:sz w:val="24"/>
                <w:szCs w:val="24"/>
                <w:lang w:val="kk-KZ" w:eastAsia="ru-RU"/>
              </w:rPr>
              <w:t xml:space="preserve"> </w:t>
            </w:r>
            <w:r w:rsidRPr="00292F5F">
              <w:rPr>
                <w:rFonts w:ascii="Times New Roman" w:eastAsia="Times New Roman" w:hAnsi="Times New Roman" w:cs="Times New Roman"/>
                <w:sz w:val="24"/>
                <w:szCs w:val="24"/>
                <w:lang w:eastAsia="ru-RU"/>
              </w:rPr>
              <w:t>национального стандарта,</w:t>
            </w:r>
            <w:r w:rsidRPr="00292F5F">
              <w:rPr>
                <w:rFonts w:ascii="Times New Roman" w:eastAsia="Times New Roman" w:hAnsi="Times New Roman" w:cs="Times New Roman"/>
                <w:sz w:val="24"/>
                <w:szCs w:val="24"/>
                <w:lang w:val="kk-KZ" w:eastAsia="ru-RU"/>
              </w:rPr>
              <w:t xml:space="preserve"> </w:t>
            </w:r>
            <w:r w:rsidRPr="00292F5F">
              <w:rPr>
                <w:rFonts w:ascii="Times New Roman" w:eastAsia="Times New Roman" w:hAnsi="Times New Roman" w:cs="Times New Roman"/>
                <w:sz w:val="24"/>
                <w:szCs w:val="24"/>
                <w:lang w:eastAsia="ru-RU"/>
              </w:rPr>
              <w:t>межгосударственного</w:t>
            </w:r>
            <w:r w:rsidRPr="00292F5F">
              <w:rPr>
                <w:rFonts w:ascii="Times New Roman" w:eastAsia="Times New Roman" w:hAnsi="Times New Roman" w:cs="Times New Roman"/>
                <w:sz w:val="24"/>
                <w:szCs w:val="24"/>
                <w:lang w:val="kk-KZ" w:eastAsia="ru-RU"/>
              </w:rPr>
              <w:t xml:space="preserve"> </w:t>
            </w:r>
            <w:r w:rsidRPr="00292F5F">
              <w:rPr>
                <w:rFonts w:ascii="Times New Roman" w:eastAsia="Times New Roman" w:hAnsi="Times New Roman" w:cs="Times New Roman"/>
                <w:sz w:val="24"/>
                <w:szCs w:val="24"/>
                <w:lang w:eastAsia="ru-RU"/>
              </w:rPr>
              <w:t>стандарта</w:t>
            </w:r>
          </w:p>
        </w:tc>
      </w:tr>
      <w:tr w:rsidR="002C2308" w:rsidRPr="008B74D2" w:rsidTr="002C2308">
        <w:tc>
          <w:tcPr>
            <w:tcW w:w="4361" w:type="dxa"/>
          </w:tcPr>
          <w:p w:rsidR="002C2308" w:rsidRPr="00BF5BA8" w:rsidRDefault="008B74D2" w:rsidP="0085257C">
            <w:pPr>
              <w:spacing w:after="0" w:line="240" w:lineRule="auto"/>
              <w:jc w:val="both"/>
              <w:rPr>
                <w:rFonts w:ascii="Times New Roman" w:eastAsia="Times New Roman" w:hAnsi="Times New Roman" w:cs="Times New Roman"/>
                <w:bCs/>
                <w:color w:val="000000"/>
                <w:kern w:val="36"/>
                <w:sz w:val="24"/>
                <w:szCs w:val="24"/>
                <w:lang w:val="en-US" w:eastAsia="ru-RU"/>
              </w:rPr>
            </w:pPr>
            <w:r w:rsidRPr="008B74D2">
              <w:rPr>
                <w:rFonts w:ascii="Times New Roman" w:eastAsia="Times New Roman" w:hAnsi="Times New Roman" w:cs="Times New Roman"/>
                <w:bCs/>
                <w:color w:val="000000"/>
                <w:kern w:val="36"/>
                <w:sz w:val="24"/>
                <w:szCs w:val="24"/>
                <w:lang w:val="en-US" w:eastAsia="ru-RU"/>
              </w:rPr>
              <w:t>EN 161:2001 Automatic shut-off valves for gas burners and gas appliances</w:t>
            </w:r>
          </w:p>
        </w:tc>
        <w:tc>
          <w:tcPr>
            <w:tcW w:w="1701" w:type="dxa"/>
          </w:tcPr>
          <w:p w:rsidR="002C2308" w:rsidRPr="008B74D2" w:rsidRDefault="008B74D2" w:rsidP="0085257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3827" w:type="dxa"/>
          </w:tcPr>
          <w:p w:rsidR="002C2308" w:rsidRPr="008B74D2" w:rsidRDefault="008B74D2" w:rsidP="0085257C">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rPr>
            </w:pPr>
            <w:r w:rsidRPr="005249E8">
              <w:rPr>
                <w:rFonts w:ascii="Times New Roman" w:eastAsia="Times New Roman" w:hAnsi="Times New Roman" w:cs="Times New Roman"/>
                <w:sz w:val="24"/>
                <w:szCs w:val="24"/>
              </w:rPr>
              <w:t>-</w:t>
            </w:r>
          </w:p>
        </w:tc>
      </w:tr>
      <w:tr w:rsidR="006E4002" w:rsidRPr="008C1915" w:rsidTr="002C2308">
        <w:tc>
          <w:tcPr>
            <w:tcW w:w="4361" w:type="dxa"/>
          </w:tcPr>
          <w:p w:rsidR="006E4002" w:rsidRPr="00BF5BA8" w:rsidRDefault="006E4002" w:rsidP="00076C86">
            <w:pPr>
              <w:spacing w:after="0" w:line="240" w:lineRule="auto"/>
              <w:jc w:val="both"/>
              <w:rPr>
                <w:rFonts w:ascii="Times New Roman" w:eastAsia="Times New Roman" w:hAnsi="Times New Roman" w:cs="Times New Roman"/>
                <w:bCs/>
                <w:color w:val="000000"/>
                <w:kern w:val="36"/>
                <w:sz w:val="24"/>
                <w:szCs w:val="24"/>
                <w:lang w:val="en-US" w:eastAsia="ru-RU"/>
              </w:rPr>
            </w:pPr>
            <w:r w:rsidRPr="00BF5BA8">
              <w:rPr>
                <w:rFonts w:ascii="Times New Roman" w:eastAsiaTheme="minorEastAsia" w:hAnsi="Times New Roman" w:cs="Times New Roman"/>
                <w:sz w:val="24"/>
                <w:szCs w:val="24"/>
                <w:lang w:val="en-US"/>
              </w:rPr>
              <w:t>EN 298:2003 Automatic gas burner control systems for gas burners and gas burning appliances with or without fans</w:t>
            </w:r>
          </w:p>
        </w:tc>
        <w:tc>
          <w:tcPr>
            <w:tcW w:w="1701" w:type="dxa"/>
          </w:tcPr>
          <w:p w:rsidR="006E4002" w:rsidRPr="008C1915" w:rsidRDefault="006E4002" w:rsidP="00076C8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8C1915">
              <w:rPr>
                <w:rFonts w:ascii="Times New Roman" w:eastAsia="Times New Roman" w:hAnsi="Times New Roman" w:cs="Times New Roman"/>
                <w:sz w:val="24"/>
                <w:szCs w:val="24"/>
                <w:lang w:eastAsia="ru-RU"/>
              </w:rPr>
              <w:t>IDT</w:t>
            </w:r>
          </w:p>
        </w:tc>
        <w:tc>
          <w:tcPr>
            <w:tcW w:w="3827" w:type="dxa"/>
          </w:tcPr>
          <w:p w:rsidR="006E4002" w:rsidRPr="008C1915" w:rsidRDefault="006E4002" w:rsidP="00A10F79">
            <w:pPr>
              <w:widowControl w:val="0"/>
              <w:autoSpaceDE w:val="0"/>
              <w:autoSpaceDN w:val="0"/>
              <w:adjustRightInd w:val="0"/>
              <w:spacing w:after="0" w:line="240" w:lineRule="auto"/>
              <w:jc w:val="both"/>
              <w:rPr>
                <w:rFonts w:ascii="Times New Roman" w:eastAsia="Times New Roman" w:hAnsi="Times New Roman" w:cs="Times New Roman"/>
                <w:sz w:val="24"/>
                <w:szCs w:val="24"/>
                <w:highlight w:val="yellow"/>
              </w:rPr>
            </w:pPr>
            <w:r w:rsidRPr="00BF5BA8">
              <w:rPr>
                <w:rFonts w:ascii="Times New Roman" w:eastAsia="Times New Roman" w:hAnsi="Times New Roman" w:cs="Times New Roman"/>
                <w:sz w:val="24"/>
                <w:szCs w:val="24"/>
              </w:rPr>
              <w:t>ГОСТ EN 298</w:t>
            </w:r>
            <w:r w:rsidR="00A10F79">
              <w:rPr>
                <w:rFonts w:ascii="Times New Roman" w:eastAsia="Times New Roman" w:hAnsi="Times New Roman" w:cs="Times New Roman"/>
                <w:sz w:val="24"/>
                <w:szCs w:val="24"/>
              </w:rPr>
              <w:t>–</w:t>
            </w:r>
            <w:r w:rsidRPr="00BF5BA8">
              <w:rPr>
                <w:rFonts w:ascii="Times New Roman" w:eastAsia="Times New Roman" w:hAnsi="Times New Roman" w:cs="Times New Roman"/>
                <w:sz w:val="24"/>
                <w:szCs w:val="24"/>
              </w:rPr>
              <w:t>2015</w:t>
            </w:r>
            <w:r>
              <w:rPr>
                <w:rFonts w:ascii="Times New Roman" w:eastAsia="Times New Roman" w:hAnsi="Times New Roman" w:cs="Times New Roman"/>
                <w:sz w:val="24"/>
                <w:szCs w:val="24"/>
              </w:rPr>
              <w:t xml:space="preserve"> </w:t>
            </w:r>
            <w:r w:rsidRPr="00BF5BA8">
              <w:rPr>
                <w:rFonts w:ascii="Times New Roman" w:eastAsia="Times New Roman" w:hAnsi="Times New Roman" w:cs="Times New Roman"/>
                <w:sz w:val="24"/>
                <w:szCs w:val="24"/>
              </w:rPr>
              <w:t xml:space="preserve">Автоматические системы контроля горения для горелок и аппаратов, сжигающих </w:t>
            </w:r>
            <w:r>
              <w:rPr>
                <w:rFonts w:ascii="Times New Roman" w:eastAsia="Times New Roman" w:hAnsi="Times New Roman" w:cs="Times New Roman"/>
                <w:sz w:val="24"/>
                <w:szCs w:val="24"/>
              </w:rPr>
              <w:t>газообразное или жидкое топливо</w:t>
            </w:r>
          </w:p>
        </w:tc>
      </w:tr>
      <w:tr w:rsidR="006E4002" w:rsidRPr="008C1915" w:rsidTr="002C2308">
        <w:tc>
          <w:tcPr>
            <w:tcW w:w="4361" w:type="dxa"/>
          </w:tcPr>
          <w:p w:rsidR="006E4002" w:rsidRPr="006E4002" w:rsidRDefault="006E4002" w:rsidP="0085257C">
            <w:pPr>
              <w:widowControl w:val="0"/>
              <w:autoSpaceDE w:val="0"/>
              <w:autoSpaceDN w:val="0"/>
              <w:adjustRightInd w:val="0"/>
              <w:spacing w:after="0" w:line="240" w:lineRule="auto"/>
              <w:jc w:val="both"/>
              <w:rPr>
                <w:rFonts w:ascii="Times New Roman" w:eastAsia="Times New Roman" w:hAnsi="Times New Roman" w:cs="Times New Roman"/>
                <w:bCs/>
                <w:color w:val="000000"/>
                <w:kern w:val="36"/>
                <w:sz w:val="24"/>
                <w:szCs w:val="24"/>
                <w:lang w:val="en-US" w:eastAsia="ru-RU"/>
              </w:rPr>
            </w:pPr>
            <w:r w:rsidRPr="006E4002">
              <w:rPr>
                <w:rFonts w:ascii="Times New Roman" w:eastAsia="Times New Roman" w:hAnsi="Times New Roman" w:cs="Times New Roman"/>
                <w:bCs/>
                <w:color w:val="000000"/>
                <w:kern w:val="36"/>
                <w:sz w:val="24"/>
                <w:szCs w:val="24"/>
                <w:lang w:val="en-US" w:eastAsia="ru-RU"/>
              </w:rPr>
              <w:t>EN 437 Test gases – Test pressures – Appliance categories</w:t>
            </w:r>
          </w:p>
        </w:tc>
        <w:tc>
          <w:tcPr>
            <w:tcW w:w="1701" w:type="dxa"/>
          </w:tcPr>
          <w:p w:rsidR="006E4002" w:rsidRPr="006E4002" w:rsidRDefault="006E4002" w:rsidP="0085257C">
            <w:pPr>
              <w:widowControl w:val="0"/>
              <w:autoSpaceDE w:val="0"/>
              <w:autoSpaceDN w:val="0"/>
              <w:adjustRightInd w:val="0"/>
              <w:spacing w:after="0" w:line="240" w:lineRule="auto"/>
              <w:jc w:val="center"/>
              <w:rPr>
                <w:rFonts w:ascii="Times New Roman" w:eastAsia="Times New Roman" w:hAnsi="Times New Roman" w:cs="Times New Roman"/>
                <w:noProof/>
                <w:color w:val="000000"/>
                <w:sz w:val="24"/>
                <w:szCs w:val="24"/>
                <w:lang w:val="en-US"/>
              </w:rPr>
            </w:pPr>
            <w:r w:rsidRPr="006E4002">
              <w:rPr>
                <w:rFonts w:ascii="Times New Roman" w:eastAsia="Times New Roman" w:hAnsi="Times New Roman" w:cs="Times New Roman"/>
                <w:noProof/>
                <w:color w:val="000000"/>
                <w:sz w:val="24"/>
                <w:szCs w:val="24"/>
                <w:lang w:val="en-US"/>
              </w:rPr>
              <w:t>IDT</w:t>
            </w:r>
          </w:p>
        </w:tc>
        <w:tc>
          <w:tcPr>
            <w:tcW w:w="3827" w:type="dxa"/>
          </w:tcPr>
          <w:p w:rsidR="006E4002" w:rsidRPr="008C1915" w:rsidRDefault="006E4002" w:rsidP="008B74D2">
            <w:pPr>
              <w:widowControl w:val="0"/>
              <w:autoSpaceDE w:val="0"/>
              <w:autoSpaceDN w:val="0"/>
              <w:adjustRightInd w:val="0"/>
              <w:spacing w:after="0" w:line="240" w:lineRule="auto"/>
              <w:jc w:val="both"/>
              <w:rPr>
                <w:rFonts w:ascii="Times New Roman" w:eastAsia="Times New Roman" w:hAnsi="Times New Roman" w:cs="Times New Roman"/>
                <w:noProof/>
                <w:sz w:val="24"/>
                <w:szCs w:val="24"/>
                <w:highlight w:val="yellow"/>
              </w:rPr>
            </w:pPr>
            <w:r w:rsidRPr="006E4002">
              <w:rPr>
                <w:rFonts w:ascii="Times New Roman" w:eastAsia="Times New Roman" w:hAnsi="Times New Roman" w:cs="Times New Roman"/>
                <w:noProof/>
                <w:sz w:val="24"/>
                <w:szCs w:val="24"/>
              </w:rPr>
              <w:t>ГОСТ EN 437</w:t>
            </w:r>
            <w:r w:rsidR="00A10F79" w:rsidRPr="00A10F79">
              <w:rPr>
                <w:rFonts w:ascii="Times New Roman" w:eastAsia="Times New Roman" w:hAnsi="Times New Roman" w:cs="Times New Roman"/>
                <w:noProof/>
                <w:sz w:val="24"/>
                <w:szCs w:val="24"/>
              </w:rPr>
              <w:t>–</w:t>
            </w:r>
            <w:r w:rsidRPr="006E4002">
              <w:rPr>
                <w:rFonts w:ascii="Times New Roman" w:eastAsia="Times New Roman" w:hAnsi="Times New Roman" w:cs="Times New Roman"/>
                <w:noProof/>
                <w:sz w:val="24"/>
                <w:szCs w:val="24"/>
              </w:rPr>
              <w:t>2012</w:t>
            </w:r>
            <w:r>
              <w:rPr>
                <w:rFonts w:ascii="Times New Roman" w:eastAsia="Times New Roman" w:hAnsi="Times New Roman" w:cs="Times New Roman"/>
                <w:noProof/>
                <w:sz w:val="24"/>
                <w:szCs w:val="24"/>
              </w:rPr>
              <w:t xml:space="preserve"> </w:t>
            </w:r>
            <w:r w:rsidRPr="006E4002">
              <w:rPr>
                <w:rFonts w:ascii="Times New Roman" w:eastAsia="Times New Roman" w:hAnsi="Times New Roman" w:cs="Times New Roman"/>
                <w:noProof/>
                <w:sz w:val="24"/>
                <w:szCs w:val="24"/>
              </w:rPr>
              <w:t>Испытательные газы, испытательные давления. Категории приборов</w:t>
            </w:r>
          </w:p>
        </w:tc>
      </w:tr>
      <w:tr w:rsidR="006E4002" w:rsidRPr="008C1915" w:rsidTr="002C2308">
        <w:tc>
          <w:tcPr>
            <w:tcW w:w="4361" w:type="dxa"/>
          </w:tcPr>
          <w:p w:rsidR="006E4002" w:rsidRPr="008B74D2" w:rsidRDefault="008B74D2" w:rsidP="0085257C">
            <w:pPr>
              <w:widowControl w:val="0"/>
              <w:autoSpaceDE w:val="0"/>
              <w:autoSpaceDN w:val="0"/>
              <w:adjustRightInd w:val="0"/>
              <w:spacing w:after="0" w:line="240" w:lineRule="auto"/>
              <w:jc w:val="both"/>
              <w:rPr>
                <w:rFonts w:ascii="Times New Roman" w:eastAsia="Times New Roman" w:hAnsi="Times New Roman" w:cs="Times New Roman"/>
                <w:bCs/>
                <w:color w:val="000000"/>
                <w:kern w:val="36"/>
                <w:sz w:val="24"/>
                <w:szCs w:val="24"/>
                <w:lang w:val="en-US" w:eastAsia="ru-RU"/>
              </w:rPr>
            </w:pPr>
            <w:r w:rsidRPr="008B74D2">
              <w:rPr>
                <w:rFonts w:ascii="Times New Roman" w:eastAsia="Times New Roman" w:hAnsi="Times New Roman" w:cs="Times New Roman"/>
                <w:bCs/>
                <w:color w:val="000000"/>
                <w:kern w:val="36"/>
                <w:sz w:val="24"/>
                <w:szCs w:val="24"/>
                <w:lang w:val="en-US" w:eastAsia="ru-RU"/>
              </w:rPr>
              <w:t>EN 549 Rubber materials for seals and diaphragms for gas appliances and gas equipment</w:t>
            </w:r>
          </w:p>
        </w:tc>
        <w:tc>
          <w:tcPr>
            <w:tcW w:w="1701" w:type="dxa"/>
          </w:tcPr>
          <w:p w:rsidR="006E4002" w:rsidRPr="008C1915" w:rsidRDefault="008B74D2" w:rsidP="0085257C">
            <w:pPr>
              <w:widowControl w:val="0"/>
              <w:autoSpaceDE w:val="0"/>
              <w:autoSpaceDN w:val="0"/>
              <w:adjustRightInd w:val="0"/>
              <w:spacing w:after="0" w:line="240" w:lineRule="auto"/>
              <w:jc w:val="center"/>
              <w:rPr>
                <w:rFonts w:ascii="Times New Roman" w:eastAsia="Times New Roman" w:hAnsi="Times New Roman" w:cs="Times New Roman"/>
                <w:noProof/>
                <w:color w:val="000000"/>
                <w:sz w:val="24"/>
                <w:szCs w:val="24"/>
              </w:rPr>
            </w:pPr>
            <w:r>
              <w:rPr>
                <w:rFonts w:ascii="Times New Roman" w:eastAsia="Times New Roman" w:hAnsi="Times New Roman" w:cs="Times New Roman"/>
                <w:sz w:val="24"/>
                <w:szCs w:val="24"/>
                <w:lang w:eastAsia="ru-RU"/>
              </w:rPr>
              <w:t>-</w:t>
            </w:r>
          </w:p>
        </w:tc>
        <w:tc>
          <w:tcPr>
            <w:tcW w:w="3827" w:type="dxa"/>
          </w:tcPr>
          <w:p w:rsidR="006E4002" w:rsidRPr="005249E8" w:rsidRDefault="008B74D2" w:rsidP="008B74D2">
            <w:pPr>
              <w:widowControl w:val="0"/>
              <w:autoSpaceDE w:val="0"/>
              <w:autoSpaceDN w:val="0"/>
              <w:adjustRightInd w:val="0"/>
              <w:spacing w:after="0" w:line="240" w:lineRule="auto"/>
              <w:jc w:val="center"/>
              <w:rPr>
                <w:rFonts w:ascii="Times New Roman" w:eastAsia="Times New Roman" w:hAnsi="Times New Roman" w:cs="Times New Roman"/>
                <w:noProof/>
                <w:sz w:val="24"/>
                <w:szCs w:val="24"/>
              </w:rPr>
            </w:pPr>
            <w:r w:rsidRPr="005249E8">
              <w:rPr>
                <w:rFonts w:ascii="Times New Roman" w:eastAsia="Times New Roman" w:hAnsi="Times New Roman" w:cs="Times New Roman"/>
                <w:noProof/>
                <w:sz w:val="24"/>
                <w:szCs w:val="24"/>
              </w:rPr>
              <w:t>-</w:t>
            </w:r>
          </w:p>
        </w:tc>
      </w:tr>
      <w:tr w:rsidR="006E4002" w:rsidRPr="008C1915" w:rsidTr="004E659D">
        <w:tc>
          <w:tcPr>
            <w:tcW w:w="4361" w:type="dxa"/>
            <w:tcBorders>
              <w:bottom w:val="single" w:sz="4" w:space="0" w:color="auto"/>
            </w:tcBorders>
          </w:tcPr>
          <w:p w:rsidR="006E4002" w:rsidRPr="008B74D2" w:rsidRDefault="008B74D2" w:rsidP="0085257C">
            <w:pPr>
              <w:widowControl w:val="0"/>
              <w:autoSpaceDE w:val="0"/>
              <w:autoSpaceDN w:val="0"/>
              <w:adjustRightInd w:val="0"/>
              <w:spacing w:after="0" w:line="240" w:lineRule="auto"/>
              <w:jc w:val="both"/>
              <w:rPr>
                <w:rFonts w:ascii="Times New Roman" w:eastAsia="Times New Roman" w:hAnsi="Times New Roman" w:cs="Times New Roman"/>
                <w:bCs/>
                <w:color w:val="000000"/>
                <w:kern w:val="36"/>
                <w:sz w:val="24"/>
                <w:szCs w:val="24"/>
                <w:lang w:val="en-US" w:eastAsia="ru-RU"/>
              </w:rPr>
            </w:pPr>
            <w:r w:rsidRPr="008B74D2">
              <w:rPr>
                <w:rFonts w:ascii="Times New Roman" w:eastAsiaTheme="minorEastAsia" w:hAnsi="Times New Roman" w:cs="Times New Roman"/>
                <w:sz w:val="24"/>
                <w:szCs w:val="24"/>
                <w:lang w:val="en-US"/>
              </w:rPr>
              <w:t>EN 1057 Copper and copper alloys – Seamless, round copper tubes for water and gas in sanitary and heating applications</w:t>
            </w:r>
          </w:p>
        </w:tc>
        <w:tc>
          <w:tcPr>
            <w:tcW w:w="1701" w:type="dxa"/>
          </w:tcPr>
          <w:p w:rsidR="006E4002" w:rsidRPr="008C1915" w:rsidRDefault="008B74D2" w:rsidP="006643A7">
            <w:pPr>
              <w:jc w:val="center"/>
              <w:rPr>
                <w:sz w:val="24"/>
                <w:szCs w:val="24"/>
              </w:rPr>
            </w:pPr>
            <w:r>
              <w:rPr>
                <w:rFonts w:ascii="Times New Roman" w:eastAsia="Times New Roman" w:hAnsi="Times New Roman" w:cs="Times New Roman"/>
                <w:sz w:val="24"/>
                <w:szCs w:val="24"/>
                <w:lang w:eastAsia="ru-RU"/>
              </w:rPr>
              <w:t>-</w:t>
            </w:r>
          </w:p>
        </w:tc>
        <w:tc>
          <w:tcPr>
            <w:tcW w:w="3827" w:type="dxa"/>
          </w:tcPr>
          <w:p w:rsidR="006E4002" w:rsidRPr="005249E8" w:rsidRDefault="008B74D2" w:rsidP="008B74D2">
            <w:pPr>
              <w:widowControl w:val="0"/>
              <w:autoSpaceDE w:val="0"/>
              <w:autoSpaceDN w:val="0"/>
              <w:adjustRightInd w:val="0"/>
              <w:spacing w:after="0" w:line="240" w:lineRule="auto"/>
              <w:jc w:val="center"/>
              <w:rPr>
                <w:rFonts w:ascii="Times New Roman" w:eastAsia="Times New Roman" w:hAnsi="Times New Roman" w:cs="Times New Roman"/>
                <w:noProof/>
                <w:sz w:val="24"/>
                <w:szCs w:val="24"/>
              </w:rPr>
            </w:pPr>
            <w:r w:rsidRPr="005249E8">
              <w:rPr>
                <w:rFonts w:ascii="Times New Roman" w:eastAsia="Times New Roman" w:hAnsi="Times New Roman" w:cs="Times New Roman"/>
                <w:noProof/>
                <w:sz w:val="24"/>
                <w:szCs w:val="24"/>
              </w:rPr>
              <w:t>-</w:t>
            </w:r>
          </w:p>
        </w:tc>
      </w:tr>
      <w:tr w:rsidR="006E4002" w:rsidRPr="008C1915" w:rsidTr="002C2308">
        <w:tc>
          <w:tcPr>
            <w:tcW w:w="4361" w:type="dxa"/>
            <w:tcBorders>
              <w:bottom w:val="single" w:sz="4" w:space="0" w:color="auto"/>
            </w:tcBorders>
          </w:tcPr>
          <w:p w:rsidR="006E4002" w:rsidRPr="008B74D2" w:rsidRDefault="008B74D2" w:rsidP="0085257C">
            <w:pPr>
              <w:widowControl w:val="0"/>
              <w:autoSpaceDE w:val="0"/>
              <w:autoSpaceDN w:val="0"/>
              <w:adjustRightInd w:val="0"/>
              <w:spacing w:after="0" w:line="240" w:lineRule="auto"/>
              <w:jc w:val="both"/>
              <w:rPr>
                <w:rFonts w:ascii="Times New Roman" w:eastAsia="Times New Roman" w:hAnsi="Times New Roman" w:cs="Times New Roman"/>
                <w:bCs/>
                <w:color w:val="000000"/>
                <w:kern w:val="36"/>
                <w:sz w:val="24"/>
                <w:szCs w:val="24"/>
                <w:lang w:val="en-US" w:eastAsia="ru-RU"/>
              </w:rPr>
            </w:pPr>
            <w:r w:rsidRPr="008B74D2">
              <w:rPr>
                <w:rFonts w:ascii="Times New Roman" w:eastAsiaTheme="minorEastAsia" w:hAnsi="Times New Roman" w:cs="Times New Roman"/>
                <w:sz w:val="24"/>
                <w:szCs w:val="24"/>
                <w:lang w:val="en-US"/>
              </w:rPr>
              <w:t>EN 10226-1 Pipe threads where pressure tight joints are made on the threads – Part 1: Taper external threads and parallel internal threads – Dimensions, tolerances and designation</w:t>
            </w:r>
          </w:p>
        </w:tc>
        <w:tc>
          <w:tcPr>
            <w:tcW w:w="1701" w:type="dxa"/>
            <w:tcBorders>
              <w:bottom w:val="single" w:sz="4" w:space="0" w:color="auto"/>
            </w:tcBorders>
          </w:tcPr>
          <w:p w:rsidR="006E4002" w:rsidRPr="008C1915" w:rsidRDefault="008B74D2" w:rsidP="006643A7">
            <w:pPr>
              <w:jc w:val="center"/>
              <w:rPr>
                <w:sz w:val="24"/>
                <w:szCs w:val="24"/>
              </w:rPr>
            </w:pPr>
            <w:r>
              <w:rPr>
                <w:rFonts w:ascii="Times New Roman" w:eastAsia="Times New Roman" w:hAnsi="Times New Roman" w:cs="Times New Roman"/>
                <w:sz w:val="24"/>
                <w:szCs w:val="24"/>
                <w:lang w:eastAsia="ru-RU"/>
              </w:rPr>
              <w:t>-</w:t>
            </w:r>
          </w:p>
        </w:tc>
        <w:tc>
          <w:tcPr>
            <w:tcW w:w="3827" w:type="dxa"/>
            <w:tcBorders>
              <w:bottom w:val="single" w:sz="4" w:space="0" w:color="auto"/>
            </w:tcBorders>
          </w:tcPr>
          <w:p w:rsidR="006E4002" w:rsidRPr="005249E8" w:rsidRDefault="008B74D2" w:rsidP="008B74D2">
            <w:pPr>
              <w:widowControl w:val="0"/>
              <w:autoSpaceDE w:val="0"/>
              <w:autoSpaceDN w:val="0"/>
              <w:adjustRightInd w:val="0"/>
              <w:spacing w:after="0" w:line="240" w:lineRule="auto"/>
              <w:jc w:val="center"/>
              <w:rPr>
                <w:rFonts w:ascii="Times New Roman" w:eastAsia="Times New Roman" w:hAnsi="Times New Roman" w:cs="Times New Roman"/>
                <w:noProof/>
                <w:sz w:val="24"/>
                <w:szCs w:val="24"/>
              </w:rPr>
            </w:pPr>
            <w:r w:rsidRPr="005249E8">
              <w:rPr>
                <w:rFonts w:ascii="Times New Roman" w:eastAsia="Times New Roman" w:hAnsi="Times New Roman" w:cs="Times New Roman"/>
                <w:noProof/>
                <w:sz w:val="24"/>
                <w:szCs w:val="24"/>
              </w:rPr>
              <w:t>-</w:t>
            </w:r>
          </w:p>
        </w:tc>
      </w:tr>
      <w:tr w:rsidR="008B74D2" w:rsidRPr="008B74D2" w:rsidTr="002C2308">
        <w:tc>
          <w:tcPr>
            <w:tcW w:w="4361" w:type="dxa"/>
            <w:tcBorders>
              <w:bottom w:val="single" w:sz="4" w:space="0" w:color="auto"/>
            </w:tcBorders>
          </w:tcPr>
          <w:p w:rsidR="008B74D2" w:rsidRPr="008B74D2" w:rsidRDefault="008B74D2" w:rsidP="0085257C">
            <w:pPr>
              <w:widowControl w:val="0"/>
              <w:autoSpaceDE w:val="0"/>
              <w:autoSpaceDN w:val="0"/>
              <w:adjustRightInd w:val="0"/>
              <w:spacing w:after="0" w:line="240" w:lineRule="auto"/>
              <w:jc w:val="both"/>
              <w:rPr>
                <w:rFonts w:ascii="Times New Roman" w:eastAsiaTheme="minorEastAsia" w:hAnsi="Times New Roman" w:cs="Times New Roman"/>
                <w:sz w:val="24"/>
                <w:szCs w:val="24"/>
                <w:lang w:val="en-US"/>
              </w:rPr>
            </w:pPr>
            <w:r w:rsidRPr="008B74D2">
              <w:rPr>
                <w:rFonts w:ascii="Times New Roman" w:eastAsiaTheme="minorEastAsia" w:hAnsi="Times New Roman" w:cs="Times New Roman"/>
                <w:sz w:val="24"/>
                <w:szCs w:val="24"/>
                <w:lang w:val="en-US"/>
              </w:rPr>
              <w:t>EN 10226-2 Pipe threads where pressure tight joints are made on the threads – Part 2: Taper external threads and taper internal threads – Dimensions, tolerances and designation</w:t>
            </w:r>
          </w:p>
        </w:tc>
        <w:tc>
          <w:tcPr>
            <w:tcW w:w="1701" w:type="dxa"/>
            <w:tcBorders>
              <w:bottom w:val="single" w:sz="4" w:space="0" w:color="auto"/>
            </w:tcBorders>
          </w:tcPr>
          <w:p w:rsidR="008B74D2" w:rsidRPr="008B74D2" w:rsidRDefault="008B74D2" w:rsidP="006643A7">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3827" w:type="dxa"/>
            <w:tcBorders>
              <w:bottom w:val="single" w:sz="4" w:space="0" w:color="auto"/>
            </w:tcBorders>
          </w:tcPr>
          <w:p w:rsidR="008B74D2" w:rsidRPr="005249E8" w:rsidRDefault="008B74D2" w:rsidP="008B74D2">
            <w:pPr>
              <w:widowControl w:val="0"/>
              <w:autoSpaceDE w:val="0"/>
              <w:autoSpaceDN w:val="0"/>
              <w:adjustRightInd w:val="0"/>
              <w:spacing w:after="0" w:line="240" w:lineRule="auto"/>
              <w:jc w:val="center"/>
              <w:rPr>
                <w:rFonts w:ascii="Times New Roman" w:eastAsia="Times New Roman" w:hAnsi="Times New Roman" w:cs="Times New Roman"/>
                <w:noProof/>
                <w:sz w:val="24"/>
                <w:szCs w:val="24"/>
              </w:rPr>
            </w:pPr>
            <w:r w:rsidRPr="005249E8">
              <w:rPr>
                <w:rFonts w:ascii="Times New Roman" w:eastAsia="Times New Roman" w:hAnsi="Times New Roman" w:cs="Times New Roman"/>
                <w:noProof/>
                <w:sz w:val="24"/>
                <w:szCs w:val="24"/>
              </w:rPr>
              <w:t>-</w:t>
            </w:r>
          </w:p>
        </w:tc>
      </w:tr>
    </w:tbl>
    <w:p w:rsidR="002C2308" w:rsidRDefault="002C2308" w:rsidP="00A84224">
      <w:pPr>
        <w:autoSpaceDE w:val="0"/>
        <w:autoSpaceDN w:val="0"/>
        <w:adjustRightInd w:val="0"/>
        <w:spacing w:after="0" w:line="240" w:lineRule="auto"/>
        <w:jc w:val="both"/>
        <w:rPr>
          <w:rFonts w:ascii="Times New Roman" w:eastAsiaTheme="minorEastAsia" w:hAnsi="Times New Roman" w:cs="Times New Roman"/>
          <w:b/>
          <w:bCs/>
          <w:sz w:val="28"/>
          <w:szCs w:val="28"/>
        </w:rPr>
      </w:pPr>
    </w:p>
    <w:p w:rsidR="005249E8" w:rsidRDefault="005249E8" w:rsidP="00A84224">
      <w:pPr>
        <w:autoSpaceDE w:val="0"/>
        <w:autoSpaceDN w:val="0"/>
        <w:adjustRightInd w:val="0"/>
        <w:spacing w:after="0" w:line="240" w:lineRule="auto"/>
        <w:jc w:val="both"/>
        <w:rPr>
          <w:rFonts w:ascii="Times New Roman" w:eastAsiaTheme="minorEastAsia" w:hAnsi="Times New Roman" w:cs="Times New Roman"/>
          <w:b/>
          <w:bCs/>
          <w:sz w:val="28"/>
          <w:szCs w:val="28"/>
        </w:rPr>
      </w:pPr>
    </w:p>
    <w:p w:rsidR="00292F5F" w:rsidRDefault="00292F5F" w:rsidP="00A84224">
      <w:pPr>
        <w:autoSpaceDE w:val="0"/>
        <w:autoSpaceDN w:val="0"/>
        <w:adjustRightInd w:val="0"/>
        <w:spacing w:after="0" w:line="240" w:lineRule="auto"/>
        <w:jc w:val="both"/>
        <w:rPr>
          <w:rFonts w:ascii="Times New Roman" w:eastAsiaTheme="minorEastAsia" w:hAnsi="Times New Roman" w:cs="Times New Roman"/>
          <w:b/>
          <w:bCs/>
          <w:sz w:val="28"/>
          <w:szCs w:val="28"/>
        </w:rPr>
      </w:pPr>
    </w:p>
    <w:p w:rsidR="00292F5F" w:rsidRDefault="00292F5F" w:rsidP="00A84224">
      <w:pPr>
        <w:autoSpaceDE w:val="0"/>
        <w:autoSpaceDN w:val="0"/>
        <w:adjustRightInd w:val="0"/>
        <w:spacing w:after="0" w:line="240" w:lineRule="auto"/>
        <w:jc w:val="both"/>
        <w:rPr>
          <w:rFonts w:ascii="Times New Roman" w:eastAsiaTheme="minorEastAsia" w:hAnsi="Times New Roman" w:cs="Times New Roman"/>
          <w:b/>
          <w:bCs/>
          <w:sz w:val="28"/>
          <w:szCs w:val="28"/>
        </w:rPr>
      </w:pPr>
    </w:p>
    <w:p w:rsidR="00292F5F" w:rsidRDefault="00292F5F" w:rsidP="00A84224">
      <w:pPr>
        <w:autoSpaceDE w:val="0"/>
        <w:autoSpaceDN w:val="0"/>
        <w:adjustRightInd w:val="0"/>
        <w:spacing w:after="0" w:line="240" w:lineRule="auto"/>
        <w:jc w:val="both"/>
        <w:rPr>
          <w:rFonts w:ascii="Times New Roman" w:eastAsiaTheme="minorEastAsia" w:hAnsi="Times New Roman" w:cs="Times New Roman"/>
          <w:b/>
          <w:bCs/>
          <w:sz w:val="28"/>
          <w:szCs w:val="28"/>
        </w:rPr>
      </w:pPr>
    </w:p>
    <w:p w:rsidR="00292F5F" w:rsidRDefault="00292F5F" w:rsidP="00A84224">
      <w:pPr>
        <w:autoSpaceDE w:val="0"/>
        <w:autoSpaceDN w:val="0"/>
        <w:adjustRightInd w:val="0"/>
        <w:spacing w:after="0" w:line="240" w:lineRule="auto"/>
        <w:jc w:val="both"/>
        <w:rPr>
          <w:rFonts w:ascii="Times New Roman" w:eastAsiaTheme="minorEastAsia" w:hAnsi="Times New Roman" w:cs="Times New Roman"/>
          <w:b/>
          <w:bCs/>
          <w:sz w:val="28"/>
          <w:szCs w:val="28"/>
        </w:rPr>
      </w:pPr>
    </w:p>
    <w:p w:rsidR="00292F5F" w:rsidRDefault="00292F5F" w:rsidP="00A84224">
      <w:pPr>
        <w:autoSpaceDE w:val="0"/>
        <w:autoSpaceDN w:val="0"/>
        <w:adjustRightInd w:val="0"/>
        <w:spacing w:after="0" w:line="240" w:lineRule="auto"/>
        <w:jc w:val="both"/>
        <w:rPr>
          <w:rFonts w:ascii="Times New Roman" w:eastAsiaTheme="minorEastAsia" w:hAnsi="Times New Roman" w:cs="Times New Roman"/>
          <w:b/>
          <w:bCs/>
          <w:sz w:val="28"/>
          <w:szCs w:val="28"/>
        </w:rPr>
      </w:pPr>
    </w:p>
    <w:p w:rsidR="00292F5F" w:rsidRDefault="00292F5F" w:rsidP="00A84224">
      <w:pPr>
        <w:autoSpaceDE w:val="0"/>
        <w:autoSpaceDN w:val="0"/>
        <w:adjustRightInd w:val="0"/>
        <w:spacing w:after="0" w:line="240" w:lineRule="auto"/>
        <w:jc w:val="both"/>
        <w:rPr>
          <w:rFonts w:ascii="Times New Roman" w:eastAsiaTheme="minorEastAsia" w:hAnsi="Times New Roman" w:cs="Times New Roman"/>
          <w:b/>
          <w:bCs/>
          <w:sz w:val="28"/>
          <w:szCs w:val="28"/>
        </w:rPr>
      </w:pPr>
    </w:p>
    <w:p w:rsidR="005249E8" w:rsidRPr="005249E8" w:rsidRDefault="005249E8" w:rsidP="005249E8">
      <w:pPr>
        <w:widowControl w:val="0"/>
        <w:autoSpaceDE w:val="0"/>
        <w:autoSpaceDN w:val="0"/>
        <w:adjustRightInd w:val="0"/>
        <w:spacing w:after="0" w:line="240" w:lineRule="auto"/>
        <w:jc w:val="center"/>
        <w:rPr>
          <w:rFonts w:ascii="Times New Roman" w:eastAsia="Times New Roman" w:hAnsi="Times New Roman" w:cs="Times New Roman"/>
          <w:b/>
          <w:color w:val="000000"/>
          <w:sz w:val="24"/>
          <w:szCs w:val="24"/>
          <w:lang w:eastAsia="ru-RU"/>
        </w:rPr>
      </w:pPr>
      <w:r w:rsidRPr="005249E8">
        <w:rPr>
          <w:rFonts w:ascii="Times New Roman" w:eastAsia="Times New Roman" w:hAnsi="Times New Roman" w:cs="Times New Roman"/>
          <w:b/>
          <w:color w:val="000000"/>
          <w:sz w:val="24"/>
          <w:szCs w:val="24"/>
          <w:lang w:eastAsia="ru-RU"/>
        </w:rPr>
        <w:lastRenderedPageBreak/>
        <w:t xml:space="preserve">Таблица В.А.2 – Сведения о соответствии стандартов </w:t>
      </w:r>
      <w:proofErr w:type="gramStart"/>
      <w:r w:rsidRPr="005249E8">
        <w:rPr>
          <w:rFonts w:ascii="Times New Roman" w:eastAsia="Times New Roman" w:hAnsi="Times New Roman" w:cs="Times New Roman"/>
          <w:b/>
          <w:color w:val="000000"/>
          <w:sz w:val="24"/>
          <w:szCs w:val="24"/>
          <w:lang w:eastAsia="ru-RU"/>
        </w:rPr>
        <w:t>ссылочным</w:t>
      </w:r>
      <w:proofErr w:type="gramEnd"/>
      <w:r w:rsidRPr="005249E8">
        <w:rPr>
          <w:rFonts w:ascii="Times New Roman" w:eastAsia="Times New Roman" w:hAnsi="Times New Roman" w:cs="Times New Roman"/>
          <w:b/>
          <w:color w:val="000000"/>
          <w:sz w:val="24"/>
          <w:szCs w:val="24"/>
          <w:lang w:eastAsia="ru-RU"/>
        </w:rPr>
        <w:t xml:space="preserve"> региональным</w:t>
      </w:r>
    </w:p>
    <w:p w:rsidR="005249E8" w:rsidRPr="005249E8" w:rsidRDefault="005249E8" w:rsidP="005249E8">
      <w:pPr>
        <w:widowControl w:val="0"/>
        <w:autoSpaceDE w:val="0"/>
        <w:autoSpaceDN w:val="0"/>
        <w:adjustRightInd w:val="0"/>
        <w:spacing w:after="0" w:line="240" w:lineRule="auto"/>
        <w:jc w:val="center"/>
        <w:rPr>
          <w:rFonts w:ascii="Times New Roman" w:eastAsia="Times New Roman" w:hAnsi="Times New Roman" w:cs="Times New Roman"/>
          <w:b/>
          <w:color w:val="000000"/>
          <w:sz w:val="24"/>
          <w:szCs w:val="24"/>
          <w:lang w:val="kk-KZ" w:eastAsia="ru-RU"/>
        </w:rPr>
      </w:pPr>
      <w:r w:rsidRPr="005249E8">
        <w:rPr>
          <w:rFonts w:ascii="Times New Roman" w:eastAsia="Times New Roman" w:hAnsi="Times New Roman" w:cs="Times New Roman"/>
          <w:b/>
          <w:color w:val="000000"/>
          <w:sz w:val="24"/>
          <w:szCs w:val="24"/>
          <w:lang w:eastAsia="ru-RU"/>
        </w:rPr>
        <w:t>стандартам, которые являются идентичными или модифицированными международными, региональными стандартами, стандартами иностранных государств</w:t>
      </w:r>
    </w:p>
    <w:p w:rsidR="005249E8" w:rsidRPr="005249E8" w:rsidRDefault="005249E8" w:rsidP="005249E8">
      <w:pPr>
        <w:widowControl w:val="0"/>
        <w:autoSpaceDE w:val="0"/>
        <w:autoSpaceDN w:val="0"/>
        <w:adjustRightInd w:val="0"/>
        <w:spacing w:after="0" w:line="240" w:lineRule="auto"/>
        <w:jc w:val="center"/>
        <w:rPr>
          <w:rFonts w:ascii="Times New Roman" w:eastAsia="Times New Roman" w:hAnsi="Times New Roman" w:cs="Times New Roman"/>
          <w:b/>
          <w:color w:val="000000"/>
          <w:sz w:val="24"/>
          <w:szCs w:val="24"/>
          <w:lang w:val="kk-KZ" w:eastAsia="ru-RU"/>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409"/>
        <w:gridCol w:w="1701"/>
        <w:gridCol w:w="2410"/>
      </w:tblGrid>
      <w:tr w:rsidR="005249E8" w:rsidRPr="005249E8" w:rsidTr="00076C86">
        <w:tc>
          <w:tcPr>
            <w:tcW w:w="3369" w:type="dxa"/>
            <w:tcBorders>
              <w:bottom w:val="double" w:sz="4" w:space="0" w:color="auto"/>
            </w:tcBorders>
          </w:tcPr>
          <w:p w:rsidR="005249E8" w:rsidRPr="005249E8" w:rsidRDefault="005249E8" w:rsidP="005249E8">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Обозначение и</w:t>
            </w:r>
          </w:p>
          <w:p w:rsidR="005249E8" w:rsidRPr="005249E8" w:rsidRDefault="005249E8" w:rsidP="005249E8">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наименование</w:t>
            </w:r>
          </w:p>
          <w:p w:rsidR="005249E8" w:rsidRPr="005249E8" w:rsidRDefault="005249E8" w:rsidP="005249E8">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ссылочного</w:t>
            </w:r>
          </w:p>
          <w:p w:rsidR="005249E8" w:rsidRPr="005249E8" w:rsidRDefault="005249E8" w:rsidP="005249E8">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регионального</w:t>
            </w:r>
          </w:p>
          <w:p w:rsidR="005249E8" w:rsidRPr="005249E8" w:rsidRDefault="005249E8" w:rsidP="005249E8">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стандарта</w:t>
            </w:r>
          </w:p>
        </w:tc>
        <w:tc>
          <w:tcPr>
            <w:tcW w:w="2409" w:type="dxa"/>
            <w:tcBorders>
              <w:bottom w:val="double" w:sz="4" w:space="0" w:color="auto"/>
            </w:tcBorders>
          </w:tcPr>
          <w:p w:rsidR="005249E8" w:rsidRPr="005249E8" w:rsidRDefault="005249E8" w:rsidP="005249E8">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Обозначение и</w:t>
            </w:r>
          </w:p>
          <w:p w:rsidR="005249E8" w:rsidRPr="005249E8" w:rsidRDefault="005249E8" w:rsidP="005249E8">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наименование</w:t>
            </w:r>
          </w:p>
          <w:p w:rsidR="005249E8" w:rsidRPr="005249E8" w:rsidRDefault="005249E8" w:rsidP="005249E8">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международного</w:t>
            </w:r>
          </w:p>
          <w:p w:rsidR="005249E8" w:rsidRPr="005249E8" w:rsidRDefault="005249E8" w:rsidP="005249E8">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стандарта</w:t>
            </w:r>
          </w:p>
        </w:tc>
        <w:tc>
          <w:tcPr>
            <w:tcW w:w="1701" w:type="dxa"/>
            <w:tcBorders>
              <w:bottom w:val="double" w:sz="4" w:space="0" w:color="auto"/>
            </w:tcBorders>
          </w:tcPr>
          <w:p w:rsidR="005249E8" w:rsidRPr="005249E8" w:rsidRDefault="005249E8" w:rsidP="005249E8">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Степень</w:t>
            </w:r>
          </w:p>
          <w:p w:rsidR="005249E8" w:rsidRPr="005249E8" w:rsidRDefault="005249E8" w:rsidP="005249E8">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roofErr w:type="spellStart"/>
            <w:r w:rsidRPr="005249E8">
              <w:rPr>
                <w:rFonts w:ascii="Times New Roman" w:eastAsia="Times New Roman" w:hAnsi="Times New Roman" w:cs="Times New Roman"/>
                <w:color w:val="000000"/>
                <w:sz w:val="24"/>
                <w:szCs w:val="24"/>
                <w:lang w:eastAsia="ru-RU"/>
              </w:rPr>
              <w:t>соответ</w:t>
            </w:r>
            <w:proofErr w:type="spellEnd"/>
            <w:r w:rsidRPr="005249E8">
              <w:rPr>
                <w:rFonts w:ascii="Times New Roman" w:eastAsia="Times New Roman" w:hAnsi="Times New Roman" w:cs="Times New Roman"/>
                <w:color w:val="000000"/>
                <w:sz w:val="24"/>
                <w:szCs w:val="24"/>
                <w:lang w:eastAsia="ru-RU"/>
              </w:rPr>
              <w:t>-</w:t>
            </w:r>
          </w:p>
          <w:p w:rsidR="005249E8" w:rsidRPr="005249E8" w:rsidRDefault="005249E8" w:rsidP="005249E8">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roofErr w:type="spellStart"/>
            <w:r w:rsidRPr="005249E8">
              <w:rPr>
                <w:rFonts w:ascii="Times New Roman" w:eastAsia="Times New Roman" w:hAnsi="Times New Roman" w:cs="Times New Roman"/>
                <w:color w:val="000000"/>
                <w:sz w:val="24"/>
                <w:szCs w:val="24"/>
                <w:lang w:eastAsia="ru-RU"/>
              </w:rPr>
              <w:t>ствия</w:t>
            </w:r>
            <w:proofErr w:type="spellEnd"/>
          </w:p>
        </w:tc>
        <w:tc>
          <w:tcPr>
            <w:tcW w:w="2410" w:type="dxa"/>
            <w:tcBorders>
              <w:bottom w:val="double" w:sz="4" w:space="0" w:color="auto"/>
            </w:tcBorders>
          </w:tcPr>
          <w:p w:rsidR="005249E8" w:rsidRPr="005249E8" w:rsidRDefault="005249E8" w:rsidP="005249E8">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Обозначение и</w:t>
            </w:r>
          </w:p>
          <w:p w:rsidR="005249E8" w:rsidRPr="005249E8" w:rsidRDefault="005249E8" w:rsidP="005249E8">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наименование</w:t>
            </w:r>
          </w:p>
          <w:p w:rsidR="005249E8" w:rsidRPr="005249E8" w:rsidRDefault="005249E8" w:rsidP="005249E8">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национального</w:t>
            </w:r>
          </w:p>
          <w:p w:rsidR="005249E8" w:rsidRPr="005249E8" w:rsidRDefault="005249E8" w:rsidP="005249E8">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стандарта,</w:t>
            </w:r>
          </w:p>
          <w:p w:rsidR="005249E8" w:rsidRPr="005249E8" w:rsidRDefault="005249E8" w:rsidP="005249E8">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 xml:space="preserve">межгосударственно </w:t>
            </w:r>
            <w:proofErr w:type="spellStart"/>
            <w:r w:rsidRPr="005249E8">
              <w:rPr>
                <w:rFonts w:ascii="Times New Roman" w:eastAsia="Times New Roman" w:hAnsi="Times New Roman" w:cs="Times New Roman"/>
                <w:color w:val="000000"/>
                <w:sz w:val="24"/>
                <w:szCs w:val="24"/>
                <w:lang w:eastAsia="ru-RU"/>
              </w:rPr>
              <w:t>го</w:t>
            </w:r>
            <w:proofErr w:type="spellEnd"/>
          </w:p>
          <w:p w:rsidR="005249E8" w:rsidRPr="005249E8" w:rsidRDefault="005249E8" w:rsidP="005249E8">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стандарта</w:t>
            </w:r>
          </w:p>
        </w:tc>
      </w:tr>
      <w:tr w:rsidR="005249E8" w:rsidRPr="005249E8" w:rsidTr="00076C86">
        <w:tc>
          <w:tcPr>
            <w:tcW w:w="3369" w:type="dxa"/>
          </w:tcPr>
          <w:p w:rsidR="005249E8" w:rsidRPr="005249E8" w:rsidRDefault="005249E8" w:rsidP="005249E8">
            <w:pPr>
              <w:spacing w:after="0" w:line="240" w:lineRule="auto"/>
              <w:jc w:val="both"/>
              <w:rPr>
                <w:rFonts w:ascii="Times New Roman" w:eastAsiaTheme="minorEastAsia" w:hAnsi="Times New Roman" w:cs="Times New Roman"/>
                <w:color w:val="000000"/>
                <w:sz w:val="24"/>
                <w:szCs w:val="24"/>
                <w:lang w:val="en-US"/>
              </w:rPr>
            </w:pPr>
            <w:r w:rsidRPr="005249E8">
              <w:rPr>
                <w:rFonts w:ascii="Times New Roman" w:eastAsiaTheme="minorEastAsia" w:hAnsi="Times New Roman" w:cs="Times New Roman"/>
                <w:color w:val="000000"/>
                <w:sz w:val="24"/>
                <w:szCs w:val="24"/>
                <w:lang w:val="en-US"/>
              </w:rPr>
              <w:t>EN 60335-1 Household and similar electrical appliances – Safety – Part 1: General requirements (IEC 60335-1:2001, modified)</w:t>
            </w:r>
          </w:p>
        </w:tc>
        <w:tc>
          <w:tcPr>
            <w:tcW w:w="2409" w:type="dxa"/>
          </w:tcPr>
          <w:p w:rsidR="005249E8" w:rsidRPr="005249E8" w:rsidRDefault="005249E8" w:rsidP="005249E8">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lang w:val="en-US" w:eastAsia="ru-RU"/>
              </w:rPr>
            </w:pPr>
            <w:r w:rsidRPr="005249E8">
              <w:rPr>
                <w:rFonts w:ascii="Times New Roman" w:eastAsia="Times New Roman" w:hAnsi="Times New Roman" w:cs="Times New Roman"/>
                <w:color w:val="000000"/>
                <w:sz w:val="24"/>
                <w:szCs w:val="24"/>
                <w:lang w:val="en-US" w:eastAsia="ru-RU"/>
              </w:rPr>
              <w:t>IEC 60335-1:2013 Household and</w:t>
            </w:r>
          </w:p>
          <w:p w:rsidR="005249E8" w:rsidRPr="005249E8" w:rsidRDefault="005249E8" w:rsidP="005249E8">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lang w:val="en-US" w:eastAsia="ru-RU"/>
              </w:rPr>
            </w:pPr>
            <w:r w:rsidRPr="005249E8">
              <w:rPr>
                <w:rFonts w:ascii="Times New Roman" w:eastAsia="Times New Roman" w:hAnsi="Times New Roman" w:cs="Times New Roman"/>
                <w:color w:val="000000"/>
                <w:sz w:val="24"/>
                <w:szCs w:val="24"/>
                <w:lang w:val="en-US" w:eastAsia="ru-RU"/>
              </w:rPr>
              <w:t>similar electrical appliances – Safety – Part 1: General requirements</w:t>
            </w:r>
          </w:p>
        </w:tc>
        <w:tc>
          <w:tcPr>
            <w:tcW w:w="1701" w:type="dxa"/>
          </w:tcPr>
          <w:p w:rsidR="005249E8" w:rsidRPr="005249E8" w:rsidRDefault="005249E8" w:rsidP="005249E8">
            <w:pPr>
              <w:jc w:val="center"/>
              <w:rPr>
                <w:rFonts w:ascii="Times New Roman" w:hAnsi="Times New Roman" w:cs="Times New Roman"/>
                <w:color w:val="000000"/>
                <w:sz w:val="24"/>
                <w:szCs w:val="24"/>
                <w:lang w:val="en-US"/>
              </w:rPr>
            </w:pPr>
            <w:r w:rsidRPr="005249E8">
              <w:rPr>
                <w:rFonts w:ascii="Times New Roman" w:hAnsi="Times New Roman" w:cs="Times New Roman"/>
                <w:color w:val="000000"/>
                <w:sz w:val="24"/>
                <w:szCs w:val="24"/>
                <w:lang w:val="en-US"/>
              </w:rPr>
              <w:t>IDT</w:t>
            </w:r>
          </w:p>
        </w:tc>
        <w:tc>
          <w:tcPr>
            <w:tcW w:w="2410" w:type="dxa"/>
          </w:tcPr>
          <w:p w:rsidR="005249E8" w:rsidRPr="005249E8" w:rsidRDefault="005249E8" w:rsidP="0033321B">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highlight w:val="yellow"/>
              </w:rPr>
            </w:pPr>
            <w:r w:rsidRPr="005249E8">
              <w:rPr>
                <w:rFonts w:ascii="Times New Roman" w:eastAsia="Times New Roman" w:hAnsi="Times New Roman" w:cs="Times New Roman"/>
                <w:color w:val="000000"/>
                <w:sz w:val="24"/>
                <w:szCs w:val="24"/>
              </w:rPr>
              <w:t xml:space="preserve">ГОСТ </w:t>
            </w:r>
            <w:r w:rsidRPr="005249E8">
              <w:rPr>
                <w:rFonts w:ascii="Times New Roman" w:eastAsia="Times New Roman" w:hAnsi="Times New Roman" w:cs="Times New Roman"/>
                <w:color w:val="000000"/>
                <w:sz w:val="24"/>
                <w:szCs w:val="24"/>
                <w:lang w:val="en-US"/>
              </w:rPr>
              <w:t>IEC</w:t>
            </w:r>
            <w:r w:rsidRPr="005249E8">
              <w:rPr>
                <w:rFonts w:ascii="Times New Roman" w:eastAsia="Times New Roman" w:hAnsi="Times New Roman" w:cs="Times New Roman"/>
                <w:color w:val="000000"/>
                <w:sz w:val="24"/>
                <w:szCs w:val="24"/>
              </w:rPr>
              <w:t xml:space="preserve"> 60335</w:t>
            </w:r>
            <w:r w:rsidR="00A10F79" w:rsidRPr="00A10F79">
              <w:rPr>
                <w:rFonts w:ascii="Times New Roman" w:eastAsia="Times New Roman" w:hAnsi="Times New Roman" w:cs="Times New Roman"/>
                <w:color w:val="000000"/>
                <w:sz w:val="24"/>
                <w:szCs w:val="24"/>
              </w:rPr>
              <w:t>–</w:t>
            </w:r>
            <w:r w:rsidR="00A10F79">
              <w:rPr>
                <w:rFonts w:ascii="Times New Roman" w:eastAsia="Times New Roman" w:hAnsi="Times New Roman" w:cs="Times New Roman"/>
                <w:color w:val="000000"/>
                <w:sz w:val="24"/>
                <w:szCs w:val="24"/>
              </w:rPr>
              <w:t>1</w:t>
            </w:r>
            <w:r w:rsidR="00A10F79" w:rsidRPr="00A10F79">
              <w:rPr>
                <w:rFonts w:ascii="Times New Roman" w:eastAsia="Times New Roman" w:hAnsi="Times New Roman" w:cs="Times New Roman"/>
                <w:color w:val="000000"/>
                <w:sz w:val="24"/>
                <w:szCs w:val="24"/>
              </w:rPr>
              <w:t>–</w:t>
            </w:r>
            <w:r w:rsidRPr="005249E8">
              <w:rPr>
                <w:rFonts w:ascii="Times New Roman" w:eastAsia="Times New Roman" w:hAnsi="Times New Roman" w:cs="Times New Roman"/>
                <w:color w:val="000000"/>
                <w:sz w:val="24"/>
                <w:szCs w:val="24"/>
              </w:rPr>
              <w:t>2015</w:t>
            </w:r>
            <w:r>
              <w:rPr>
                <w:rFonts w:ascii="Times New Roman" w:eastAsia="Times New Roman" w:hAnsi="Times New Roman" w:cs="Times New Roman"/>
                <w:color w:val="000000"/>
                <w:sz w:val="24"/>
                <w:szCs w:val="24"/>
              </w:rPr>
              <w:t xml:space="preserve"> </w:t>
            </w:r>
            <w:r w:rsidRPr="005249E8">
              <w:rPr>
                <w:rFonts w:ascii="Times New Roman" w:eastAsia="Times New Roman" w:hAnsi="Times New Roman" w:cs="Times New Roman"/>
                <w:color w:val="000000"/>
                <w:sz w:val="24"/>
                <w:szCs w:val="24"/>
              </w:rPr>
              <w:t xml:space="preserve">Бытовые и аналогичные электрические приборы. </w:t>
            </w:r>
            <w:proofErr w:type="spellStart"/>
            <w:r w:rsidRPr="005249E8">
              <w:rPr>
                <w:rFonts w:ascii="Times New Roman" w:eastAsia="Times New Roman" w:hAnsi="Times New Roman" w:cs="Times New Roman"/>
                <w:color w:val="000000"/>
                <w:sz w:val="24"/>
                <w:szCs w:val="24"/>
              </w:rPr>
              <w:t>Безопасность</w:t>
            </w:r>
            <w:proofErr w:type="gramStart"/>
            <w:r w:rsidRPr="005249E8">
              <w:rPr>
                <w:rFonts w:ascii="Times New Roman" w:eastAsia="Times New Roman" w:hAnsi="Times New Roman" w:cs="Times New Roman"/>
                <w:color w:val="000000"/>
                <w:sz w:val="24"/>
                <w:szCs w:val="24"/>
              </w:rPr>
              <w:t>.Ч</w:t>
            </w:r>
            <w:proofErr w:type="gramEnd"/>
            <w:r w:rsidRPr="005249E8">
              <w:rPr>
                <w:rFonts w:ascii="Times New Roman" w:eastAsia="Times New Roman" w:hAnsi="Times New Roman" w:cs="Times New Roman"/>
                <w:color w:val="000000"/>
                <w:sz w:val="24"/>
                <w:szCs w:val="24"/>
              </w:rPr>
              <w:t>асть</w:t>
            </w:r>
            <w:proofErr w:type="spellEnd"/>
            <w:r w:rsidRPr="005249E8">
              <w:rPr>
                <w:rFonts w:ascii="Times New Roman" w:eastAsia="Times New Roman" w:hAnsi="Times New Roman" w:cs="Times New Roman"/>
                <w:color w:val="000000"/>
                <w:sz w:val="24"/>
                <w:szCs w:val="24"/>
              </w:rPr>
              <w:t xml:space="preserve"> 1. Общие требования</w:t>
            </w:r>
          </w:p>
        </w:tc>
      </w:tr>
      <w:tr w:rsidR="005249E8" w:rsidRPr="005249E8" w:rsidTr="005249E8">
        <w:tc>
          <w:tcPr>
            <w:tcW w:w="3369" w:type="dxa"/>
          </w:tcPr>
          <w:p w:rsidR="005249E8" w:rsidRPr="005249E8" w:rsidRDefault="005249E8" w:rsidP="005249E8">
            <w:pPr>
              <w:spacing w:after="0" w:line="240" w:lineRule="auto"/>
              <w:jc w:val="both"/>
              <w:rPr>
                <w:rFonts w:ascii="Times New Roman" w:eastAsiaTheme="minorEastAsia" w:hAnsi="Times New Roman" w:cs="Times New Roman"/>
                <w:color w:val="000000"/>
                <w:sz w:val="24"/>
                <w:szCs w:val="24"/>
                <w:lang w:val="en-US"/>
              </w:rPr>
            </w:pPr>
            <w:r w:rsidRPr="005249E8">
              <w:rPr>
                <w:rFonts w:ascii="Times New Roman" w:eastAsiaTheme="minorEastAsia" w:hAnsi="Times New Roman" w:cs="Times New Roman"/>
                <w:color w:val="000000"/>
                <w:sz w:val="24"/>
                <w:szCs w:val="24"/>
                <w:lang w:val="en-US"/>
              </w:rPr>
              <w:t>EN 60335-2-21 Household and similar electrical appliances – Safety – Part 2-21: Particular requirements for storage water heaters (IEC 60335-2-21:2002, modified)</w:t>
            </w:r>
          </w:p>
        </w:tc>
        <w:tc>
          <w:tcPr>
            <w:tcW w:w="2409" w:type="dxa"/>
          </w:tcPr>
          <w:p w:rsidR="005249E8" w:rsidRPr="005249E8" w:rsidRDefault="001B70AC" w:rsidP="005249E8">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r w:rsidRPr="001B70AC">
              <w:rPr>
                <w:rFonts w:ascii="Times New Roman" w:eastAsia="Times New Roman" w:hAnsi="Times New Roman" w:cs="Times New Roman"/>
                <w:color w:val="000000"/>
                <w:sz w:val="24"/>
                <w:szCs w:val="24"/>
                <w:lang w:val="en-US" w:eastAsia="ru-RU"/>
              </w:rPr>
              <w:t xml:space="preserve">IEC 60335-2-21:2012 Household and similar electrical appliances – Safety – Part 2-21. </w:t>
            </w:r>
            <w:proofErr w:type="spellStart"/>
            <w:r w:rsidRPr="001B70AC">
              <w:rPr>
                <w:rFonts w:ascii="Times New Roman" w:eastAsia="Times New Roman" w:hAnsi="Times New Roman" w:cs="Times New Roman"/>
                <w:color w:val="000000"/>
                <w:sz w:val="24"/>
                <w:szCs w:val="24"/>
                <w:lang w:eastAsia="ru-RU"/>
              </w:rPr>
              <w:t>Particular</w:t>
            </w:r>
            <w:proofErr w:type="spellEnd"/>
            <w:r w:rsidRPr="001B70AC">
              <w:rPr>
                <w:rFonts w:ascii="Times New Roman" w:eastAsia="Times New Roman" w:hAnsi="Times New Roman" w:cs="Times New Roman"/>
                <w:color w:val="000000"/>
                <w:sz w:val="24"/>
                <w:szCs w:val="24"/>
                <w:lang w:eastAsia="ru-RU"/>
              </w:rPr>
              <w:t xml:space="preserve"> </w:t>
            </w:r>
            <w:proofErr w:type="spellStart"/>
            <w:r w:rsidRPr="001B70AC">
              <w:rPr>
                <w:rFonts w:ascii="Times New Roman" w:eastAsia="Times New Roman" w:hAnsi="Times New Roman" w:cs="Times New Roman"/>
                <w:color w:val="000000"/>
                <w:sz w:val="24"/>
                <w:szCs w:val="24"/>
                <w:lang w:eastAsia="ru-RU"/>
              </w:rPr>
              <w:t>requirements</w:t>
            </w:r>
            <w:proofErr w:type="spellEnd"/>
            <w:r w:rsidRPr="001B70AC">
              <w:rPr>
                <w:rFonts w:ascii="Times New Roman" w:eastAsia="Times New Roman" w:hAnsi="Times New Roman" w:cs="Times New Roman"/>
                <w:color w:val="000000"/>
                <w:sz w:val="24"/>
                <w:szCs w:val="24"/>
                <w:lang w:eastAsia="ru-RU"/>
              </w:rPr>
              <w:t xml:space="preserve"> </w:t>
            </w:r>
            <w:proofErr w:type="spellStart"/>
            <w:r w:rsidRPr="001B70AC">
              <w:rPr>
                <w:rFonts w:ascii="Times New Roman" w:eastAsia="Times New Roman" w:hAnsi="Times New Roman" w:cs="Times New Roman"/>
                <w:color w:val="000000"/>
                <w:sz w:val="24"/>
                <w:szCs w:val="24"/>
                <w:lang w:eastAsia="ru-RU"/>
              </w:rPr>
              <w:t>for</w:t>
            </w:r>
            <w:proofErr w:type="spellEnd"/>
            <w:r w:rsidRPr="001B70AC">
              <w:rPr>
                <w:rFonts w:ascii="Times New Roman" w:eastAsia="Times New Roman" w:hAnsi="Times New Roman" w:cs="Times New Roman"/>
                <w:color w:val="000000"/>
                <w:sz w:val="24"/>
                <w:szCs w:val="24"/>
                <w:lang w:eastAsia="ru-RU"/>
              </w:rPr>
              <w:t xml:space="preserve"> </w:t>
            </w:r>
            <w:proofErr w:type="spellStart"/>
            <w:r w:rsidRPr="001B70AC">
              <w:rPr>
                <w:rFonts w:ascii="Times New Roman" w:eastAsia="Times New Roman" w:hAnsi="Times New Roman" w:cs="Times New Roman"/>
                <w:color w:val="000000"/>
                <w:sz w:val="24"/>
                <w:szCs w:val="24"/>
                <w:lang w:eastAsia="ru-RU"/>
              </w:rPr>
              <w:t>storage</w:t>
            </w:r>
            <w:proofErr w:type="spellEnd"/>
            <w:r w:rsidRPr="001B70AC">
              <w:rPr>
                <w:rFonts w:ascii="Times New Roman" w:eastAsia="Times New Roman" w:hAnsi="Times New Roman" w:cs="Times New Roman"/>
                <w:color w:val="000000"/>
                <w:sz w:val="24"/>
                <w:szCs w:val="24"/>
                <w:lang w:eastAsia="ru-RU"/>
              </w:rPr>
              <w:t xml:space="preserve"> </w:t>
            </w:r>
            <w:proofErr w:type="spellStart"/>
            <w:r w:rsidRPr="001B70AC">
              <w:rPr>
                <w:rFonts w:ascii="Times New Roman" w:eastAsia="Times New Roman" w:hAnsi="Times New Roman" w:cs="Times New Roman"/>
                <w:color w:val="000000"/>
                <w:sz w:val="24"/>
                <w:szCs w:val="24"/>
                <w:lang w:eastAsia="ru-RU"/>
              </w:rPr>
              <w:t>water</w:t>
            </w:r>
            <w:proofErr w:type="spellEnd"/>
            <w:r w:rsidRPr="001B70AC">
              <w:rPr>
                <w:rFonts w:ascii="Times New Roman" w:eastAsia="Times New Roman" w:hAnsi="Times New Roman" w:cs="Times New Roman"/>
                <w:color w:val="000000"/>
                <w:sz w:val="24"/>
                <w:szCs w:val="24"/>
                <w:lang w:eastAsia="ru-RU"/>
              </w:rPr>
              <w:t xml:space="preserve"> </w:t>
            </w:r>
            <w:proofErr w:type="spellStart"/>
            <w:r w:rsidRPr="001B70AC">
              <w:rPr>
                <w:rFonts w:ascii="Times New Roman" w:eastAsia="Times New Roman" w:hAnsi="Times New Roman" w:cs="Times New Roman"/>
                <w:color w:val="000000"/>
                <w:sz w:val="24"/>
                <w:szCs w:val="24"/>
                <w:lang w:eastAsia="ru-RU"/>
              </w:rPr>
              <w:t>heaters</w:t>
            </w:r>
            <w:proofErr w:type="spellEnd"/>
          </w:p>
          <w:p w:rsidR="005249E8" w:rsidRPr="005249E8" w:rsidRDefault="005249E8" w:rsidP="005249E8">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p>
          <w:p w:rsidR="005249E8" w:rsidRPr="005249E8" w:rsidRDefault="005249E8" w:rsidP="005249E8">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lang w:val="kk-KZ" w:eastAsia="ru-RU"/>
              </w:rPr>
            </w:pPr>
          </w:p>
          <w:p w:rsidR="005249E8" w:rsidRPr="005249E8" w:rsidRDefault="005249E8" w:rsidP="005249E8">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lang w:val="kk-KZ" w:eastAsia="ru-RU"/>
              </w:rPr>
            </w:pPr>
          </w:p>
          <w:p w:rsidR="005249E8" w:rsidRPr="005249E8" w:rsidRDefault="005249E8" w:rsidP="005249E8">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lang w:val="kk-KZ" w:eastAsia="ru-RU"/>
              </w:rPr>
            </w:pPr>
          </w:p>
          <w:p w:rsidR="005249E8" w:rsidRPr="005249E8" w:rsidRDefault="005249E8" w:rsidP="005249E8">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p>
        </w:tc>
        <w:tc>
          <w:tcPr>
            <w:tcW w:w="1701" w:type="dxa"/>
          </w:tcPr>
          <w:p w:rsidR="005249E8" w:rsidRPr="005249E8" w:rsidRDefault="001B70AC" w:rsidP="005249E8">
            <w:pPr>
              <w:jc w:val="center"/>
              <w:rPr>
                <w:rFonts w:ascii="Times New Roman" w:hAnsi="Times New Roman" w:cs="Times New Roman"/>
                <w:color w:val="000000"/>
                <w:sz w:val="24"/>
                <w:szCs w:val="24"/>
              </w:rPr>
            </w:pPr>
            <w:r w:rsidRPr="001B70AC">
              <w:rPr>
                <w:rFonts w:ascii="Times New Roman" w:hAnsi="Times New Roman" w:cs="Times New Roman"/>
                <w:color w:val="000000"/>
                <w:sz w:val="24"/>
                <w:szCs w:val="24"/>
              </w:rPr>
              <w:t>IDT</w:t>
            </w:r>
          </w:p>
        </w:tc>
        <w:tc>
          <w:tcPr>
            <w:tcW w:w="2410" w:type="dxa"/>
          </w:tcPr>
          <w:p w:rsidR="005249E8" w:rsidRPr="005249E8" w:rsidRDefault="001B70AC" w:rsidP="0033321B">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highlight w:val="yellow"/>
              </w:rPr>
            </w:pPr>
            <w:r w:rsidRPr="001B70AC">
              <w:rPr>
                <w:rFonts w:ascii="Times New Roman" w:eastAsia="Times New Roman" w:hAnsi="Times New Roman" w:cs="Times New Roman"/>
                <w:color w:val="000000"/>
                <w:sz w:val="24"/>
                <w:szCs w:val="24"/>
              </w:rPr>
              <w:t>ГОСТ IEC 60335</w:t>
            </w:r>
            <w:r w:rsidR="00A10F79" w:rsidRPr="00A10F79">
              <w:rPr>
                <w:rFonts w:ascii="Times New Roman" w:eastAsia="Times New Roman" w:hAnsi="Times New Roman" w:cs="Times New Roman"/>
                <w:color w:val="000000"/>
                <w:sz w:val="24"/>
                <w:szCs w:val="24"/>
              </w:rPr>
              <w:t>–</w:t>
            </w:r>
            <w:r w:rsidRPr="001B70AC">
              <w:rPr>
                <w:rFonts w:ascii="Times New Roman" w:eastAsia="Times New Roman" w:hAnsi="Times New Roman" w:cs="Times New Roman"/>
                <w:color w:val="000000"/>
                <w:sz w:val="24"/>
                <w:szCs w:val="24"/>
              </w:rPr>
              <w:t>2</w:t>
            </w:r>
            <w:r w:rsidR="00A10F79" w:rsidRPr="00A10F79">
              <w:rPr>
                <w:rFonts w:ascii="Times New Roman" w:eastAsia="Times New Roman" w:hAnsi="Times New Roman" w:cs="Times New Roman"/>
                <w:color w:val="000000"/>
                <w:sz w:val="24"/>
                <w:szCs w:val="24"/>
              </w:rPr>
              <w:t>–</w:t>
            </w:r>
            <w:r w:rsidRPr="001B70AC">
              <w:rPr>
                <w:rFonts w:ascii="Times New Roman" w:eastAsia="Times New Roman" w:hAnsi="Times New Roman" w:cs="Times New Roman"/>
                <w:color w:val="000000"/>
                <w:sz w:val="24"/>
                <w:szCs w:val="24"/>
              </w:rPr>
              <w:t>21</w:t>
            </w:r>
            <w:r w:rsidR="00A10F79" w:rsidRPr="00A10F79">
              <w:rPr>
                <w:rFonts w:ascii="Times New Roman" w:eastAsia="Times New Roman" w:hAnsi="Times New Roman" w:cs="Times New Roman"/>
                <w:color w:val="000000"/>
                <w:sz w:val="24"/>
                <w:szCs w:val="24"/>
              </w:rPr>
              <w:t>–</w:t>
            </w:r>
            <w:r w:rsidRPr="001B70AC">
              <w:rPr>
                <w:rFonts w:ascii="Times New Roman" w:eastAsia="Times New Roman" w:hAnsi="Times New Roman" w:cs="Times New Roman"/>
                <w:color w:val="000000"/>
                <w:sz w:val="24"/>
                <w:szCs w:val="24"/>
              </w:rPr>
              <w:t>2014</w:t>
            </w:r>
            <w:r>
              <w:rPr>
                <w:rFonts w:ascii="Times New Roman" w:eastAsia="Times New Roman" w:hAnsi="Times New Roman" w:cs="Times New Roman"/>
                <w:color w:val="000000"/>
                <w:sz w:val="24"/>
                <w:szCs w:val="24"/>
              </w:rPr>
              <w:t xml:space="preserve"> </w:t>
            </w:r>
            <w:r w:rsidRPr="001B70AC">
              <w:rPr>
                <w:rFonts w:ascii="Times New Roman" w:eastAsia="Times New Roman" w:hAnsi="Times New Roman" w:cs="Times New Roman"/>
                <w:color w:val="000000"/>
                <w:sz w:val="24"/>
                <w:szCs w:val="24"/>
              </w:rPr>
              <w:t>Бытовые и аналогичные электрические приборы. Безопасность. Часть 2</w:t>
            </w:r>
            <w:r w:rsidR="00A10F79" w:rsidRPr="00A10F79">
              <w:rPr>
                <w:rFonts w:ascii="Times New Roman" w:eastAsia="Times New Roman" w:hAnsi="Times New Roman" w:cs="Times New Roman"/>
                <w:color w:val="000000"/>
                <w:sz w:val="24"/>
                <w:szCs w:val="24"/>
              </w:rPr>
              <w:t>–</w:t>
            </w:r>
            <w:r w:rsidRPr="001B70AC">
              <w:rPr>
                <w:rFonts w:ascii="Times New Roman" w:eastAsia="Times New Roman" w:hAnsi="Times New Roman" w:cs="Times New Roman"/>
                <w:color w:val="000000"/>
                <w:sz w:val="24"/>
                <w:szCs w:val="24"/>
              </w:rPr>
              <w:t>21. Частные требования к аккумуляционным водонагревателям</w:t>
            </w:r>
          </w:p>
        </w:tc>
      </w:tr>
      <w:tr w:rsidR="005249E8" w:rsidRPr="00EF4A48" w:rsidTr="001F742A">
        <w:trPr>
          <w:trHeight w:val="4676"/>
        </w:trPr>
        <w:tc>
          <w:tcPr>
            <w:tcW w:w="3369" w:type="dxa"/>
            <w:tcBorders>
              <w:bottom w:val="nil"/>
            </w:tcBorders>
          </w:tcPr>
          <w:p w:rsidR="005249E8" w:rsidRPr="005249E8" w:rsidRDefault="005249E8" w:rsidP="005249E8">
            <w:pPr>
              <w:spacing w:after="0" w:line="240" w:lineRule="auto"/>
              <w:jc w:val="both"/>
              <w:rPr>
                <w:rFonts w:ascii="Times New Roman" w:eastAsiaTheme="minorEastAsia" w:hAnsi="Times New Roman" w:cs="Times New Roman"/>
                <w:color w:val="000000"/>
                <w:sz w:val="24"/>
                <w:szCs w:val="24"/>
                <w:lang w:val="en-US"/>
              </w:rPr>
            </w:pPr>
            <w:r w:rsidRPr="005249E8">
              <w:rPr>
                <w:rFonts w:ascii="Times New Roman" w:eastAsiaTheme="minorEastAsia" w:hAnsi="Times New Roman" w:cs="Times New Roman"/>
                <w:color w:val="000000"/>
                <w:sz w:val="24"/>
                <w:szCs w:val="24"/>
                <w:lang w:val="en-US"/>
              </w:rPr>
              <w:t>EN 60335-2-102:2006 Household and similar electrical appliances – Safety – Part 2-102: Particular requirements for gas, oil and solid-fuel burning appliances having electrical connections (IEC 60335-2-102:2004, modified)</w:t>
            </w:r>
          </w:p>
        </w:tc>
        <w:tc>
          <w:tcPr>
            <w:tcW w:w="2409" w:type="dxa"/>
            <w:tcBorders>
              <w:bottom w:val="nil"/>
            </w:tcBorders>
          </w:tcPr>
          <w:p w:rsidR="005249E8" w:rsidRPr="005249E8" w:rsidRDefault="00EF4A48" w:rsidP="005249E8">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lang w:val="en-US" w:eastAsia="ru-RU"/>
              </w:rPr>
            </w:pPr>
            <w:r w:rsidRPr="00EF4A48">
              <w:rPr>
                <w:rFonts w:ascii="Times New Roman" w:eastAsia="Times New Roman" w:hAnsi="Times New Roman" w:cs="Times New Roman"/>
                <w:color w:val="000000"/>
                <w:sz w:val="24"/>
                <w:szCs w:val="24"/>
                <w:lang w:val="en-US" w:eastAsia="ru-RU"/>
              </w:rPr>
              <w:t>IEC 60335-2-102:2012 Household and similar electrical appliances – Safety – Part 2-102: Particular requirements for gas, oil and solid-fuel burning appliances having electrical connections</w:t>
            </w:r>
          </w:p>
        </w:tc>
        <w:tc>
          <w:tcPr>
            <w:tcW w:w="1701" w:type="dxa"/>
            <w:tcBorders>
              <w:bottom w:val="nil"/>
            </w:tcBorders>
          </w:tcPr>
          <w:p w:rsidR="005249E8" w:rsidRPr="005249E8" w:rsidRDefault="00EF4A48" w:rsidP="005249E8">
            <w:pPr>
              <w:jc w:val="center"/>
              <w:rPr>
                <w:rFonts w:ascii="Times New Roman" w:hAnsi="Times New Roman" w:cs="Times New Roman"/>
                <w:color w:val="000000"/>
                <w:sz w:val="24"/>
                <w:szCs w:val="24"/>
                <w:lang w:val="en-US"/>
              </w:rPr>
            </w:pPr>
            <w:r w:rsidRPr="00EF4A48">
              <w:rPr>
                <w:rFonts w:ascii="Times New Roman" w:hAnsi="Times New Roman" w:cs="Times New Roman"/>
                <w:color w:val="000000"/>
                <w:sz w:val="24"/>
                <w:szCs w:val="24"/>
                <w:lang w:val="en-US"/>
              </w:rPr>
              <w:t>IDT</w:t>
            </w:r>
          </w:p>
        </w:tc>
        <w:tc>
          <w:tcPr>
            <w:tcW w:w="2410" w:type="dxa"/>
            <w:tcBorders>
              <w:bottom w:val="nil"/>
            </w:tcBorders>
          </w:tcPr>
          <w:p w:rsidR="005249E8" w:rsidRDefault="00EF4A48" w:rsidP="0033321B">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F4A48">
              <w:rPr>
                <w:rFonts w:ascii="Times New Roman" w:eastAsia="Times New Roman" w:hAnsi="Times New Roman" w:cs="Times New Roman"/>
                <w:color w:val="000000"/>
                <w:sz w:val="24"/>
                <w:szCs w:val="24"/>
              </w:rPr>
              <w:t xml:space="preserve">ГОСТ </w:t>
            </w:r>
            <w:r w:rsidRPr="00EF4A48">
              <w:rPr>
                <w:rFonts w:ascii="Times New Roman" w:eastAsia="Times New Roman" w:hAnsi="Times New Roman" w:cs="Times New Roman"/>
                <w:color w:val="000000"/>
                <w:sz w:val="24"/>
                <w:szCs w:val="24"/>
                <w:lang w:val="en-US"/>
              </w:rPr>
              <w:t>IEC</w:t>
            </w:r>
            <w:r w:rsidRPr="00EF4A48">
              <w:rPr>
                <w:rFonts w:ascii="Times New Roman" w:eastAsia="Times New Roman" w:hAnsi="Times New Roman" w:cs="Times New Roman"/>
                <w:color w:val="000000"/>
                <w:sz w:val="24"/>
                <w:szCs w:val="24"/>
              </w:rPr>
              <w:t xml:space="preserve"> 60335</w:t>
            </w:r>
            <w:r w:rsidR="00A10F79" w:rsidRPr="00A10F79">
              <w:rPr>
                <w:rFonts w:ascii="Times New Roman" w:eastAsia="Times New Roman" w:hAnsi="Times New Roman" w:cs="Times New Roman"/>
                <w:color w:val="000000"/>
                <w:sz w:val="24"/>
                <w:szCs w:val="24"/>
              </w:rPr>
              <w:t>–</w:t>
            </w:r>
            <w:r w:rsidRPr="00EF4A48">
              <w:rPr>
                <w:rFonts w:ascii="Times New Roman" w:eastAsia="Times New Roman" w:hAnsi="Times New Roman" w:cs="Times New Roman"/>
                <w:color w:val="000000"/>
                <w:sz w:val="24"/>
                <w:szCs w:val="24"/>
              </w:rPr>
              <w:t>2</w:t>
            </w:r>
            <w:r w:rsidR="00A10F79" w:rsidRPr="00A10F79">
              <w:rPr>
                <w:rFonts w:ascii="Times New Roman" w:eastAsia="Times New Roman" w:hAnsi="Times New Roman" w:cs="Times New Roman"/>
                <w:color w:val="000000"/>
                <w:sz w:val="24"/>
                <w:szCs w:val="24"/>
              </w:rPr>
              <w:t>–</w:t>
            </w:r>
            <w:r w:rsidRPr="00EF4A48">
              <w:rPr>
                <w:rFonts w:ascii="Times New Roman" w:eastAsia="Times New Roman" w:hAnsi="Times New Roman" w:cs="Times New Roman"/>
                <w:color w:val="000000"/>
                <w:sz w:val="24"/>
                <w:szCs w:val="24"/>
              </w:rPr>
              <w:t>102</w:t>
            </w:r>
            <w:r w:rsidR="00A10F79" w:rsidRPr="00A10F79">
              <w:rPr>
                <w:rFonts w:ascii="Times New Roman" w:eastAsia="Times New Roman" w:hAnsi="Times New Roman" w:cs="Times New Roman"/>
                <w:color w:val="000000"/>
                <w:sz w:val="24"/>
                <w:szCs w:val="24"/>
              </w:rPr>
              <w:t>–</w:t>
            </w:r>
            <w:r w:rsidRPr="00EF4A48">
              <w:rPr>
                <w:rFonts w:ascii="Times New Roman" w:eastAsia="Times New Roman" w:hAnsi="Times New Roman" w:cs="Times New Roman"/>
                <w:color w:val="000000"/>
                <w:sz w:val="24"/>
                <w:szCs w:val="24"/>
              </w:rPr>
              <w:t>2014</w:t>
            </w:r>
            <w:r>
              <w:rPr>
                <w:rFonts w:ascii="Times New Roman" w:eastAsia="Times New Roman" w:hAnsi="Times New Roman" w:cs="Times New Roman"/>
                <w:color w:val="000000"/>
                <w:sz w:val="24"/>
                <w:szCs w:val="24"/>
              </w:rPr>
              <w:t xml:space="preserve"> </w:t>
            </w:r>
            <w:r w:rsidRPr="00EF4A48">
              <w:rPr>
                <w:rFonts w:ascii="Times New Roman" w:eastAsia="Times New Roman" w:hAnsi="Times New Roman" w:cs="Times New Roman"/>
                <w:color w:val="000000"/>
                <w:sz w:val="24"/>
                <w:szCs w:val="24"/>
              </w:rPr>
              <w:t>Бытовые и аналогичные электрические приборы. Безопасность. Часть 2</w:t>
            </w:r>
            <w:r w:rsidR="00A10F79" w:rsidRPr="00A10F79">
              <w:rPr>
                <w:rFonts w:ascii="Times New Roman" w:eastAsia="Times New Roman" w:hAnsi="Times New Roman" w:cs="Times New Roman"/>
                <w:color w:val="000000"/>
                <w:sz w:val="24"/>
                <w:szCs w:val="24"/>
              </w:rPr>
              <w:t>–</w:t>
            </w:r>
            <w:r w:rsidRPr="00EF4A48">
              <w:rPr>
                <w:rFonts w:ascii="Times New Roman" w:eastAsia="Times New Roman" w:hAnsi="Times New Roman" w:cs="Times New Roman"/>
                <w:color w:val="000000"/>
                <w:sz w:val="24"/>
                <w:szCs w:val="24"/>
              </w:rPr>
              <w:t>102. Дополнительные требования к приборам, работающим на газовом, жидком и твердом топливе и имеющим электрические соединения</w:t>
            </w:r>
          </w:p>
          <w:p w:rsidR="001F742A" w:rsidRDefault="001F742A" w:rsidP="0033321B">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rPr>
            </w:pPr>
          </w:p>
          <w:p w:rsidR="001F742A" w:rsidRDefault="001F742A" w:rsidP="0033321B">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rPr>
            </w:pPr>
          </w:p>
          <w:p w:rsidR="001F742A" w:rsidRPr="00EF4A48" w:rsidRDefault="001F742A" w:rsidP="0033321B">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rPr>
            </w:pPr>
          </w:p>
        </w:tc>
      </w:tr>
      <w:tr w:rsidR="001F742A" w:rsidRPr="00EF4A48" w:rsidTr="001F742A">
        <w:tc>
          <w:tcPr>
            <w:tcW w:w="9889" w:type="dxa"/>
            <w:gridSpan w:val="4"/>
            <w:tcBorders>
              <w:top w:val="nil"/>
              <w:left w:val="nil"/>
              <w:bottom w:val="single" w:sz="4" w:space="0" w:color="auto"/>
              <w:right w:val="nil"/>
            </w:tcBorders>
          </w:tcPr>
          <w:p w:rsidR="001F742A" w:rsidRPr="001F742A" w:rsidRDefault="001F742A" w:rsidP="001F742A">
            <w:pPr>
              <w:widowControl w:val="0"/>
              <w:autoSpaceDE w:val="0"/>
              <w:autoSpaceDN w:val="0"/>
              <w:adjustRightInd w:val="0"/>
              <w:spacing w:after="0" w:line="240" w:lineRule="auto"/>
              <w:jc w:val="center"/>
              <w:rPr>
                <w:rFonts w:ascii="Times New Roman" w:eastAsia="Times New Roman" w:hAnsi="Times New Roman" w:cs="Times New Roman"/>
                <w:i/>
                <w:color w:val="000000"/>
                <w:sz w:val="24"/>
                <w:szCs w:val="24"/>
              </w:rPr>
            </w:pPr>
            <w:r w:rsidRPr="001F742A">
              <w:rPr>
                <w:rFonts w:ascii="Times New Roman" w:eastAsia="Times New Roman" w:hAnsi="Times New Roman" w:cs="Times New Roman"/>
                <w:i/>
                <w:color w:val="000000"/>
                <w:sz w:val="24"/>
                <w:szCs w:val="24"/>
              </w:rPr>
              <w:lastRenderedPageBreak/>
              <w:t>Продолжение таблицы В.А.2</w:t>
            </w:r>
          </w:p>
        </w:tc>
      </w:tr>
      <w:tr w:rsidR="001F742A" w:rsidRPr="00EF4A48" w:rsidTr="001F742A">
        <w:tc>
          <w:tcPr>
            <w:tcW w:w="3369" w:type="dxa"/>
            <w:tcBorders>
              <w:top w:val="single" w:sz="4" w:space="0" w:color="auto"/>
              <w:bottom w:val="double" w:sz="4" w:space="0" w:color="auto"/>
            </w:tcBorders>
          </w:tcPr>
          <w:p w:rsidR="001F742A" w:rsidRPr="005249E8" w:rsidRDefault="001F742A" w:rsidP="00076C86">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Обозначение и</w:t>
            </w:r>
          </w:p>
          <w:p w:rsidR="001F742A" w:rsidRPr="005249E8" w:rsidRDefault="001F742A" w:rsidP="00076C86">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наименование</w:t>
            </w:r>
          </w:p>
          <w:p w:rsidR="001F742A" w:rsidRPr="005249E8" w:rsidRDefault="001F742A" w:rsidP="00076C86">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ссылочного</w:t>
            </w:r>
          </w:p>
          <w:p w:rsidR="001F742A" w:rsidRPr="005249E8" w:rsidRDefault="001F742A" w:rsidP="00076C86">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регионального</w:t>
            </w:r>
          </w:p>
          <w:p w:rsidR="001F742A" w:rsidRPr="005249E8" w:rsidRDefault="001F742A" w:rsidP="00076C86">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стандарта</w:t>
            </w:r>
          </w:p>
        </w:tc>
        <w:tc>
          <w:tcPr>
            <w:tcW w:w="2409" w:type="dxa"/>
            <w:tcBorders>
              <w:top w:val="single" w:sz="4" w:space="0" w:color="auto"/>
              <w:bottom w:val="double" w:sz="4" w:space="0" w:color="auto"/>
            </w:tcBorders>
          </w:tcPr>
          <w:p w:rsidR="001F742A" w:rsidRPr="005249E8" w:rsidRDefault="001F742A" w:rsidP="00076C86">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Обозначение и</w:t>
            </w:r>
          </w:p>
          <w:p w:rsidR="001F742A" w:rsidRPr="005249E8" w:rsidRDefault="001F742A" w:rsidP="00076C86">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наименование</w:t>
            </w:r>
          </w:p>
          <w:p w:rsidR="001F742A" w:rsidRPr="005249E8" w:rsidRDefault="001F742A" w:rsidP="00076C86">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международного</w:t>
            </w:r>
          </w:p>
          <w:p w:rsidR="001F742A" w:rsidRPr="005249E8" w:rsidRDefault="001F742A" w:rsidP="00076C86">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стандарта</w:t>
            </w:r>
          </w:p>
        </w:tc>
        <w:tc>
          <w:tcPr>
            <w:tcW w:w="1701" w:type="dxa"/>
            <w:tcBorders>
              <w:top w:val="single" w:sz="4" w:space="0" w:color="auto"/>
              <w:bottom w:val="double" w:sz="4" w:space="0" w:color="auto"/>
            </w:tcBorders>
          </w:tcPr>
          <w:p w:rsidR="001F742A" w:rsidRPr="005249E8" w:rsidRDefault="001F742A" w:rsidP="00076C86">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Степень</w:t>
            </w:r>
          </w:p>
          <w:p w:rsidR="001F742A" w:rsidRPr="005249E8" w:rsidRDefault="001F742A" w:rsidP="00076C86">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roofErr w:type="spellStart"/>
            <w:r w:rsidRPr="005249E8">
              <w:rPr>
                <w:rFonts w:ascii="Times New Roman" w:eastAsia="Times New Roman" w:hAnsi="Times New Roman" w:cs="Times New Roman"/>
                <w:color w:val="000000"/>
                <w:sz w:val="24"/>
                <w:szCs w:val="24"/>
                <w:lang w:eastAsia="ru-RU"/>
              </w:rPr>
              <w:t>соответ</w:t>
            </w:r>
            <w:proofErr w:type="spellEnd"/>
            <w:r w:rsidRPr="005249E8">
              <w:rPr>
                <w:rFonts w:ascii="Times New Roman" w:eastAsia="Times New Roman" w:hAnsi="Times New Roman" w:cs="Times New Roman"/>
                <w:color w:val="000000"/>
                <w:sz w:val="24"/>
                <w:szCs w:val="24"/>
                <w:lang w:eastAsia="ru-RU"/>
              </w:rPr>
              <w:t>-</w:t>
            </w:r>
          </w:p>
          <w:p w:rsidR="001F742A" w:rsidRPr="005249E8" w:rsidRDefault="001F742A" w:rsidP="00076C86">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roofErr w:type="spellStart"/>
            <w:r w:rsidRPr="005249E8">
              <w:rPr>
                <w:rFonts w:ascii="Times New Roman" w:eastAsia="Times New Roman" w:hAnsi="Times New Roman" w:cs="Times New Roman"/>
                <w:color w:val="000000"/>
                <w:sz w:val="24"/>
                <w:szCs w:val="24"/>
                <w:lang w:eastAsia="ru-RU"/>
              </w:rPr>
              <w:t>ствия</w:t>
            </w:r>
            <w:proofErr w:type="spellEnd"/>
          </w:p>
        </w:tc>
        <w:tc>
          <w:tcPr>
            <w:tcW w:w="2410" w:type="dxa"/>
            <w:tcBorders>
              <w:top w:val="single" w:sz="4" w:space="0" w:color="auto"/>
              <w:bottom w:val="double" w:sz="4" w:space="0" w:color="auto"/>
            </w:tcBorders>
          </w:tcPr>
          <w:p w:rsidR="001F742A" w:rsidRPr="005249E8" w:rsidRDefault="001F742A" w:rsidP="00076C86">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Обозначение и</w:t>
            </w:r>
          </w:p>
          <w:p w:rsidR="001F742A" w:rsidRPr="005249E8" w:rsidRDefault="001F742A" w:rsidP="00076C86">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наименование</w:t>
            </w:r>
          </w:p>
          <w:p w:rsidR="001F742A" w:rsidRPr="005249E8" w:rsidRDefault="001F742A" w:rsidP="00076C86">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национального</w:t>
            </w:r>
          </w:p>
          <w:p w:rsidR="001F742A" w:rsidRPr="005249E8" w:rsidRDefault="001F742A" w:rsidP="00076C86">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стандарта,</w:t>
            </w:r>
          </w:p>
          <w:p w:rsidR="001F742A" w:rsidRPr="005249E8" w:rsidRDefault="001F742A" w:rsidP="00076C86">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 xml:space="preserve">межгосударственно </w:t>
            </w:r>
            <w:proofErr w:type="spellStart"/>
            <w:r w:rsidRPr="005249E8">
              <w:rPr>
                <w:rFonts w:ascii="Times New Roman" w:eastAsia="Times New Roman" w:hAnsi="Times New Roman" w:cs="Times New Roman"/>
                <w:color w:val="000000"/>
                <w:sz w:val="24"/>
                <w:szCs w:val="24"/>
                <w:lang w:eastAsia="ru-RU"/>
              </w:rPr>
              <w:t>го</w:t>
            </w:r>
            <w:proofErr w:type="spellEnd"/>
          </w:p>
          <w:p w:rsidR="001F742A" w:rsidRPr="005249E8" w:rsidRDefault="001F742A" w:rsidP="00076C86">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5249E8">
              <w:rPr>
                <w:rFonts w:ascii="Times New Roman" w:eastAsia="Times New Roman" w:hAnsi="Times New Roman" w:cs="Times New Roman"/>
                <w:color w:val="000000"/>
                <w:sz w:val="24"/>
                <w:szCs w:val="24"/>
                <w:lang w:eastAsia="ru-RU"/>
              </w:rPr>
              <w:t>стандарта</w:t>
            </w:r>
          </w:p>
        </w:tc>
      </w:tr>
      <w:tr w:rsidR="001F742A" w:rsidRPr="005249E8" w:rsidTr="001F742A">
        <w:tc>
          <w:tcPr>
            <w:tcW w:w="3369" w:type="dxa"/>
            <w:tcBorders>
              <w:top w:val="double" w:sz="4" w:space="0" w:color="auto"/>
            </w:tcBorders>
          </w:tcPr>
          <w:p w:rsidR="001F742A" w:rsidRPr="005249E8" w:rsidRDefault="001F742A" w:rsidP="005249E8">
            <w:pPr>
              <w:spacing w:after="0" w:line="240" w:lineRule="auto"/>
              <w:jc w:val="both"/>
              <w:rPr>
                <w:rFonts w:ascii="Times New Roman" w:eastAsiaTheme="minorEastAsia" w:hAnsi="Times New Roman" w:cs="Times New Roman"/>
                <w:color w:val="000000"/>
                <w:sz w:val="24"/>
                <w:szCs w:val="24"/>
                <w:lang w:val="en-US"/>
              </w:rPr>
            </w:pPr>
            <w:r w:rsidRPr="005249E8">
              <w:rPr>
                <w:rFonts w:ascii="Times New Roman" w:eastAsiaTheme="minorEastAsia" w:hAnsi="Times New Roman" w:cs="Times New Roman"/>
                <w:color w:val="000000"/>
                <w:sz w:val="24"/>
                <w:szCs w:val="24"/>
                <w:lang w:val="en-US"/>
              </w:rPr>
              <w:t>EN 60730-1 Automatic electrical controls for household and similar use – Part 1: General requirements (IEC 60730-1:1999, modified)</w:t>
            </w:r>
          </w:p>
        </w:tc>
        <w:tc>
          <w:tcPr>
            <w:tcW w:w="2409" w:type="dxa"/>
            <w:tcBorders>
              <w:top w:val="double" w:sz="4" w:space="0" w:color="auto"/>
            </w:tcBorders>
          </w:tcPr>
          <w:p w:rsidR="001F742A" w:rsidRPr="00EF4A48" w:rsidRDefault="001F742A" w:rsidP="00EF4A48">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lang w:val="en-US" w:eastAsia="ru-RU"/>
              </w:rPr>
            </w:pPr>
            <w:r w:rsidRPr="00EF4A48">
              <w:rPr>
                <w:rFonts w:ascii="Times New Roman" w:eastAsia="Times New Roman" w:hAnsi="Times New Roman" w:cs="Times New Roman"/>
                <w:color w:val="000000"/>
                <w:sz w:val="24"/>
                <w:szCs w:val="24"/>
                <w:lang w:val="en-US" w:eastAsia="ru-RU"/>
              </w:rPr>
              <w:t>IEC 60730-1:2013 Automatic</w:t>
            </w:r>
          </w:p>
          <w:p w:rsidR="001F742A" w:rsidRPr="00EF4A48" w:rsidRDefault="001F742A" w:rsidP="00EF4A48">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lang w:val="en-US" w:eastAsia="ru-RU"/>
              </w:rPr>
            </w:pPr>
            <w:r w:rsidRPr="00EF4A48">
              <w:rPr>
                <w:rFonts w:ascii="Times New Roman" w:eastAsia="Times New Roman" w:hAnsi="Times New Roman" w:cs="Times New Roman"/>
                <w:color w:val="000000"/>
                <w:sz w:val="24"/>
                <w:szCs w:val="24"/>
                <w:lang w:val="en-US" w:eastAsia="ru-RU"/>
              </w:rPr>
              <w:t>electrical controls</w:t>
            </w:r>
            <w:r>
              <w:rPr>
                <w:rFonts w:ascii="Times New Roman" w:eastAsia="Times New Roman" w:hAnsi="Times New Roman" w:cs="Times New Roman"/>
                <w:color w:val="000000"/>
                <w:sz w:val="24"/>
                <w:szCs w:val="24"/>
                <w:lang w:val="en-US" w:eastAsia="ru-RU"/>
              </w:rPr>
              <w:t xml:space="preserve"> – Part 1: General requirements</w:t>
            </w:r>
          </w:p>
        </w:tc>
        <w:tc>
          <w:tcPr>
            <w:tcW w:w="1701" w:type="dxa"/>
            <w:tcBorders>
              <w:top w:val="double" w:sz="4" w:space="0" w:color="auto"/>
            </w:tcBorders>
          </w:tcPr>
          <w:p w:rsidR="001F742A" w:rsidRPr="005249E8" w:rsidRDefault="001F742A" w:rsidP="005249E8">
            <w:pPr>
              <w:jc w:val="center"/>
              <w:rPr>
                <w:rFonts w:ascii="Times New Roman" w:hAnsi="Times New Roman" w:cs="Times New Roman"/>
                <w:color w:val="000000"/>
                <w:sz w:val="24"/>
                <w:szCs w:val="24"/>
                <w:lang w:val="en-US"/>
              </w:rPr>
            </w:pPr>
            <w:r w:rsidRPr="00EF4A48">
              <w:rPr>
                <w:rFonts w:ascii="Times New Roman" w:hAnsi="Times New Roman" w:cs="Times New Roman"/>
                <w:color w:val="000000"/>
                <w:sz w:val="24"/>
                <w:szCs w:val="24"/>
                <w:lang w:val="en-US"/>
              </w:rPr>
              <w:t>IDT</w:t>
            </w:r>
          </w:p>
        </w:tc>
        <w:tc>
          <w:tcPr>
            <w:tcW w:w="2410" w:type="dxa"/>
            <w:tcBorders>
              <w:top w:val="double" w:sz="4" w:space="0" w:color="auto"/>
            </w:tcBorders>
          </w:tcPr>
          <w:p w:rsidR="001F742A" w:rsidRPr="00EF4A48" w:rsidRDefault="001F742A" w:rsidP="0033321B">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F4A48">
              <w:rPr>
                <w:rFonts w:ascii="Times New Roman" w:eastAsia="Times New Roman" w:hAnsi="Times New Roman" w:cs="Times New Roman"/>
                <w:color w:val="000000"/>
                <w:sz w:val="24"/>
                <w:szCs w:val="24"/>
              </w:rPr>
              <w:t xml:space="preserve">ГОСТ </w:t>
            </w:r>
            <w:r w:rsidRPr="00EF4A48">
              <w:rPr>
                <w:rFonts w:ascii="Times New Roman" w:eastAsia="Times New Roman" w:hAnsi="Times New Roman" w:cs="Times New Roman"/>
                <w:color w:val="000000"/>
                <w:sz w:val="24"/>
                <w:szCs w:val="24"/>
                <w:lang w:val="en-US"/>
              </w:rPr>
              <w:t>IEC</w:t>
            </w:r>
            <w:r w:rsidRPr="00EF4A48">
              <w:rPr>
                <w:rFonts w:ascii="Times New Roman" w:eastAsia="Times New Roman" w:hAnsi="Times New Roman" w:cs="Times New Roman"/>
                <w:color w:val="000000"/>
                <w:sz w:val="24"/>
                <w:szCs w:val="24"/>
              </w:rPr>
              <w:t xml:space="preserve"> 60730</w:t>
            </w:r>
            <w:r w:rsidR="00A10F79" w:rsidRPr="00A10F79">
              <w:rPr>
                <w:rFonts w:ascii="Times New Roman" w:eastAsia="Times New Roman" w:hAnsi="Times New Roman" w:cs="Times New Roman"/>
                <w:color w:val="000000"/>
                <w:sz w:val="24"/>
                <w:szCs w:val="24"/>
              </w:rPr>
              <w:t>–</w:t>
            </w:r>
            <w:r w:rsidRPr="00EF4A48">
              <w:rPr>
                <w:rFonts w:ascii="Times New Roman" w:eastAsia="Times New Roman" w:hAnsi="Times New Roman" w:cs="Times New Roman"/>
                <w:color w:val="000000"/>
                <w:sz w:val="24"/>
                <w:szCs w:val="24"/>
              </w:rPr>
              <w:t>1</w:t>
            </w:r>
            <w:r w:rsidR="00A10F79" w:rsidRPr="00A10F79">
              <w:rPr>
                <w:rFonts w:ascii="Times New Roman" w:eastAsia="Times New Roman" w:hAnsi="Times New Roman" w:cs="Times New Roman"/>
                <w:color w:val="000000"/>
                <w:sz w:val="24"/>
                <w:szCs w:val="24"/>
              </w:rPr>
              <w:t>–</w:t>
            </w:r>
            <w:r w:rsidRPr="00EF4A48">
              <w:rPr>
                <w:rFonts w:ascii="Times New Roman" w:eastAsia="Times New Roman" w:hAnsi="Times New Roman" w:cs="Times New Roman"/>
                <w:color w:val="000000"/>
                <w:sz w:val="24"/>
                <w:szCs w:val="24"/>
              </w:rPr>
              <w:t>2016</w:t>
            </w:r>
            <w:r>
              <w:rPr>
                <w:rFonts w:ascii="Times New Roman" w:eastAsia="Times New Roman" w:hAnsi="Times New Roman" w:cs="Times New Roman"/>
                <w:color w:val="000000"/>
                <w:sz w:val="24"/>
                <w:szCs w:val="24"/>
              </w:rPr>
              <w:t xml:space="preserve"> </w:t>
            </w:r>
            <w:r w:rsidRPr="00EF4A48">
              <w:rPr>
                <w:rFonts w:ascii="Times New Roman" w:eastAsia="Times New Roman" w:hAnsi="Times New Roman" w:cs="Times New Roman"/>
                <w:color w:val="000000"/>
                <w:sz w:val="24"/>
                <w:szCs w:val="24"/>
              </w:rPr>
              <w:t>Автоматические электрические управляющие устройства бытового и аналогичного назначения. Часть 1. Общие требования</w:t>
            </w:r>
          </w:p>
        </w:tc>
      </w:tr>
      <w:tr w:rsidR="001F742A" w:rsidRPr="005249E8" w:rsidTr="005249E8">
        <w:tc>
          <w:tcPr>
            <w:tcW w:w="3369" w:type="dxa"/>
          </w:tcPr>
          <w:p w:rsidR="001F742A" w:rsidRPr="005249E8" w:rsidRDefault="001F742A" w:rsidP="005249E8">
            <w:pPr>
              <w:spacing w:after="0" w:line="240" w:lineRule="auto"/>
              <w:jc w:val="both"/>
              <w:rPr>
                <w:rFonts w:ascii="Times New Roman" w:eastAsiaTheme="minorEastAsia" w:hAnsi="Times New Roman" w:cs="Times New Roman"/>
                <w:color w:val="000000"/>
                <w:sz w:val="24"/>
                <w:szCs w:val="24"/>
                <w:lang w:val="en-US"/>
              </w:rPr>
            </w:pPr>
            <w:r w:rsidRPr="005249E8">
              <w:rPr>
                <w:rFonts w:ascii="Times New Roman" w:eastAsiaTheme="minorEastAsia" w:hAnsi="Times New Roman" w:cs="Times New Roman"/>
                <w:color w:val="000000"/>
                <w:sz w:val="24"/>
                <w:szCs w:val="24"/>
                <w:lang w:val="en-US"/>
              </w:rPr>
              <w:t>EN ISO 228-1 Pipe threads where pressure-tight joints are not made on the threads – Part 1: Dimensions, tolerances and designation (ISO 228-1:2000)</w:t>
            </w:r>
          </w:p>
        </w:tc>
        <w:tc>
          <w:tcPr>
            <w:tcW w:w="2409" w:type="dxa"/>
          </w:tcPr>
          <w:p w:rsidR="001F742A" w:rsidRPr="00AF7655" w:rsidRDefault="001F742A" w:rsidP="00AF7655">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p>
        </w:tc>
        <w:tc>
          <w:tcPr>
            <w:tcW w:w="1701" w:type="dxa"/>
          </w:tcPr>
          <w:p w:rsidR="001F742A" w:rsidRPr="00AF7655" w:rsidRDefault="001F742A" w:rsidP="005249E8">
            <w:pPr>
              <w:jc w:val="center"/>
              <w:rPr>
                <w:rFonts w:ascii="Times New Roman" w:hAnsi="Times New Roman" w:cs="Times New Roman"/>
                <w:color w:val="000000"/>
                <w:sz w:val="24"/>
                <w:szCs w:val="24"/>
              </w:rPr>
            </w:pPr>
            <w:r>
              <w:rPr>
                <w:rFonts w:ascii="Times New Roman" w:hAnsi="Times New Roman" w:cs="Times New Roman"/>
                <w:color w:val="000000"/>
                <w:sz w:val="24"/>
                <w:szCs w:val="24"/>
              </w:rPr>
              <w:t>-</w:t>
            </w:r>
          </w:p>
        </w:tc>
        <w:tc>
          <w:tcPr>
            <w:tcW w:w="2410" w:type="dxa"/>
          </w:tcPr>
          <w:p w:rsidR="001F742A" w:rsidRPr="00AF7655" w:rsidRDefault="001F742A" w:rsidP="00AF7655">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r>
      <w:tr w:rsidR="001F742A" w:rsidRPr="00AF7655" w:rsidTr="005249E8">
        <w:tc>
          <w:tcPr>
            <w:tcW w:w="3369" w:type="dxa"/>
          </w:tcPr>
          <w:p w:rsidR="001F742A" w:rsidRPr="005249E8" w:rsidRDefault="001F742A" w:rsidP="005249E8">
            <w:pPr>
              <w:spacing w:after="0" w:line="240" w:lineRule="auto"/>
              <w:jc w:val="both"/>
              <w:rPr>
                <w:rFonts w:ascii="Times New Roman" w:eastAsiaTheme="minorEastAsia" w:hAnsi="Times New Roman" w:cs="Times New Roman"/>
                <w:color w:val="000000"/>
                <w:sz w:val="24"/>
                <w:szCs w:val="24"/>
                <w:lang w:val="en-US"/>
              </w:rPr>
            </w:pPr>
            <w:r w:rsidRPr="005249E8">
              <w:rPr>
                <w:rFonts w:ascii="Times New Roman" w:eastAsiaTheme="minorEastAsia" w:hAnsi="Times New Roman" w:cs="Times New Roman"/>
                <w:color w:val="000000"/>
                <w:sz w:val="24"/>
                <w:szCs w:val="24"/>
                <w:lang w:val="en-US"/>
              </w:rPr>
              <w:t>EN ISO 3166-1:2006 Codes for the representation of names of countries and their subdivisions – Part 1: Country codes (ISO 3166-1:2006)</w:t>
            </w:r>
          </w:p>
        </w:tc>
        <w:tc>
          <w:tcPr>
            <w:tcW w:w="2409" w:type="dxa"/>
          </w:tcPr>
          <w:p w:rsidR="001F742A" w:rsidRPr="00AF7655" w:rsidRDefault="001F742A" w:rsidP="00AF7655">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ISO 3166-1:2013</w:t>
            </w:r>
            <w:r w:rsidRPr="00AF7655">
              <w:rPr>
                <w:rFonts w:ascii="Times New Roman" w:eastAsia="Times New Roman" w:hAnsi="Times New Roman" w:cs="Times New Roman"/>
                <w:color w:val="000000"/>
                <w:sz w:val="24"/>
                <w:szCs w:val="24"/>
                <w:lang w:val="en-US" w:eastAsia="ru-RU"/>
              </w:rPr>
              <w:t xml:space="preserve"> Codes for the representation of names of countries and their</w:t>
            </w:r>
          </w:p>
          <w:p w:rsidR="001F742A" w:rsidRPr="005249E8" w:rsidRDefault="001F742A" w:rsidP="00AF7655">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lang w:val="en-US" w:eastAsia="ru-RU"/>
              </w:rPr>
            </w:pPr>
            <w:r w:rsidRPr="00AF7655">
              <w:rPr>
                <w:rFonts w:ascii="Times New Roman" w:eastAsia="Times New Roman" w:hAnsi="Times New Roman" w:cs="Times New Roman"/>
                <w:color w:val="000000"/>
                <w:sz w:val="24"/>
                <w:szCs w:val="24"/>
                <w:lang w:val="en-US" w:eastAsia="ru-RU"/>
              </w:rPr>
              <w:t>subdivisions — Part 1: Country codes</w:t>
            </w:r>
          </w:p>
        </w:tc>
        <w:tc>
          <w:tcPr>
            <w:tcW w:w="1701" w:type="dxa"/>
          </w:tcPr>
          <w:p w:rsidR="001F742A" w:rsidRPr="005249E8" w:rsidRDefault="001F742A" w:rsidP="005249E8">
            <w:pPr>
              <w:jc w:val="center"/>
              <w:rPr>
                <w:rFonts w:ascii="Times New Roman" w:hAnsi="Times New Roman" w:cs="Times New Roman"/>
                <w:color w:val="000000"/>
                <w:sz w:val="24"/>
                <w:szCs w:val="24"/>
                <w:lang w:val="en-US"/>
              </w:rPr>
            </w:pPr>
            <w:r w:rsidRPr="00AF7655">
              <w:rPr>
                <w:rFonts w:ascii="Times New Roman" w:hAnsi="Times New Roman" w:cs="Times New Roman"/>
                <w:color w:val="000000"/>
                <w:sz w:val="24"/>
                <w:szCs w:val="24"/>
                <w:lang w:val="en-US"/>
              </w:rPr>
              <w:t>IDT</w:t>
            </w:r>
          </w:p>
        </w:tc>
        <w:tc>
          <w:tcPr>
            <w:tcW w:w="2410" w:type="dxa"/>
          </w:tcPr>
          <w:p w:rsidR="001F742A" w:rsidRPr="00AF7655" w:rsidRDefault="001F742A" w:rsidP="0033321B">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AF7655">
              <w:rPr>
                <w:rFonts w:ascii="Times New Roman" w:eastAsia="Times New Roman" w:hAnsi="Times New Roman" w:cs="Times New Roman"/>
                <w:color w:val="000000"/>
                <w:sz w:val="24"/>
                <w:szCs w:val="24"/>
              </w:rPr>
              <w:t xml:space="preserve">НК РК 06 </w:t>
            </w:r>
            <w:r w:rsidRPr="00AF7655">
              <w:rPr>
                <w:rFonts w:ascii="Times New Roman" w:eastAsia="Times New Roman" w:hAnsi="Times New Roman" w:cs="Times New Roman"/>
                <w:color w:val="000000"/>
                <w:sz w:val="24"/>
                <w:szCs w:val="24"/>
                <w:lang w:val="en-US"/>
              </w:rPr>
              <w:t>ISO</w:t>
            </w:r>
            <w:r w:rsidRPr="00AF7655">
              <w:rPr>
                <w:rFonts w:ascii="Times New Roman" w:eastAsia="Times New Roman" w:hAnsi="Times New Roman" w:cs="Times New Roman"/>
                <w:color w:val="000000"/>
                <w:sz w:val="24"/>
                <w:szCs w:val="24"/>
              </w:rPr>
              <w:t xml:space="preserve"> 3166</w:t>
            </w:r>
            <w:r w:rsidR="00A10F79" w:rsidRPr="00A10F79">
              <w:rPr>
                <w:rFonts w:ascii="Times New Roman" w:eastAsia="Times New Roman" w:hAnsi="Times New Roman" w:cs="Times New Roman"/>
                <w:color w:val="000000"/>
                <w:sz w:val="24"/>
                <w:szCs w:val="24"/>
              </w:rPr>
              <w:t>–</w:t>
            </w:r>
            <w:r w:rsidRPr="00AF7655">
              <w:rPr>
                <w:rFonts w:ascii="Times New Roman" w:eastAsia="Times New Roman" w:hAnsi="Times New Roman" w:cs="Times New Roman"/>
                <w:color w:val="000000"/>
                <w:sz w:val="24"/>
                <w:szCs w:val="24"/>
              </w:rPr>
              <w:t>1</w:t>
            </w:r>
            <w:r w:rsidR="00A10F79" w:rsidRPr="00A10F79">
              <w:rPr>
                <w:rFonts w:ascii="Times New Roman" w:eastAsia="Times New Roman" w:hAnsi="Times New Roman" w:cs="Times New Roman"/>
                <w:color w:val="000000"/>
                <w:sz w:val="24"/>
                <w:szCs w:val="24"/>
              </w:rPr>
              <w:t>–</w:t>
            </w:r>
            <w:r w:rsidRPr="00AF7655">
              <w:rPr>
                <w:rFonts w:ascii="Times New Roman" w:eastAsia="Times New Roman" w:hAnsi="Times New Roman" w:cs="Times New Roman"/>
                <w:color w:val="000000"/>
                <w:sz w:val="24"/>
                <w:szCs w:val="24"/>
              </w:rPr>
              <w:t>2016</w:t>
            </w:r>
            <w:r>
              <w:rPr>
                <w:rFonts w:ascii="Times New Roman" w:eastAsia="Times New Roman" w:hAnsi="Times New Roman" w:cs="Times New Roman"/>
                <w:color w:val="000000"/>
                <w:sz w:val="24"/>
                <w:szCs w:val="24"/>
              </w:rPr>
              <w:t xml:space="preserve"> </w:t>
            </w:r>
            <w:r w:rsidRPr="00AF7655">
              <w:rPr>
                <w:rFonts w:ascii="Times New Roman" w:eastAsia="Times New Roman" w:hAnsi="Times New Roman" w:cs="Times New Roman"/>
                <w:color w:val="000000"/>
                <w:sz w:val="24"/>
                <w:szCs w:val="24"/>
              </w:rPr>
              <w:t>Коды для представления названий стран и единиц их административно-территориальных подразделений</w:t>
            </w:r>
            <w:r>
              <w:rPr>
                <w:rFonts w:ascii="Times New Roman" w:eastAsia="Times New Roman" w:hAnsi="Times New Roman" w:cs="Times New Roman"/>
                <w:color w:val="000000"/>
                <w:sz w:val="24"/>
                <w:szCs w:val="24"/>
              </w:rPr>
              <w:t>.</w:t>
            </w:r>
            <w:r w:rsidRPr="00AF7655">
              <w:rPr>
                <w:rFonts w:ascii="Times New Roman" w:eastAsia="Times New Roman" w:hAnsi="Times New Roman" w:cs="Times New Roman"/>
                <w:color w:val="000000"/>
                <w:sz w:val="24"/>
                <w:szCs w:val="24"/>
              </w:rPr>
              <w:t xml:space="preserve"> Часть 1</w:t>
            </w:r>
            <w:r>
              <w:rPr>
                <w:rFonts w:ascii="Times New Roman" w:eastAsia="Times New Roman" w:hAnsi="Times New Roman" w:cs="Times New Roman"/>
                <w:color w:val="000000"/>
                <w:sz w:val="24"/>
                <w:szCs w:val="24"/>
              </w:rPr>
              <w:t>.</w:t>
            </w:r>
            <w:r w:rsidRPr="00AF7655">
              <w:rPr>
                <w:rFonts w:ascii="Times New Roman" w:eastAsia="Times New Roman" w:hAnsi="Times New Roman" w:cs="Times New Roman"/>
                <w:color w:val="000000"/>
                <w:sz w:val="24"/>
                <w:szCs w:val="24"/>
              </w:rPr>
              <w:t xml:space="preserve"> Коды стран</w:t>
            </w:r>
          </w:p>
        </w:tc>
      </w:tr>
    </w:tbl>
    <w:p w:rsidR="002C2308" w:rsidRPr="00AF7655" w:rsidRDefault="002C2308" w:rsidP="00A84224">
      <w:pPr>
        <w:autoSpaceDE w:val="0"/>
        <w:autoSpaceDN w:val="0"/>
        <w:adjustRightInd w:val="0"/>
        <w:spacing w:after="0" w:line="240" w:lineRule="auto"/>
        <w:jc w:val="both"/>
        <w:rPr>
          <w:rFonts w:ascii="Times New Roman" w:eastAsiaTheme="minorEastAsia" w:hAnsi="Times New Roman" w:cs="Times New Roman"/>
          <w:b/>
          <w:bCs/>
          <w:sz w:val="28"/>
          <w:szCs w:val="28"/>
        </w:rPr>
      </w:pPr>
    </w:p>
    <w:p w:rsidR="002C2308" w:rsidRPr="00AF7655" w:rsidRDefault="002C2308" w:rsidP="00A84224">
      <w:pPr>
        <w:autoSpaceDE w:val="0"/>
        <w:autoSpaceDN w:val="0"/>
        <w:adjustRightInd w:val="0"/>
        <w:spacing w:after="0" w:line="240" w:lineRule="auto"/>
        <w:jc w:val="both"/>
        <w:rPr>
          <w:rFonts w:ascii="Times New Roman" w:eastAsiaTheme="minorEastAsia" w:hAnsi="Times New Roman" w:cs="Times New Roman"/>
          <w:b/>
          <w:bCs/>
          <w:sz w:val="28"/>
          <w:szCs w:val="28"/>
        </w:rPr>
      </w:pPr>
    </w:p>
    <w:p w:rsidR="002C2308" w:rsidRPr="00AF7655" w:rsidRDefault="002C2308" w:rsidP="00A84224">
      <w:pPr>
        <w:autoSpaceDE w:val="0"/>
        <w:autoSpaceDN w:val="0"/>
        <w:adjustRightInd w:val="0"/>
        <w:spacing w:after="0" w:line="240" w:lineRule="auto"/>
        <w:jc w:val="both"/>
        <w:rPr>
          <w:rFonts w:ascii="Times New Roman" w:eastAsiaTheme="minorEastAsia" w:hAnsi="Times New Roman" w:cs="Times New Roman"/>
          <w:b/>
          <w:bCs/>
          <w:sz w:val="28"/>
          <w:szCs w:val="28"/>
        </w:rPr>
      </w:pPr>
    </w:p>
    <w:p w:rsidR="002C2308" w:rsidRPr="00AF7655" w:rsidRDefault="002C2308" w:rsidP="00A84224">
      <w:pPr>
        <w:autoSpaceDE w:val="0"/>
        <w:autoSpaceDN w:val="0"/>
        <w:adjustRightInd w:val="0"/>
        <w:spacing w:after="0" w:line="240" w:lineRule="auto"/>
        <w:jc w:val="both"/>
        <w:rPr>
          <w:rFonts w:ascii="Times New Roman" w:eastAsiaTheme="minorEastAsia" w:hAnsi="Times New Roman" w:cs="Times New Roman"/>
          <w:b/>
          <w:bCs/>
          <w:sz w:val="28"/>
          <w:szCs w:val="28"/>
        </w:rPr>
      </w:pPr>
    </w:p>
    <w:p w:rsidR="002C2308" w:rsidRDefault="002C2308" w:rsidP="00A84224">
      <w:pPr>
        <w:autoSpaceDE w:val="0"/>
        <w:autoSpaceDN w:val="0"/>
        <w:adjustRightInd w:val="0"/>
        <w:spacing w:after="0" w:line="240" w:lineRule="auto"/>
        <w:jc w:val="both"/>
        <w:rPr>
          <w:rFonts w:ascii="Times New Roman" w:eastAsiaTheme="minorEastAsia" w:hAnsi="Times New Roman" w:cs="Times New Roman"/>
          <w:b/>
          <w:bCs/>
          <w:sz w:val="28"/>
          <w:szCs w:val="28"/>
        </w:rPr>
      </w:pPr>
    </w:p>
    <w:p w:rsidR="001F742A" w:rsidRPr="00AF7655" w:rsidRDefault="001F742A" w:rsidP="00A84224">
      <w:pPr>
        <w:autoSpaceDE w:val="0"/>
        <w:autoSpaceDN w:val="0"/>
        <w:adjustRightInd w:val="0"/>
        <w:spacing w:after="0" w:line="240" w:lineRule="auto"/>
        <w:jc w:val="both"/>
        <w:rPr>
          <w:rFonts w:ascii="Times New Roman" w:eastAsiaTheme="minorEastAsia" w:hAnsi="Times New Roman" w:cs="Times New Roman"/>
          <w:b/>
          <w:bCs/>
          <w:sz w:val="28"/>
          <w:szCs w:val="28"/>
        </w:rPr>
      </w:pPr>
    </w:p>
    <w:p w:rsidR="002C2308" w:rsidRPr="00AF7655" w:rsidRDefault="002C2308" w:rsidP="00A84224">
      <w:pPr>
        <w:autoSpaceDE w:val="0"/>
        <w:autoSpaceDN w:val="0"/>
        <w:adjustRightInd w:val="0"/>
        <w:spacing w:after="0" w:line="240" w:lineRule="auto"/>
        <w:jc w:val="both"/>
        <w:rPr>
          <w:rFonts w:ascii="Times New Roman" w:eastAsiaTheme="minorEastAsia" w:hAnsi="Times New Roman" w:cs="Times New Roman"/>
          <w:b/>
          <w:bCs/>
          <w:sz w:val="28"/>
          <w:szCs w:val="28"/>
        </w:rPr>
      </w:pPr>
    </w:p>
    <w:p w:rsidR="002C2308" w:rsidRPr="00AF7655" w:rsidRDefault="002C2308" w:rsidP="00A84224">
      <w:pPr>
        <w:autoSpaceDE w:val="0"/>
        <w:autoSpaceDN w:val="0"/>
        <w:adjustRightInd w:val="0"/>
        <w:spacing w:after="0" w:line="240" w:lineRule="auto"/>
        <w:jc w:val="both"/>
        <w:rPr>
          <w:rFonts w:ascii="Times New Roman" w:eastAsiaTheme="minorEastAsia" w:hAnsi="Times New Roman" w:cs="Times New Roman"/>
          <w:b/>
          <w:bCs/>
          <w:sz w:val="28"/>
          <w:szCs w:val="28"/>
        </w:rPr>
      </w:pPr>
    </w:p>
    <w:p w:rsidR="002C2308" w:rsidRPr="00AF7655" w:rsidRDefault="002C2308" w:rsidP="00A84224">
      <w:pPr>
        <w:autoSpaceDE w:val="0"/>
        <w:autoSpaceDN w:val="0"/>
        <w:adjustRightInd w:val="0"/>
        <w:spacing w:after="0" w:line="240" w:lineRule="auto"/>
        <w:jc w:val="both"/>
        <w:rPr>
          <w:rFonts w:ascii="Times New Roman" w:eastAsiaTheme="minorEastAsia" w:hAnsi="Times New Roman" w:cs="Times New Roman"/>
          <w:b/>
          <w:bCs/>
          <w:sz w:val="28"/>
          <w:szCs w:val="28"/>
        </w:rPr>
      </w:pPr>
    </w:p>
    <w:p w:rsidR="002C2308" w:rsidRPr="00AF7655" w:rsidRDefault="002C2308" w:rsidP="00A84224">
      <w:pPr>
        <w:autoSpaceDE w:val="0"/>
        <w:autoSpaceDN w:val="0"/>
        <w:adjustRightInd w:val="0"/>
        <w:spacing w:after="0" w:line="240" w:lineRule="auto"/>
        <w:jc w:val="both"/>
        <w:rPr>
          <w:rFonts w:ascii="Times New Roman" w:eastAsiaTheme="minorEastAsia" w:hAnsi="Times New Roman" w:cs="Times New Roman"/>
          <w:b/>
          <w:bCs/>
          <w:sz w:val="28"/>
          <w:szCs w:val="28"/>
        </w:rPr>
      </w:pPr>
    </w:p>
    <w:p w:rsidR="002C2308" w:rsidRDefault="002C2308" w:rsidP="00A84224">
      <w:pPr>
        <w:autoSpaceDE w:val="0"/>
        <w:autoSpaceDN w:val="0"/>
        <w:adjustRightInd w:val="0"/>
        <w:spacing w:after="0" w:line="240" w:lineRule="auto"/>
        <w:jc w:val="both"/>
        <w:rPr>
          <w:rFonts w:ascii="Times New Roman" w:eastAsiaTheme="minorEastAsia" w:hAnsi="Times New Roman" w:cs="Times New Roman"/>
          <w:b/>
          <w:bCs/>
          <w:sz w:val="28"/>
          <w:szCs w:val="28"/>
        </w:rPr>
      </w:pPr>
    </w:p>
    <w:p w:rsidR="0085257C" w:rsidRPr="00507498" w:rsidRDefault="0085257C" w:rsidP="00A84224">
      <w:pPr>
        <w:autoSpaceDE w:val="0"/>
        <w:autoSpaceDN w:val="0"/>
        <w:adjustRightInd w:val="0"/>
        <w:spacing w:after="0" w:line="240" w:lineRule="auto"/>
        <w:jc w:val="both"/>
        <w:rPr>
          <w:rFonts w:ascii="Times New Roman" w:eastAsiaTheme="minorEastAsia" w:hAnsi="Times New Roman" w:cs="Times New Roman"/>
          <w:b/>
          <w:bCs/>
          <w:sz w:val="28"/>
          <w:szCs w:val="28"/>
        </w:rPr>
      </w:pPr>
    </w:p>
    <w:p w:rsidR="00A84224" w:rsidRPr="00507498" w:rsidRDefault="00A84224" w:rsidP="00A84224">
      <w:pPr>
        <w:widowControl w:val="0"/>
        <w:tabs>
          <w:tab w:val="left" w:pos="851"/>
          <w:tab w:val="left" w:pos="993"/>
        </w:tabs>
        <w:suppressAutoHyphens/>
        <w:autoSpaceDE w:val="0"/>
        <w:autoSpaceDN w:val="0"/>
        <w:adjustRightInd w:val="0"/>
        <w:spacing w:after="0" w:line="240" w:lineRule="auto"/>
        <w:jc w:val="both"/>
        <w:rPr>
          <w:rFonts w:ascii="Times New Roman" w:eastAsia="Times New Roman" w:hAnsi="Times New Roman" w:cs="Times New Roman"/>
          <w:sz w:val="24"/>
          <w:szCs w:val="24"/>
          <w:lang w:val="kk-KZ" w:eastAsia="ru-RU"/>
        </w:rPr>
      </w:pPr>
      <w:r w:rsidRPr="00507498">
        <w:rPr>
          <w:rFonts w:ascii="Times New Roman" w:eastAsia="Times New Roman" w:hAnsi="Times New Roman" w:cs="Times New Roman"/>
          <w:sz w:val="24"/>
          <w:szCs w:val="24"/>
          <w:lang w:val="kk-KZ" w:eastAsia="ru-RU"/>
        </w:rPr>
        <w:t>_____________________________________________________________________________</w:t>
      </w:r>
    </w:p>
    <w:p w:rsidR="00A84224" w:rsidRPr="00507498" w:rsidRDefault="00A84224" w:rsidP="00A84224">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507498">
        <w:rPr>
          <w:rFonts w:ascii="Times New Roman" w:eastAsia="Times New Roman" w:hAnsi="Times New Roman" w:cs="Times New Roman"/>
          <w:b/>
          <w:sz w:val="24"/>
          <w:szCs w:val="24"/>
          <w:lang w:eastAsia="ru-RU"/>
        </w:rPr>
        <w:t xml:space="preserve">       </w:t>
      </w:r>
      <w:r w:rsidR="001A30EE">
        <w:rPr>
          <w:rFonts w:ascii="Times New Roman" w:eastAsia="Times New Roman" w:hAnsi="Times New Roman" w:cs="Times New Roman"/>
          <w:b/>
          <w:sz w:val="24"/>
          <w:szCs w:val="24"/>
          <w:lang w:eastAsia="ru-RU"/>
        </w:rPr>
        <w:t xml:space="preserve">                        </w:t>
      </w:r>
      <w:r w:rsidR="00A10F79">
        <w:rPr>
          <w:rFonts w:ascii="Times New Roman" w:eastAsia="Times New Roman" w:hAnsi="Times New Roman" w:cs="Times New Roman"/>
          <w:b/>
          <w:sz w:val="24"/>
          <w:szCs w:val="24"/>
          <w:lang w:eastAsia="ru-RU"/>
        </w:rPr>
        <w:t xml:space="preserve">    </w:t>
      </w:r>
      <w:r w:rsidR="00A10F79">
        <w:rPr>
          <w:rFonts w:ascii="Times New Roman" w:eastAsia="Times New Roman" w:hAnsi="Times New Roman" w:cs="Times New Roman"/>
          <w:b/>
          <w:sz w:val="24"/>
          <w:szCs w:val="24"/>
          <w:lang w:val="en-US" w:eastAsia="ru-RU"/>
        </w:rPr>
        <w:t xml:space="preserve"> </w:t>
      </w:r>
      <w:r w:rsidR="00814353">
        <w:rPr>
          <w:rFonts w:ascii="Times New Roman" w:eastAsia="Times New Roman" w:hAnsi="Times New Roman" w:cs="Times New Roman"/>
          <w:b/>
          <w:sz w:val="24"/>
          <w:szCs w:val="24"/>
          <w:lang w:eastAsia="ru-RU"/>
        </w:rPr>
        <w:t xml:space="preserve">           </w:t>
      </w:r>
      <w:r w:rsidRPr="00507498">
        <w:rPr>
          <w:rFonts w:ascii="Times New Roman" w:eastAsia="Times New Roman" w:hAnsi="Times New Roman" w:cs="Times New Roman"/>
          <w:b/>
          <w:sz w:val="24"/>
          <w:szCs w:val="24"/>
          <w:lang w:eastAsia="ru-RU"/>
        </w:rPr>
        <w:t xml:space="preserve">    </w:t>
      </w:r>
      <w:r w:rsidR="00A10F79" w:rsidRPr="00A10F79">
        <w:rPr>
          <w:rFonts w:ascii="Times New Roman" w:eastAsia="Times New Roman" w:hAnsi="Times New Roman" w:cs="Times New Roman"/>
          <w:b/>
          <w:sz w:val="24"/>
          <w:szCs w:val="24"/>
          <w:lang w:eastAsia="ru-RU"/>
        </w:rPr>
        <w:t>МКС 43.040.60; 47.020.90; 97.100.20                         IDT</w:t>
      </w:r>
    </w:p>
    <w:p w:rsidR="00A84224" w:rsidRPr="00507498" w:rsidRDefault="00A84224" w:rsidP="00A84224">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A84224" w:rsidRPr="00507498" w:rsidRDefault="00A84224" w:rsidP="00A84224">
      <w:pPr>
        <w:widowControl w:val="0"/>
        <w:pBdr>
          <w:bottom w:val="single" w:sz="4" w:space="1" w:color="auto"/>
        </w:pBdr>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roofErr w:type="gramStart"/>
      <w:r w:rsidRPr="00507498">
        <w:rPr>
          <w:rFonts w:ascii="Times New Roman" w:eastAsia="Times New Roman" w:hAnsi="Times New Roman" w:cs="Times New Roman"/>
          <w:b/>
          <w:sz w:val="24"/>
          <w:szCs w:val="24"/>
          <w:lang w:eastAsia="ru-RU"/>
        </w:rPr>
        <w:t>Ключевые слова</w:t>
      </w:r>
      <w:r w:rsidRPr="00507498">
        <w:rPr>
          <w:rFonts w:ascii="Times New Roman" w:eastAsia="Times New Roman" w:hAnsi="Times New Roman" w:cs="Times New Roman"/>
          <w:sz w:val="24"/>
          <w:szCs w:val="24"/>
          <w:lang w:eastAsia="ru-RU"/>
        </w:rPr>
        <w:t xml:space="preserve">: </w:t>
      </w:r>
      <w:r w:rsidR="00814353" w:rsidRPr="00814353">
        <w:rPr>
          <w:rFonts w:ascii="Times New Roman" w:eastAsia="Times New Roman" w:hAnsi="Times New Roman" w:cs="Times New Roman"/>
          <w:sz w:val="24"/>
          <w:szCs w:val="24"/>
          <w:lang w:eastAsia="ru-RU"/>
        </w:rPr>
        <w:t>оборудование, работающее на сжиженном углеводородном газе</w:t>
      </w:r>
      <w:r w:rsidR="00814353">
        <w:rPr>
          <w:rFonts w:ascii="Times New Roman" w:eastAsia="Times New Roman" w:hAnsi="Times New Roman" w:cs="Times New Roman"/>
          <w:sz w:val="24"/>
          <w:szCs w:val="24"/>
          <w:lang w:eastAsia="ru-RU"/>
        </w:rPr>
        <w:t>,</w:t>
      </w:r>
      <w:r w:rsidR="00814353" w:rsidRPr="00814353">
        <w:rPr>
          <w:rFonts w:ascii="Times New Roman" w:eastAsia="Times New Roman" w:hAnsi="Times New Roman" w:cs="Times New Roman"/>
          <w:sz w:val="24"/>
          <w:szCs w:val="24"/>
          <w:lang w:eastAsia="ru-RU"/>
        </w:rPr>
        <w:t xml:space="preserve"> транспортны</w:t>
      </w:r>
      <w:r w:rsidR="00814353">
        <w:rPr>
          <w:rFonts w:ascii="Times New Roman" w:eastAsia="Times New Roman" w:hAnsi="Times New Roman" w:cs="Times New Roman"/>
          <w:sz w:val="24"/>
          <w:szCs w:val="24"/>
          <w:lang w:eastAsia="ru-RU"/>
        </w:rPr>
        <w:t>е</w:t>
      </w:r>
      <w:r w:rsidR="00814353" w:rsidRPr="00814353">
        <w:rPr>
          <w:rFonts w:ascii="Times New Roman" w:eastAsia="Times New Roman" w:hAnsi="Times New Roman" w:cs="Times New Roman"/>
          <w:sz w:val="24"/>
          <w:szCs w:val="24"/>
          <w:lang w:eastAsia="ru-RU"/>
        </w:rPr>
        <w:t xml:space="preserve"> средств</w:t>
      </w:r>
      <w:r w:rsidR="00814353">
        <w:rPr>
          <w:rFonts w:ascii="Times New Roman" w:eastAsia="Times New Roman" w:hAnsi="Times New Roman" w:cs="Times New Roman"/>
          <w:sz w:val="24"/>
          <w:szCs w:val="24"/>
          <w:lang w:eastAsia="ru-RU"/>
        </w:rPr>
        <w:t xml:space="preserve">а, </w:t>
      </w:r>
      <w:r w:rsidR="00814353" w:rsidRPr="00814353">
        <w:rPr>
          <w:rFonts w:ascii="Times New Roman" w:eastAsia="Times New Roman" w:hAnsi="Times New Roman" w:cs="Times New Roman"/>
          <w:sz w:val="24"/>
          <w:szCs w:val="24"/>
          <w:lang w:eastAsia="ru-RU"/>
        </w:rPr>
        <w:t>суд</w:t>
      </w:r>
      <w:r w:rsidR="00814353">
        <w:rPr>
          <w:rFonts w:ascii="Times New Roman" w:eastAsia="Times New Roman" w:hAnsi="Times New Roman" w:cs="Times New Roman"/>
          <w:sz w:val="24"/>
          <w:szCs w:val="24"/>
          <w:lang w:eastAsia="ru-RU"/>
        </w:rPr>
        <w:t>а, р</w:t>
      </w:r>
      <w:r w:rsidR="00814353" w:rsidRPr="00814353">
        <w:rPr>
          <w:rFonts w:ascii="Times New Roman" w:eastAsia="Times New Roman" w:hAnsi="Times New Roman" w:cs="Times New Roman"/>
          <w:sz w:val="24"/>
          <w:szCs w:val="24"/>
          <w:lang w:eastAsia="ru-RU"/>
        </w:rPr>
        <w:t>учки управлени</w:t>
      </w:r>
      <w:r w:rsidR="00814353">
        <w:rPr>
          <w:rFonts w:ascii="Times New Roman" w:eastAsia="Times New Roman" w:hAnsi="Times New Roman" w:cs="Times New Roman"/>
          <w:sz w:val="24"/>
          <w:szCs w:val="24"/>
          <w:lang w:eastAsia="ru-RU"/>
        </w:rPr>
        <w:t>я, клапан, испытания</w:t>
      </w:r>
      <w:proofErr w:type="gramEnd"/>
    </w:p>
    <w:p w:rsidR="001A30EE" w:rsidRPr="00507498" w:rsidRDefault="001A30EE" w:rsidP="001A30EE">
      <w:pPr>
        <w:widowControl w:val="0"/>
        <w:tabs>
          <w:tab w:val="left" w:pos="851"/>
          <w:tab w:val="left" w:pos="993"/>
        </w:tabs>
        <w:suppressAutoHyphens/>
        <w:autoSpaceDE w:val="0"/>
        <w:autoSpaceDN w:val="0"/>
        <w:adjustRightInd w:val="0"/>
        <w:spacing w:after="0" w:line="240" w:lineRule="auto"/>
        <w:jc w:val="both"/>
        <w:rPr>
          <w:rFonts w:ascii="Times New Roman" w:eastAsia="Times New Roman" w:hAnsi="Times New Roman" w:cs="Times New Roman"/>
          <w:sz w:val="24"/>
          <w:szCs w:val="24"/>
          <w:lang w:val="kk-KZ" w:eastAsia="ru-RU"/>
        </w:rPr>
      </w:pPr>
      <w:r w:rsidRPr="00507498">
        <w:rPr>
          <w:rFonts w:ascii="Times New Roman" w:eastAsia="Times New Roman" w:hAnsi="Times New Roman" w:cs="Times New Roman"/>
          <w:sz w:val="24"/>
          <w:szCs w:val="24"/>
          <w:lang w:val="kk-KZ" w:eastAsia="ru-RU"/>
        </w:rPr>
        <w:lastRenderedPageBreak/>
        <w:t>_____________________________________________________________________________</w:t>
      </w:r>
    </w:p>
    <w:p w:rsidR="001A30EE" w:rsidRPr="00A10F79" w:rsidRDefault="00A10F79" w:rsidP="001A30EE">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val="en-US" w:eastAsia="ru-RU"/>
        </w:rPr>
        <w:t xml:space="preserve">                                               </w:t>
      </w:r>
      <w:r w:rsidR="001A30EE" w:rsidRPr="00A10F79">
        <w:rPr>
          <w:rFonts w:ascii="Times New Roman" w:eastAsia="Times New Roman" w:hAnsi="Times New Roman" w:cs="Times New Roman"/>
          <w:b/>
          <w:sz w:val="24"/>
          <w:szCs w:val="24"/>
          <w:lang w:eastAsia="ru-RU"/>
        </w:rPr>
        <w:t xml:space="preserve">МКС </w:t>
      </w:r>
      <w:r w:rsidR="00814353" w:rsidRPr="00A10F79">
        <w:rPr>
          <w:rFonts w:ascii="Times New Roman" w:eastAsia="Times New Roman" w:hAnsi="Times New Roman" w:cs="Times New Roman"/>
          <w:b/>
          <w:sz w:val="24"/>
          <w:szCs w:val="24"/>
          <w:lang w:eastAsia="ru-RU"/>
        </w:rPr>
        <w:t>43.040.60; 47.020.90; 97.100.20</w:t>
      </w:r>
      <w:r w:rsidRPr="00A10F79">
        <w:rPr>
          <w:rFonts w:ascii="Times New Roman" w:eastAsia="Times New Roman" w:hAnsi="Times New Roman" w:cs="Times New Roman"/>
          <w:b/>
          <w:sz w:val="24"/>
          <w:szCs w:val="24"/>
          <w:lang w:eastAsia="ru-RU"/>
        </w:rPr>
        <w:t xml:space="preserve">                         </w:t>
      </w:r>
      <w:r w:rsidRPr="00A10F79">
        <w:rPr>
          <w:rFonts w:ascii="Times New Roman" w:eastAsia="Times New Roman" w:hAnsi="Times New Roman" w:cs="Times New Roman"/>
          <w:b/>
          <w:sz w:val="24"/>
          <w:szCs w:val="24"/>
          <w:lang w:val="en-US" w:eastAsia="ru-RU"/>
        </w:rPr>
        <w:t>IDT</w:t>
      </w:r>
      <w:r w:rsidRPr="00A10F79">
        <w:rPr>
          <w:rFonts w:ascii="Times New Roman" w:eastAsia="Times New Roman" w:hAnsi="Times New Roman" w:cs="Times New Roman"/>
          <w:b/>
          <w:sz w:val="24"/>
          <w:szCs w:val="24"/>
          <w:lang w:eastAsia="ru-RU"/>
        </w:rPr>
        <w:t xml:space="preserve">           </w:t>
      </w:r>
    </w:p>
    <w:p w:rsidR="001A30EE" w:rsidRPr="00507498" w:rsidRDefault="001A30EE" w:rsidP="001A30EE">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1A30EE" w:rsidRPr="00507498" w:rsidRDefault="001A30EE" w:rsidP="001A30EE">
      <w:pPr>
        <w:widowControl w:val="0"/>
        <w:pBdr>
          <w:bottom w:val="single" w:sz="4" w:space="1" w:color="auto"/>
        </w:pBdr>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roofErr w:type="gramStart"/>
      <w:r w:rsidRPr="00507498">
        <w:rPr>
          <w:rFonts w:ascii="Times New Roman" w:eastAsia="Times New Roman" w:hAnsi="Times New Roman" w:cs="Times New Roman"/>
          <w:b/>
          <w:sz w:val="24"/>
          <w:szCs w:val="24"/>
          <w:lang w:eastAsia="ru-RU"/>
        </w:rPr>
        <w:t>Ключевые слова</w:t>
      </w:r>
      <w:r w:rsidRPr="00507498">
        <w:rPr>
          <w:rFonts w:ascii="Times New Roman" w:eastAsia="Times New Roman" w:hAnsi="Times New Roman" w:cs="Times New Roman"/>
          <w:sz w:val="24"/>
          <w:szCs w:val="24"/>
          <w:lang w:eastAsia="ru-RU"/>
        </w:rPr>
        <w:t xml:space="preserve">: </w:t>
      </w:r>
      <w:r w:rsidR="00814353" w:rsidRPr="00814353">
        <w:rPr>
          <w:rFonts w:ascii="Times New Roman" w:eastAsia="Times New Roman" w:hAnsi="Times New Roman" w:cs="Times New Roman"/>
          <w:sz w:val="24"/>
          <w:szCs w:val="24"/>
          <w:lang w:eastAsia="ru-RU"/>
        </w:rPr>
        <w:t>оборудование, работающее на сжиженном углеводородном газе, транспортные средства, суда, ручки управления, клапан, испытания</w:t>
      </w:r>
      <w:proofErr w:type="gramEnd"/>
    </w:p>
    <w:p w:rsidR="0085257C" w:rsidRDefault="0085257C" w:rsidP="00A84224">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85257C" w:rsidRDefault="0085257C" w:rsidP="00A84224">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A84224" w:rsidRPr="00507498" w:rsidRDefault="00A84224" w:rsidP="00A84224">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507498">
        <w:rPr>
          <w:rFonts w:ascii="Times New Roman" w:eastAsia="Times New Roman" w:hAnsi="Times New Roman" w:cs="Times New Roman"/>
          <w:sz w:val="24"/>
          <w:szCs w:val="24"/>
          <w:lang w:eastAsia="ru-RU"/>
        </w:rPr>
        <w:t>РАЗРАБОТЧИК</w:t>
      </w:r>
    </w:p>
    <w:p w:rsidR="00A84224" w:rsidRPr="00507498" w:rsidRDefault="00A84224" w:rsidP="00A84224">
      <w:pPr>
        <w:widowControl w:val="0"/>
        <w:tabs>
          <w:tab w:val="left" w:pos="851"/>
          <w:tab w:val="left" w:pos="993"/>
        </w:tabs>
        <w:suppressAutoHyphens/>
        <w:autoSpaceDE w:val="0"/>
        <w:autoSpaceDN w:val="0"/>
        <w:adjustRightInd w:val="0"/>
        <w:spacing w:after="0" w:line="240" w:lineRule="auto"/>
        <w:ind w:firstLine="567"/>
        <w:jc w:val="both"/>
        <w:rPr>
          <w:rFonts w:ascii="Palatino Linotype" w:eastAsia="Times New Roman" w:hAnsi="Palatino Linotype" w:cs="Times New Roman"/>
          <w:sz w:val="24"/>
          <w:szCs w:val="24"/>
          <w:lang w:eastAsia="ru-RU"/>
        </w:rPr>
      </w:pPr>
      <w:r w:rsidRPr="00507498">
        <w:rPr>
          <w:rFonts w:ascii="Times New Roman" w:eastAsia="Times New Roman" w:hAnsi="Times New Roman" w:cs="Times New Roman"/>
          <w:sz w:val="24"/>
          <w:szCs w:val="24"/>
          <w:lang w:eastAsia="ru-RU"/>
        </w:rPr>
        <w:t>Республиканское государственное предприятие  «Казахстанский институт стандартизации и сертификации» Комитета технического регулирования и метрологии Министерства индустрии и инфраструктурного развития Республики Казахстан</w:t>
      </w:r>
    </w:p>
    <w:p w:rsidR="00A84224" w:rsidRPr="00507498" w:rsidRDefault="00A84224" w:rsidP="00A84224">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A84224" w:rsidRPr="00507498" w:rsidRDefault="00A84224" w:rsidP="00A84224">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6B22FA" w:rsidRPr="006B22FA" w:rsidRDefault="006B22FA" w:rsidP="006B22FA">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r w:rsidRPr="006B22FA">
        <w:rPr>
          <w:rFonts w:ascii="Times New Roman" w:eastAsia="Times New Roman" w:hAnsi="Times New Roman" w:cs="Times New Roman"/>
          <w:b/>
          <w:sz w:val="24"/>
          <w:szCs w:val="24"/>
          <w:lang w:eastAsia="ru-RU"/>
        </w:rPr>
        <w:t>Руководитель разработки</w:t>
      </w:r>
    </w:p>
    <w:p w:rsidR="006B22FA" w:rsidRPr="006B22FA" w:rsidRDefault="006B22FA" w:rsidP="006B22FA">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r w:rsidRPr="006B22FA">
        <w:rPr>
          <w:rFonts w:ascii="Times New Roman" w:eastAsia="Times New Roman" w:hAnsi="Times New Roman" w:cs="Times New Roman"/>
          <w:b/>
          <w:sz w:val="24"/>
          <w:szCs w:val="24"/>
          <w:lang w:eastAsia="ru-RU"/>
        </w:rPr>
        <w:t>Заместитель Генерального директора</w:t>
      </w:r>
    </w:p>
    <w:p w:rsidR="006B22FA" w:rsidRPr="006B22FA" w:rsidRDefault="006B22FA" w:rsidP="006B22FA">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r w:rsidRPr="006B22FA">
        <w:rPr>
          <w:rFonts w:ascii="Times New Roman" w:eastAsia="Times New Roman" w:hAnsi="Times New Roman" w:cs="Times New Roman"/>
          <w:b/>
          <w:sz w:val="24"/>
          <w:szCs w:val="24"/>
          <w:lang w:eastAsia="ru-RU"/>
        </w:rPr>
        <w:t>РГП «Казахстанский институт стандартизации</w:t>
      </w:r>
    </w:p>
    <w:p w:rsidR="006B22FA" w:rsidRPr="006B22FA" w:rsidRDefault="006B22FA" w:rsidP="006B22FA">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r w:rsidRPr="006B22FA">
        <w:rPr>
          <w:rFonts w:ascii="Times New Roman" w:eastAsia="Times New Roman" w:hAnsi="Times New Roman" w:cs="Times New Roman"/>
          <w:b/>
          <w:sz w:val="24"/>
          <w:szCs w:val="24"/>
          <w:lang w:eastAsia="ru-RU"/>
        </w:rPr>
        <w:t xml:space="preserve">и сертификации»                                                                                  </w:t>
      </w:r>
      <w:r w:rsidR="00FD2045">
        <w:rPr>
          <w:rFonts w:ascii="Times New Roman" w:eastAsia="Times New Roman" w:hAnsi="Times New Roman" w:cs="Times New Roman"/>
          <w:b/>
          <w:sz w:val="24"/>
          <w:szCs w:val="24"/>
          <w:lang w:eastAsia="ru-RU"/>
        </w:rPr>
        <w:t xml:space="preserve">  </w:t>
      </w:r>
      <w:r w:rsidRPr="006B22FA">
        <w:rPr>
          <w:rFonts w:ascii="Times New Roman" w:eastAsia="Times New Roman" w:hAnsi="Times New Roman" w:cs="Times New Roman"/>
          <w:b/>
          <w:sz w:val="24"/>
          <w:szCs w:val="24"/>
          <w:lang w:eastAsia="ru-RU"/>
        </w:rPr>
        <w:t xml:space="preserve">   </w:t>
      </w:r>
      <w:r w:rsidR="00FD2045">
        <w:rPr>
          <w:rFonts w:ascii="Times New Roman" w:eastAsia="Times New Roman" w:hAnsi="Times New Roman" w:cs="Times New Roman"/>
          <w:b/>
          <w:sz w:val="24"/>
          <w:szCs w:val="24"/>
          <w:lang w:eastAsia="ru-RU"/>
        </w:rPr>
        <w:t>И. Хамитов</w:t>
      </w:r>
    </w:p>
    <w:p w:rsidR="006B22FA" w:rsidRPr="006B22FA" w:rsidRDefault="006B22FA" w:rsidP="006B22FA">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p>
    <w:p w:rsidR="006B22FA" w:rsidRPr="006B22FA" w:rsidRDefault="006B22FA" w:rsidP="006B22FA">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p>
    <w:p w:rsidR="006B22FA" w:rsidRPr="006B22FA" w:rsidRDefault="006B22FA" w:rsidP="006B22FA">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r w:rsidRPr="006B22FA">
        <w:rPr>
          <w:rFonts w:ascii="Times New Roman" w:eastAsia="Times New Roman" w:hAnsi="Times New Roman" w:cs="Times New Roman"/>
          <w:b/>
          <w:sz w:val="24"/>
          <w:szCs w:val="24"/>
          <w:lang w:eastAsia="ru-RU"/>
        </w:rPr>
        <w:t>Начальник</w:t>
      </w:r>
    </w:p>
    <w:p w:rsidR="006B22FA" w:rsidRPr="006B22FA" w:rsidRDefault="006B22FA" w:rsidP="006B22FA">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r w:rsidRPr="006B22FA">
        <w:rPr>
          <w:rFonts w:ascii="Times New Roman" w:eastAsia="Times New Roman" w:hAnsi="Times New Roman" w:cs="Times New Roman"/>
          <w:b/>
          <w:sz w:val="24"/>
          <w:szCs w:val="24"/>
          <w:lang w:eastAsia="ru-RU"/>
        </w:rPr>
        <w:t xml:space="preserve">Центра стандартизации                                                                    А. </w:t>
      </w:r>
      <w:proofErr w:type="spellStart"/>
      <w:r w:rsidRPr="006B22FA">
        <w:rPr>
          <w:rFonts w:ascii="Times New Roman" w:eastAsia="Times New Roman" w:hAnsi="Times New Roman" w:cs="Times New Roman"/>
          <w:b/>
          <w:sz w:val="24"/>
          <w:szCs w:val="24"/>
          <w:lang w:eastAsia="ru-RU"/>
        </w:rPr>
        <w:t>Кудайбергенова</w:t>
      </w:r>
      <w:proofErr w:type="spellEnd"/>
    </w:p>
    <w:p w:rsidR="006B22FA" w:rsidRPr="006B22FA" w:rsidRDefault="006B22FA" w:rsidP="006B22FA">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p>
    <w:p w:rsidR="006B22FA" w:rsidRPr="006B22FA" w:rsidRDefault="006B22FA" w:rsidP="006B22FA">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p>
    <w:p w:rsidR="006B22FA" w:rsidRPr="006B22FA" w:rsidRDefault="006B22FA" w:rsidP="006B22FA">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r w:rsidRPr="006B22FA">
        <w:rPr>
          <w:rFonts w:ascii="Times New Roman" w:eastAsia="Times New Roman" w:hAnsi="Times New Roman" w:cs="Times New Roman"/>
          <w:b/>
          <w:sz w:val="24"/>
          <w:szCs w:val="24"/>
          <w:lang w:eastAsia="ru-RU"/>
        </w:rPr>
        <w:t>Заместитель начальника</w:t>
      </w:r>
    </w:p>
    <w:p w:rsidR="006B22FA" w:rsidRPr="006B22FA" w:rsidRDefault="006B22FA" w:rsidP="006B22FA">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r w:rsidRPr="006B22FA">
        <w:rPr>
          <w:rFonts w:ascii="Times New Roman" w:eastAsia="Times New Roman" w:hAnsi="Times New Roman" w:cs="Times New Roman"/>
          <w:b/>
          <w:sz w:val="24"/>
          <w:szCs w:val="24"/>
          <w:lang w:eastAsia="ru-RU"/>
        </w:rPr>
        <w:t>Центра стандартизации                                                                               Е. Кулешова</w:t>
      </w:r>
    </w:p>
    <w:p w:rsidR="006B22FA" w:rsidRPr="006B22FA" w:rsidRDefault="006B22FA" w:rsidP="006B22FA">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p>
    <w:p w:rsidR="006B22FA" w:rsidRPr="006B22FA" w:rsidRDefault="006B22FA" w:rsidP="006B22FA">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p>
    <w:p w:rsidR="006B22FA" w:rsidRPr="006B22FA" w:rsidRDefault="006B22FA" w:rsidP="006B22FA">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r w:rsidRPr="006B22FA">
        <w:rPr>
          <w:rFonts w:ascii="Times New Roman" w:eastAsia="Times New Roman" w:hAnsi="Times New Roman" w:cs="Times New Roman"/>
          <w:b/>
          <w:sz w:val="24"/>
          <w:szCs w:val="24"/>
          <w:lang w:eastAsia="ru-RU"/>
        </w:rPr>
        <w:t>Исполнитель</w:t>
      </w:r>
    </w:p>
    <w:p w:rsidR="006B22FA" w:rsidRPr="006B22FA" w:rsidRDefault="006B22FA" w:rsidP="006B22FA">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r w:rsidRPr="006B22FA">
        <w:rPr>
          <w:rFonts w:ascii="Times New Roman" w:eastAsia="Times New Roman" w:hAnsi="Times New Roman" w:cs="Times New Roman"/>
          <w:b/>
          <w:sz w:val="24"/>
          <w:szCs w:val="24"/>
          <w:lang w:eastAsia="ru-RU"/>
        </w:rPr>
        <w:t xml:space="preserve">Ведущий специалист </w:t>
      </w:r>
    </w:p>
    <w:p w:rsidR="00A84224" w:rsidRPr="00507498" w:rsidRDefault="006B22FA" w:rsidP="006B22FA">
      <w:pPr>
        <w:widowControl w:val="0"/>
        <w:tabs>
          <w:tab w:val="left" w:pos="851"/>
          <w:tab w:val="left" w:pos="993"/>
        </w:tabs>
        <w:suppressAutoHyphens/>
        <w:autoSpaceDE w:val="0"/>
        <w:autoSpaceDN w:val="0"/>
        <w:adjustRightInd w:val="0"/>
        <w:spacing w:after="0" w:line="240" w:lineRule="auto"/>
        <w:ind w:firstLine="567"/>
        <w:jc w:val="both"/>
        <w:rPr>
          <w:rFonts w:ascii="Times New Roman" w:eastAsia="Times New Roman" w:hAnsi="Times New Roman" w:cs="Times New Roman"/>
          <w:sz w:val="24"/>
          <w:szCs w:val="24"/>
          <w:lang w:val="kk-KZ" w:eastAsia="ru-RU"/>
        </w:rPr>
      </w:pPr>
      <w:r w:rsidRPr="006B22FA">
        <w:rPr>
          <w:rFonts w:ascii="Times New Roman" w:eastAsia="Times New Roman" w:hAnsi="Times New Roman" w:cs="Times New Roman"/>
          <w:b/>
          <w:sz w:val="24"/>
          <w:szCs w:val="24"/>
          <w:lang w:eastAsia="ru-RU"/>
        </w:rPr>
        <w:t xml:space="preserve">Центра стандартизации                                                             Ә. </w:t>
      </w:r>
      <w:proofErr w:type="spellStart"/>
      <w:r w:rsidRPr="006B22FA">
        <w:rPr>
          <w:rFonts w:ascii="Times New Roman" w:eastAsia="Times New Roman" w:hAnsi="Times New Roman" w:cs="Times New Roman"/>
          <w:b/>
          <w:sz w:val="24"/>
          <w:szCs w:val="24"/>
          <w:lang w:eastAsia="ru-RU"/>
        </w:rPr>
        <w:t>Нығыметуллақызы</w:t>
      </w:r>
      <w:proofErr w:type="spellEnd"/>
    </w:p>
    <w:p w:rsidR="007F4B8F" w:rsidRPr="00507498" w:rsidRDefault="007F4B8F">
      <w:bookmarkStart w:id="2" w:name="_Ref521726698"/>
      <w:bookmarkEnd w:id="2"/>
    </w:p>
    <w:sectPr w:rsidR="007F4B8F" w:rsidRPr="00507498" w:rsidSect="00DC4AB9">
      <w:headerReference w:type="default" r:id="rId20"/>
      <w:pgSz w:w="11909" w:h="16834"/>
      <w:pgMar w:top="1418" w:right="1418" w:bottom="1418" w:left="1134" w:header="720" w:footer="720" w:gutter="0"/>
      <w:cols w:space="720"/>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2A48" w:rsidRDefault="00972A48">
      <w:pPr>
        <w:spacing w:after="0" w:line="240" w:lineRule="auto"/>
      </w:pPr>
      <w:r>
        <w:separator/>
      </w:r>
    </w:p>
  </w:endnote>
  <w:endnote w:type="continuationSeparator" w:id="0">
    <w:p w:rsidR="00972A48" w:rsidRDefault="00972A4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Aharoni">
    <w:panose1 w:val="02010803020104030203"/>
    <w:charset w:val="B1"/>
    <w:family w:val="auto"/>
    <w:pitch w:val="variable"/>
    <w:sig w:usb0="00000801" w:usb1="00000000" w:usb2="00000000" w:usb3="00000000" w:csb0="00000020" w:csb1="00000000"/>
  </w:font>
  <w:font w:name="Franklin Gothic Demi Cond">
    <w:panose1 w:val="020B07060304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Palatino Linotype">
    <w:panose1 w:val="02040502050505030304"/>
    <w:charset w:val="CC"/>
    <w:family w:val="roman"/>
    <w:pitch w:val="variable"/>
    <w:sig w:usb0="E0000287" w:usb1="4000001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Times New Roman"/>
    <w:panose1 w:val="00000000000000000000"/>
    <w:charset w:val="CC"/>
    <w:family w:val="auto"/>
    <w:notTrueType/>
    <w:pitch w:val="default"/>
    <w:sig w:usb0="00000203" w:usb1="08070000" w:usb2="00000010" w:usb3="00000000" w:csb0="00020005"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27884196"/>
      <w:docPartObj>
        <w:docPartGallery w:val="Page Numbers (Bottom of Page)"/>
        <w:docPartUnique/>
      </w:docPartObj>
    </w:sdtPr>
    <w:sdtEndPr>
      <w:rPr>
        <w:rFonts w:ascii="Times New Roman" w:hAnsi="Times New Roman" w:cs="Times New Roman"/>
      </w:rPr>
    </w:sdtEndPr>
    <w:sdtContent>
      <w:p w:rsidR="00B10AF0" w:rsidRPr="00EC1BB7" w:rsidRDefault="00B10AF0" w:rsidP="006312BF">
        <w:pPr>
          <w:pStyle w:val="ac"/>
          <w:rPr>
            <w:rFonts w:ascii="Times New Roman" w:hAnsi="Times New Roman" w:cs="Times New Roman"/>
          </w:rPr>
        </w:pPr>
        <w:r w:rsidRPr="00EC1BB7">
          <w:rPr>
            <w:rFonts w:ascii="Times New Roman" w:hAnsi="Times New Roman" w:cs="Times New Roman"/>
          </w:rPr>
          <w:fldChar w:fldCharType="begin"/>
        </w:r>
        <w:r w:rsidRPr="00EC1BB7">
          <w:rPr>
            <w:rFonts w:ascii="Times New Roman" w:hAnsi="Times New Roman" w:cs="Times New Roman"/>
          </w:rPr>
          <w:instrText>PAGE   \* MERGEFORMAT</w:instrText>
        </w:r>
        <w:r w:rsidRPr="00EC1BB7">
          <w:rPr>
            <w:rFonts w:ascii="Times New Roman" w:hAnsi="Times New Roman" w:cs="Times New Roman"/>
          </w:rPr>
          <w:fldChar w:fldCharType="separate"/>
        </w:r>
        <w:r w:rsidR="00920FC1">
          <w:rPr>
            <w:rFonts w:ascii="Times New Roman" w:hAnsi="Times New Roman" w:cs="Times New Roman"/>
            <w:noProof/>
          </w:rPr>
          <w:t>56</w:t>
        </w:r>
        <w:r w:rsidRPr="00EC1BB7">
          <w:rPr>
            <w:rFonts w:ascii="Times New Roman" w:hAnsi="Times New Roman" w:cs="Times New Roman"/>
          </w:rPr>
          <w:fldChar w:fldCharType="end"/>
        </w:r>
      </w:p>
    </w:sdtContent>
  </w:sdt>
  <w:p w:rsidR="00B10AF0" w:rsidRDefault="00B10AF0">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35437703"/>
      <w:docPartObj>
        <w:docPartGallery w:val="Page Numbers (Bottom of Page)"/>
        <w:docPartUnique/>
      </w:docPartObj>
    </w:sdtPr>
    <w:sdtEndPr>
      <w:rPr>
        <w:rFonts w:ascii="Times New Roman" w:hAnsi="Times New Roman" w:cs="Times New Roman"/>
      </w:rPr>
    </w:sdtEndPr>
    <w:sdtContent>
      <w:p w:rsidR="00B10AF0" w:rsidRDefault="00B10AF0" w:rsidP="006312BF">
        <w:pPr>
          <w:pStyle w:val="ac"/>
          <w:jc w:val="right"/>
          <w:rPr>
            <w:rFonts w:ascii="Times New Roman" w:eastAsiaTheme="minorHAnsi" w:hAnsi="Times New Roman" w:cs="Times New Roman"/>
            <w:sz w:val="22"/>
            <w:szCs w:val="22"/>
            <w:lang w:eastAsia="en-US"/>
          </w:rPr>
        </w:pPr>
        <w:r w:rsidRPr="00EC1BB7">
          <w:rPr>
            <w:rFonts w:ascii="Times New Roman" w:hAnsi="Times New Roman" w:cs="Times New Roman"/>
          </w:rPr>
          <w:fldChar w:fldCharType="begin"/>
        </w:r>
        <w:r w:rsidRPr="00EC1BB7">
          <w:rPr>
            <w:rFonts w:ascii="Times New Roman" w:hAnsi="Times New Roman" w:cs="Times New Roman"/>
          </w:rPr>
          <w:instrText>PAGE   \* MERGEFORMAT</w:instrText>
        </w:r>
        <w:r w:rsidRPr="00EC1BB7">
          <w:rPr>
            <w:rFonts w:ascii="Times New Roman" w:hAnsi="Times New Roman" w:cs="Times New Roman"/>
          </w:rPr>
          <w:fldChar w:fldCharType="separate"/>
        </w:r>
        <w:r w:rsidR="00920FC1">
          <w:rPr>
            <w:rFonts w:ascii="Times New Roman" w:hAnsi="Times New Roman" w:cs="Times New Roman"/>
            <w:noProof/>
          </w:rPr>
          <w:t>55</w:t>
        </w:r>
        <w:r w:rsidRPr="00EC1BB7">
          <w:rPr>
            <w:rFonts w:ascii="Times New Roman" w:hAnsi="Times New Roman" w:cs="Times New Roman"/>
          </w:rPr>
          <w:fldChar w:fldCharType="end"/>
        </w:r>
      </w:p>
    </w:sdtContent>
  </w:sdt>
  <w:p w:rsidR="00B10AF0" w:rsidRDefault="00B10AF0">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2A48" w:rsidRDefault="00972A48">
      <w:pPr>
        <w:spacing w:after="0" w:line="240" w:lineRule="auto"/>
      </w:pPr>
      <w:r>
        <w:separator/>
      </w:r>
    </w:p>
  </w:footnote>
  <w:footnote w:type="continuationSeparator" w:id="0">
    <w:p w:rsidR="00972A48" w:rsidRDefault="00972A4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0AF0" w:rsidRDefault="00B10AF0" w:rsidP="006312BF">
    <w:pPr>
      <w:pStyle w:val="ae"/>
      <w:tabs>
        <w:tab w:val="left" w:pos="7078"/>
        <w:tab w:val="right" w:pos="9357"/>
      </w:tabs>
      <w:rPr>
        <w:rFonts w:ascii="Times New Roman" w:hAnsi="Times New Roman" w:cs="Times New Roman"/>
        <w:b/>
      </w:rPr>
    </w:pPr>
    <w:proofErr w:type="gramStart"/>
    <w:r>
      <w:rPr>
        <w:rFonts w:ascii="Times New Roman" w:hAnsi="Times New Roman" w:cs="Times New Roman"/>
        <w:b/>
      </w:rPr>
      <w:t>СТ</w:t>
    </w:r>
    <w:proofErr w:type="gramEnd"/>
    <w:r>
      <w:rPr>
        <w:rFonts w:ascii="Times New Roman" w:hAnsi="Times New Roman" w:cs="Times New Roman"/>
        <w:b/>
      </w:rPr>
      <w:t xml:space="preserve"> РК </w:t>
    </w:r>
    <w:r>
      <w:rPr>
        <w:rFonts w:ascii="Times New Roman" w:hAnsi="Times New Roman" w:cs="Times New Roman"/>
        <w:b/>
        <w:lang w:val="en-US"/>
      </w:rPr>
      <w:t>EN</w:t>
    </w:r>
    <w:r w:rsidRPr="00BA5791">
      <w:rPr>
        <w:rFonts w:ascii="Times New Roman" w:hAnsi="Times New Roman" w:cs="Times New Roman"/>
        <w:b/>
      </w:rPr>
      <w:t xml:space="preserve"> </w:t>
    </w:r>
    <w:r>
      <w:rPr>
        <w:rFonts w:ascii="Times New Roman" w:hAnsi="Times New Roman" w:cs="Times New Roman"/>
        <w:b/>
      </w:rPr>
      <w:t>624</w:t>
    </w:r>
  </w:p>
  <w:p w:rsidR="00B10AF0" w:rsidRDefault="00B10AF0" w:rsidP="006312BF">
    <w:pPr>
      <w:pStyle w:val="aa"/>
    </w:pPr>
    <w:r>
      <w:rPr>
        <w:rFonts w:ascii="Times New Roman" w:hAnsi="Times New Roman" w:cs="Times New Roman"/>
        <w:i/>
      </w:rPr>
      <w:t>(п</w:t>
    </w:r>
    <w:r w:rsidRPr="00BA5791">
      <w:rPr>
        <w:rFonts w:ascii="Times New Roman" w:hAnsi="Times New Roman" w:cs="Times New Roman"/>
        <w:i/>
      </w:rPr>
      <w:t>роект, редакция 1</w:t>
    </w:r>
    <w:r>
      <w:rPr>
        <w:rFonts w:ascii="Times New Roman" w:hAnsi="Times New Roman" w:cs="Times New Roman"/>
        <w:i/>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0AF0" w:rsidRDefault="00B10AF0" w:rsidP="006312BF">
    <w:pPr>
      <w:pStyle w:val="ae"/>
      <w:tabs>
        <w:tab w:val="left" w:pos="7078"/>
        <w:tab w:val="right" w:pos="9357"/>
      </w:tabs>
      <w:jc w:val="right"/>
      <w:rPr>
        <w:rFonts w:ascii="Times New Roman" w:hAnsi="Times New Roman" w:cs="Times New Roman"/>
        <w:b/>
      </w:rPr>
    </w:pPr>
    <w:proofErr w:type="gramStart"/>
    <w:r>
      <w:rPr>
        <w:rFonts w:ascii="Times New Roman" w:hAnsi="Times New Roman" w:cs="Times New Roman"/>
        <w:b/>
      </w:rPr>
      <w:t>СТ</w:t>
    </w:r>
    <w:proofErr w:type="gramEnd"/>
    <w:r>
      <w:rPr>
        <w:rFonts w:ascii="Times New Roman" w:hAnsi="Times New Roman" w:cs="Times New Roman"/>
        <w:b/>
      </w:rPr>
      <w:t xml:space="preserve"> РК </w:t>
    </w:r>
    <w:r>
      <w:rPr>
        <w:rFonts w:ascii="Times New Roman" w:hAnsi="Times New Roman" w:cs="Times New Roman"/>
        <w:b/>
        <w:lang w:val="en-US"/>
      </w:rPr>
      <w:t>EN</w:t>
    </w:r>
    <w:r w:rsidRPr="00BA5791">
      <w:rPr>
        <w:rFonts w:ascii="Times New Roman" w:hAnsi="Times New Roman" w:cs="Times New Roman"/>
        <w:b/>
      </w:rPr>
      <w:t xml:space="preserve"> </w:t>
    </w:r>
    <w:r>
      <w:rPr>
        <w:rFonts w:ascii="Times New Roman" w:hAnsi="Times New Roman" w:cs="Times New Roman"/>
        <w:b/>
      </w:rPr>
      <w:t>624</w:t>
    </w:r>
  </w:p>
  <w:p w:rsidR="00B10AF0" w:rsidRDefault="00B10AF0" w:rsidP="006312BF">
    <w:pPr>
      <w:pStyle w:val="aa"/>
      <w:jc w:val="right"/>
    </w:pPr>
    <w:r>
      <w:rPr>
        <w:rFonts w:ascii="Times New Roman" w:hAnsi="Times New Roman" w:cs="Times New Roman"/>
        <w:i/>
      </w:rPr>
      <w:t>(п</w:t>
    </w:r>
    <w:r w:rsidRPr="00BA5791">
      <w:rPr>
        <w:rFonts w:ascii="Times New Roman" w:hAnsi="Times New Roman" w:cs="Times New Roman"/>
        <w:i/>
      </w:rPr>
      <w:t>роект, редакция 1</w:t>
    </w:r>
    <w:r>
      <w:rPr>
        <w:rFonts w:ascii="Times New Roman" w:hAnsi="Times New Roman" w:cs="Times New Roman"/>
        <w:i/>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0AF0" w:rsidRDefault="00B10AF0" w:rsidP="00A84224">
    <w:pPr>
      <w:pStyle w:val="aa"/>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9027E"/>
    <w:multiLevelType w:val="hybridMultilevel"/>
    <w:tmpl w:val="35D0E850"/>
    <w:lvl w:ilvl="0" w:tplc="5724963E">
      <w:start w:val="8"/>
      <w:numFmt w:val="bullet"/>
      <w:lvlText w:val="–"/>
      <w:lvlJc w:val="left"/>
      <w:pPr>
        <w:ind w:left="720" w:hanging="360"/>
      </w:pPr>
      <w:rPr>
        <w:rFonts w:ascii="Times New Roman" w:eastAsiaTheme="minorEastAsia" w:hAnsi="Times New Roman" w:cs="Times New Roman" w:hint="default"/>
        <w:sz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B2A0BBD"/>
    <w:multiLevelType w:val="hybridMultilevel"/>
    <w:tmpl w:val="3CBAF8E2"/>
    <w:lvl w:ilvl="0" w:tplc="04190001">
      <w:start w:val="1"/>
      <w:numFmt w:val="bullet"/>
      <w:lvlText w:val=""/>
      <w:lvlJc w:val="left"/>
      <w:pPr>
        <w:tabs>
          <w:tab w:val="num" w:pos="720"/>
        </w:tabs>
        <w:ind w:left="72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B5F68C6"/>
    <w:multiLevelType w:val="hybridMultilevel"/>
    <w:tmpl w:val="8C8C442A"/>
    <w:lvl w:ilvl="0" w:tplc="6B3E90EE">
      <w:start w:val="1"/>
      <w:numFmt w:val="decimal"/>
      <w:lvlText w:val="%1)"/>
      <w:lvlJc w:val="left"/>
      <w:pPr>
        <w:ind w:left="775" w:hanging="360"/>
      </w:pPr>
      <w:rPr>
        <w:rFonts w:ascii="Times New Roman" w:eastAsia="Times New Roman" w:hAnsi="Times New Roman" w:cs="Times New Roman"/>
        <w:color w:val="auto"/>
      </w:rPr>
    </w:lvl>
    <w:lvl w:ilvl="1" w:tplc="04190003" w:tentative="1">
      <w:start w:val="1"/>
      <w:numFmt w:val="bullet"/>
      <w:lvlText w:val="o"/>
      <w:lvlJc w:val="left"/>
      <w:pPr>
        <w:ind w:left="1495" w:hanging="360"/>
      </w:pPr>
      <w:rPr>
        <w:rFonts w:ascii="Courier New" w:hAnsi="Courier New" w:cs="Courier New" w:hint="default"/>
      </w:rPr>
    </w:lvl>
    <w:lvl w:ilvl="2" w:tplc="04190005" w:tentative="1">
      <w:start w:val="1"/>
      <w:numFmt w:val="bullet"/>
      <w:lvlText w:val=""/>
      <w:lvlJc w:val="left"/>
      <w:pPr>
        <w:ind w:left="2215" w:hanging="360"/>
      </w:pPr>
      <w:rPr>
        <w:rFonts w:ascii="Wingdings" w:hAnsi="Wingdings" w:hint="default"/>
      </w:rPr>
    </w:lvl>
    <w:lvl w:ilvl="3" w:tplc="04190001" w:tentative="1">
      <w:start w:val="1"/>
      <w:numFmt w:val="bullet"/>
      <w:lvlText w:val=""/>
      <w:lvlJc w:val="left"/>
      <w:pPr>
        <w:ind w:left="2935" w:hanging="360"/>
      </w:pPr>
      <w:rPr>
        <w:rFonts w:ascii="Symbol" w:hAnsi="Symbol" w:hint="default"/>
      </w:rPr>
    </w:lvl>
    <w:lvl w:ilvl="4" w:tplc="04190003" w:tentative="1">
      <w:start w:val="1"/>
      <w:numFmt w:val="bullet"/>
      <w:lvlText w:val="o"/>
      <w:lvlJc w:val="left"/>
      <w:pPr>
        <w:ind w:left="3655" w:hanging="360"/>
      </w:pPr>
      <w:rPr>
        <w:rFonts w:ascii="Courier New" w:hAnsi="Courier New" w:cs="Courier New" w:hint="default"/>
      </w:rPr>
    </w:lvl>
    <w:lvl w:ilvl="5" w:tplc="04190005" w:tentative="1">
      <w:start w:val="1"/>
      <w:numFmt w:val="bullet"/>
      <w:lvlText w:val=""/>
      <w:lvlJc w:val="left"/>
      <w:pPr>
        <w:ind w:left="4375" w:hanging="360"/>
      </w:pPr>
      <w:rPr>
        <w:rFonts w:ascii="Wingdings" w:hAnsi="Wingdings" w:hint="default"/>
      </w:rPr>
    </w:lvl>
    <w:lvl w:ilvl="6" w:tplc="04190001" w:tentative="1">
      <w:start w:val="1"/>
      <w:numFmt w:val="bullet"/>
      <w:lvlText w:val=""/>
      <w:lvlJc w:val="left"/>
      <w:pPr>
        <w:ind w:left="5095" w:hanging="360"/>
      </w:pPr>
      <w:rPr>
        <w:rFonts w:ascii="Symbol" w:hAnsi="Symbol" w:hint="default"/>
      </w:rPr>
    </w:lvl>
    <w:lvl w:ilvl="7" w:tplc="04190003" w:tentative="1">
      <w:start w:val="1"/>
      <w:numFmt w:val="bullet"/>
      <w:lvlText w:val="o"/>
      <w:lvlJc w:val="left"/>
      <w:pPr>
        <w:ind w:left="5815" w:hanging="360"/>
      </w:pPr>
      <w:rPr>
        <w:rFonts w:ascii="Courier New" w:hAnsi="Courier New" w:cs="Courier New" w:hint="default"/>
      </w:rPr>
    </w:lvl>
    <w:lvl w:ilvl="8" w:tplc="04190005" w:tentative="1">
      <w:start w:val="1"/>
      <w:numFmt w:val="bullet"/>
      <w:lvlText w:val=""/>
      <w:lvlJc w:val="left"/>
      <w:pPr>
        <w:ind w:left="6535" w:hanging="360"/>
      </w:pPr>
      <w:rPr>
        <w:rFonts w:ascii="Wingdings" w:hAnsi="Wingdings" w:hint="default"/>
      </w:rPr>
    </w:lvl>
  </w:abstractNum>
  <w:abstractNum w:abstractNumId="3">
    <w:nsid w:val="0C2B6E45"/>
    <w:multiLevelType w:val="hybridMultilevel"/>
    <w:tmpl w:val="9856B260"/>
    <w:lvl w:ilvl="0" w:tplc="9842C502">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4">
    <w:nsid w:val="0D1C2293"/>
    <w:multiLevelType w:val="hybridMultilevel"/>
    <w:tmpl w:val="44D64920"/>
    <w:lvl w:ilvl="0" w:tplc="0419000D">
      <w:start w:val="1"/>
      <w:numFmt w:val="bullet"/>
      <w:lvlText w:val=""/>
      <w:lvlJc w:val="left"/>
      <w:pPr>
        <w:ind w:left="1344" w:hanging="360"/>
      </w:pPr>
      <w:rPr>
        <w:rFonts w:ascii="Wingdings" w:hAnsi="Wingdings" w:hint="default"/>
      </w:rPr>
    </w:lvl>
    <w:lvl w:ilvl="1" w:tplc="04190003" w:tentative="1">
      <w:start w:val="1"/>
      <w:numFmt w:val="bullet"/>
      <w:lvlText w:val="o"/>
      <w:lvlJc w:val="left"/>
      <w:pPr>
        <w:ind w:left="2064" w:hanging="360"/>
      </w:pPr>
      <w:rPr>
        <w:rFonts w:ascii="Courier New" w:hAnsi="Courier New" w:cs="Courier New" w:hint="default"/>
      </w:rPr>
    </w:lvl>
    <w:lvl w:ilvl="2" w:tplc="04190005" w:tentative="1">
      <w:start w:val="1"/>
      <w:numFmt w:val="bullet"/>
      <w:lvlText w:val=""/>
      <w:lvlJc w:val="left"/>
      <w:pPr>
        <w:ind w:left="2784" w:hanging="360"/>
      </w:pPr>
      <w:rPr>
        <w:rFonts w:ascii="Wingdings" w:hAnsi="Wingdings" w:hint="default"/>
      </w:rPr>
    </w:lvl>
    <w:lvl w:ilvl="3" w:tplc="04190001" w:tentative="1">
      <w:start w:val="1"/>
      <w:numFmt w:val="bullet"/>
      <w:lvlText w:val=""/>
      <w:lvlJc w:val="left"/>
      <w:pPr>
        <w:ind w:left="3504" w:hanging="360"/>
      </w:pPr>
      <w:rPr>
        <w:rFonts w:ascii="Symbol" w:hAnsi="Symbol" w:hint="default"/>
      </w:rPr>
    </w:lvl>
    <w:lvl w:ilvl="4" w:tplc="04190003" w:tentative="1">
      <w:start w:val="1"/>
      <w:numFmt w:val="bullet"/>
      <w:lvlText w:val="o"/>
      <w:lvlJc w:val="left"/>
      <w:pPr>
        <w:ind w:left="4224" w:hanging="360"/>
      </w:pPr>
      <w:rPr>
        <w:rFonts w:ascii="Courier New" w:hAnsi="Courier New" w:cs="Courier New" w:hint="default"/>
      </w:rPr>
    </w:lvl>
    <w:lvl w:ilvl="5" w:tplc="04190005" w:tentative="1">
      <w:start w:val="1"/>
      <w:numFmt w:val="bullet"/>
      <w:lvlText w:val=""/>
      <w:lvlJc w:val="left"/>
      <w:pPr>
        <w:ind w:left="4944" w:hanging="360"/>
      </w:pPr>
      <w:rPr>
        <w:rFonts w:ascii="Wingdings" w:hAnsi="Wingdings" w:hint="default"/>
      </w:rPr>
    </w:lvl>
    <w:lvl w:ilvl="6" w:tplc="04190001" w:tentative="1">
      <w:start w:val="1"/>
      <w:numFmt w:val="bullet"/>
      <w:lvlText w:val=""/>
      <w:lvlJc w:val="left"/>
      <w:pPr>
        <w:ind w:left="5664" w:hanging="360"/>
      </w:pPr>
      <w:rPr>
        <w:rFonts w:ascii="Symbol" w:hAnsi="Symbol" w:hint="default"/>
      </w:rPr>
    </w:lvl>
    <w:lvl w:ilvl="7" w:tplc="04190003" w:tentative="1">
      <w:start w:val="1"/>
      <w:numFmt w:val="bullet"/>
      <w:lvlText w:val="o"/>
      <w:lvlJc w:val="left"/>
      <w:pPr>
        <w:ind w:left="6384" w:hanging="360"/>
      </w:pPr>
      <w:rPr>
        <w:rFonts w:ascii="Courier New" w:hAnsi="Courier New" w:cs="Courier New" w:hint="default"/>
      </w:rPr>
    </w:lvl>
    <w:lvl w:ilvl="8" w:tplc="04190005" w:tentative="1">
      <w:start w:val="1"/>
      <w:numFmt w:val="bullet"/>
      <w:lvlText w:val=""/>
      <w:lvlJc w:val="left"/>
      <w:pPr>
        <w:ind w:left="7104" w:hanging="360"/>
      </w:pPr>
      <w:rPr>
        <w:rFonts w:ascii="Wingdings" w:hAnsi="Wingdings" w:hint="default"/>
      </w:rPr>
    </w:lvl>
  </w:abstractNum>
  <w:abstractNum w:abstractNumId="5">
    <w:nsid w:val="0D977F99"/>
    <w:multiLevelType w:val="hybridMultilevel"/>
    <w:tmpl w:val="1C30D3D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182513E"/>
    <w:multiLevelType w:val="hybridMultilevel"/>
    <w:tmpl w:val="E3329756"/>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
    <w:nsid w:val="17497BDC"/>
    <w:multiLevelType w:val="hybridMultilevel"/>
    <w:tmpl w:val="93E2EE5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778077E"/>
    <w:multiLevelType w:val="hybridMultilevel"/>
    <w:tmpl w:val="04E88DDE"/>
    <w:lvl w:ilvl="0" w:tplc="9150305E">
      <w:start w:val="1"/>
      <w:numFmt w:val="decimal"/>
      <w:lvlText w:val="%1."/>
      <w:lvlJc w:val="left"/>
      <w:pPr>
        <w:ind w:left="1286" w:hanging="360"/>
      </w:pPr>
      <w:rPr>
        <w:rFonts w:hint="default"/>
      </w:rPr>
    </w:lvl>
    <w:lvl w:ilvl="1" w:tplc="04190019" w:tentative="1">
      <w:start w:val="1"/>
      <w:numFmt w:val="lowerLetter"/>
      <w:lvlText w:val="%2."/>
      <w:lvlJc w:val="left"/>
      <w:pPr>
        <w:ind w:left="2006" w:hanging="360"/>
      </w:pPr>
    </w:lvl>
    <w:lvl w:ilvl="2" w:tplc="0419001B" w:tentative="1">
      <w:start w:val="1"/>
      <w:numFmt w:val="lowerRoman"/>
      <w:lvlText w:val="%3."/>
      <w:lvlJc w:val="right"/>
      <w:pPr>
        <w:ind w:left="2726" w:hanging="180"/>
      </w:pPr>
    </w:lvl>
    <w:lvl w:ilvl="3" w:tplc="0419000F" w:tentative="1">
      <w:start w:val="1"/>
      <w:numFmt w:val="decimal"/>
      <w:lvlText w:val="%4."/>
      <w:lvlJc w:val="left"/>
      <w:pPr>
        <w:ind w:left="3446" w:hanging="360"/>
      </w:pPr>
    </w:lvl>
    <w:lvl w:ilvl="4" w:tplc="04190019" w:tentative="1">
      <w:start w:val="1"/>
      <w:numFmt w:val="lowerLetter"/>
      <w:lvlText w:val="%5."/>
      <w:lvlJc w:val="left"/>
      <w:pPr>
        <w:ind w:left="4166" w:hanging="360"/>
      </w:pPr>
    </w:lvl>
    <w:lvl w:ilvl="5" w:tplc="0419001B" w:tentative="1">
      <w:start w:val="1"/>
      <w:numFmt w:val="lowerRoman"/>
      <w:lvlText w:val="%6."/>
      <w:lvlJc w:val="right"/>
      <w:pPr>
        <w:ind w:left="4886" w:hanging="180"/>
      </w:pPr>
    </w:lvl>
    <w:lvl w:ilvl="6" w:tplc="0419000F" w:tentative="1">
      <w:start w:val="1"/>
      <w:numFmt w:val="decimal"/>
      <w:lvlText w:val="%7."/>
      <w:lvlJc w:val="left"/>
      <w:pPr>
        <w:ind w:left="5606" w:hanging="360"/>
      </w:pPr>
    </w:lvl>
    <w:lvl w:ilvl="7" w:tplc="04190019" w:tentative="1">
      <w:start w:val="1"/>
      <w:numFmt w:val="lowerLetter"/>
      <w:lvlText w:val="%8."/>
      <w:lvlJc w:val="left"/>
      <w:pPr>
        <w:ind w:left="6326" w:hanging="360"/>
      </w:pPr>
    </w:lvl>
    <w:lvl w:ilvl="8" w:tplc="0419001B" w:tentative="1">
      <w:start w:val="1"/>
      <w:numFmt w:val="lowerRoman"/>
      <w:lvlText w:val="%9."/>
      <w:lvlJc w:val="right"/>
      <w:pPr>
        <w:ind w:left="7046" w:hanging="180"/>
      </w:pPr>
    </w:lvl>
  </w:abstractNum>
  <w:abstractNum w:abstractNumId="9">
    <w:nsid w:val="1FBB7E5B"/>
    <w:multiLevelType w:val="hybridMultilevel"/>
    <w:tmpl w:val="8796EBF2"/>
    <w:lvl w:ilvl="0" w:tplc="E7ECD538">
      <w:start w:val="8"/>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A92623B"/>
    <w:multiLevelType w:val="hybridMultilevel"/>
    <w:tmpl w:val="41DCE726"/>
    <w:lvl w:ilvl="0" w:tplc="0C349FE2">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1">
    <w:nsid w:val="2E2E55BC"/>
    <w:multiLevelType w:val="hybridMultilevel"/>
    <w:tmpl w:val="409E4B30"/>
    <w:lvl w:ilvl="0" w:tplc="DEEEFA0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nsid w:val="30340234"/>
    <w:multiLevelType w:val="hybridMultilevel"/>
    <w:tmpl w:val="BF7A5564"/>
    <w:lvl w:ilvl="0" w:tplc="870EC4E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34090E30"/>
    <w:multiLevelType w:val="hybridMultilevel"/>
    <w:tmpl w:val="A7C0F470"/>
    <w:lvl w:ilvl="0" w:tplc="428EB9DC">
      <w:start w:val="1"/>
      <w:numFmt w:val="decimal"/>
      <w:lvlText w:val="%1."/>
      <w:lvlJc w:val="left"/>
      <w:pPr>
        <w:ind w:left="1060" w:hanging="360"/>
      </w:pPr>
      <w:rPr>
        <w:rFonts w:hint="default"/>
      </w:rPr>
    </w:lvl>
    <w:lvl w:ilvl="1" w:tplc="04190019" w:tentative="1">
      <w:start w:val="1"/>
      <w:numFmt w:val="lowerLetter"/>
      <w:lvlText w:val="%2."/>
      <w:lvlJc w:val="left"/>
      <w:pPr>
        <w:ind w:left="1780" w:hanging="360"/>
      </w:pPr>
    </w:lvl>
    <w:lvl w:ilvl="2" w:tplc="0419001B" w:tentative="1">
      <w:start w:val="1"/>
      <w:numFmt w:val="lowerRoman"/>
      <w:lvlText w:val="%3."/>
      <w:lvlJc w:val="right"/>
      <w:pPr>
        <w:ind w:left="2500" w:hanging="180"/>
      </w:pPr>
    </w:lvl>
    <w:lvl w:ilvl="3" w:tplc="0419000F" w:tentative="1">
      <w:start w:val="1"/>
      <w:numFmt w:val="decimal"/>
      <w:lvlText w:val="%4."/>
      <w:lvlJc w:val="left"/>
      <w:pPr>
        <w:ind w:left="3220" w:hanging="360"/>
      </w:pPr>
    </w:lvl>
    <w:lvl w:ilvl="4" w:tplc="04190019" w:tentative="1">
      <w:start w:val="1"/>
      <w:numFmt w:val="lowerLetter"/>
      <w:lvlText w:val="%5."/>
      <w:lvlJc w:val="left"/>
      <w:pPr>
        <w:ind w:left="3940" w:hanging="360"/>
      </w:pPr>
    </w:lvl>
    <w:lvl w:ilvl="5" w:tplc="0419001B" w:tentative="1">
      <w:start w:val="1"/>
      <w:numFmt w:val="lowerRoman"/>
      <w:lvlText w:val="%6."/>
      <w:lvlJc w:val="right"/>
      <w:pPr>
        <w:ind w:left="4660" w:hanging="180"/>
      </w:pPr>
    </w:lvl>
    <w:lvl w:ilvl="6" w:tplc="0419000F" w:tentative="1">
      <w:start w:val="1"/>
      <w:numFmt w:val="decimal"/>
      <w:lvlText w:val="%7."/>
      <w:lvlJc w:val="left"/>
      <w:pPr>
        <w:ind w:left="5380" w:hanging="360"/>
      </w:pPr>
    </w:lvl>
    <w:lvl w:ilvl="7" w:tplc="04190019" w:tentative="1">
      <w:start w:val="1"/>
      <w:numFmt w:val="lowerLetter"/>
      <w:lvlText w:val="%8."/>
      <w:lvlJc w:val="left"/>
      <w:pPr>
        <w:ind w:left="6100" w:hanging="360"/>
      </w:pPr>
    </w:lvl>
    <w:lvl w:ilvl="8" w:tplc="0419001B" w:tentative="1">
      <w:start w:val="1"/>
      <w:numFmt w:val="lowerRoman"/>
      <w:lvlText w:val="%9."/>
      <w:lvlJc w:val="right"/>
      <w:pPr>
        <w:ind w:left="6820" w:hanging="180"/>
      </w:pPr>
    </w:lvl>
  </w:abstractNum>
  <w:abstractNum w:abstractNumId="14">
    <w:nsid w:val="3615089A"/>
    <w:multiLevelType w:val="hybridMultilevel"/>
    <w:tmpl w:val="8B388DD8"/>
    <w:lvl w:ilvl="0" w:tplc="04190001">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5">
    <w:nsid w:val="38C1165C"/>
    <w:multiLevelType w:val="hybridMultilevel"/>
    <w:tmpl w:val="623879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BF84A1A"/>
    <w:multiLevelType w:val="hybridMultilevel"/>
    <w:tmpl w:val="F370C7D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02C2422"/>
    <w:multiLevelType w:val="hybridMultilevel"/>
    <w:tmpl w:val="E0E072C4"/>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8">
    <w:nsid w:val="41063C76"/>
    <w:multiLevelType w:val="hybridMultilevel"/>
    <w:tmpl w:val="F8B4CB16"/>
    <w:lvl w:ilvl="0" w:tplc="B1DA8CB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9">
    <w:nsid w:val="4A586301"/>
    <w:multiLevelType w:val="hybridMultilevel"/>
    <w:tmpl w:val="2620223C"/>
    <w:lvl w:ilvl="0" w:tplc="8A3209FA">
      <w:start w:val="1"/>
      <w:numFmt w:val="decimal"/>
      <w:lvlText w:val="%1)"/>
      <w:lvlJc w:val="left"/>
      <w:pPr>
        <w:ind w:left="1467" w:hanging="900"/>
      </w:pPr>
      <w:rPr>
        <w:rFonts w:cs="Times New Roman" w:hint="default"/>
        <w:color w:val="000000"/>
        <w:w w:val="104"/>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nsid w:val="4A711013"/>
    <w:multiLevelType w:val="hybridMultilevel"/>
    <w:tmpl w:val="11264D8C"/>
    <w:lvl w:ilvl="0" w:tplc="214CBE88">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21">
    <w:nsid w:val="4D2C5947"/>
    <w:multiLevelType w:val="hybridMultilevel"/>
    <w:tmpl w:val="E7A2B3B4"/>
    <w:lvl w:ilvl="0" w:tplc="666236C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2">
    <w:nsid w:val="50272E51"/>
    <w:multiLevelType w:val="hybridMultilevel"/>
    <w:tmpl w:val="898E7B58"/>
    <w:lvl w:ilvl="0" w:tplc="11F42CCA">
      <w:start w:val="1"/>
      <w:numFmt w:val="bullet"/>
      <w:lvlText w:val=""/>
      <w:lvlJc w:val="left"/>
      <w:pPr>
        <w:ind w:left="1080" w:hanging="360"/>
      </w:pPr>
      <w:rPr>
        <w:rFonts w:ascii="Symbol" w:eastAsiaTheme="minorEastAsia" w:hAnsi="Symbol"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3">
    <w:nsid w:val="65703CED"/>
    <w:multiLevelType w:val="hybridMultilevel"/>
    <w:tmpl w:val="2CA62602"/>
    <w:lvl w:ilvl="0" w:tplc="04190001">
      <w:start w:val="1"/>
      <w:numFmt w:val="bullet"/>
      <w:lvlText w:val=""/>
      <w:lvlJc w:val="left"/>
      <w:pPr>
        <w:tabs>
          <w:tab w:val="num" w:pos="720"/>
        </w:tabs>
        <w:ind w:left="72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6B154AF7"/>
    <w:multiLevelType w:val="hybridMultilevel"/>
    <w:tmpl w:val="FAA4FC3A"/>
    <w:lvl w:ilvl="0" w:tplc="385A21A4">
      <w:start w:val="1"/>
      <w:numFmt w:val="decimal"/>
      <w:lvlText w:val="%1."/>
      <w:lvlJc w:val="left"/>
      <w:pPr>
        <w:ind w:left="1060" w:hanging="360"/>
      </w:pPr>
      <w:rPr>
        <w:rFonts w:hint="default"/>
      </w:rPr>
    </w:lvl>
    <w:lvl w:ilvl="1" w:tplc="04190019" w:tentative="1">
      <w:start w:val="1"/>
      <w:numFmt w:val="lowerLetter"/>
      <w:lvlText w:val="%2."/>
      <w:lvlJc w:val="left"/>
      <w:pPr>
        <w:ind w:left="1780" w:hanging="360"/>
      </w:pPr>
    </w:lvl>
    <w:lvl w:ilvl="2" w:tplc="0419001B" w:tentative="1">
      <w:start w:val="1"/>
      <w:numFmt w:val="lowerRoman"/>
      <w:lvlText w:val="%3."/>
      <w:lvlJc w:val="right"/>
      <w:pPr>
        <w:ind w:left="2500" w:hanging="180"/>
      </w:pPr>
    </w:lvl>
    <w:lvl w:ilvl="3" w:tplc="0419000F" w:tentative="1">
      <w:start w:val="1"/>
      <w:numFmt w:val="decimal"/>
      <w:lvlText w:val="%4."/>
      <w:lvlJc w:val="left"/>
      <w:pPr>
        <w:ind w:left="3220" w:hanging="360"/>
      </w:pPr>
    </w:lvl>
    <w:lvl w:ilvl="4" w:tplc="04190019" w:tentative="1">
      <w:start w:val="1"/>
      <w:numFmt w:val="lowerLetter"/>
      <w:lvlText w:val="%5."/>
      <w:lvlJc w:val="left"/>
      <w:pPr>
        <w:ind w:left="3940" w:hanging="360"/>
      </w:pPr>
    </w:lvl>
    <w:lvl w:ilvl="5" w:tplc="0419001B" w:tentative="1">
      <w:start w:val="1"/>
      <w:numFmt w:val="lowerRoman"/>
      <w:lvlText w:val="%6."/>
      <w:lvlJc w:val="right"/>
      <w:pPr>
        <w:ind w:left="4660" w:hanging="180"/>
      </w:pPr>
    </w:lvl>
    <w:lvl w:ilvl="6" w:tplc="0419000F" w:tentative="1">
      <w:start w:val="1"/>
      <w:numFmt w:val="decimal"/>
      <w:lvlText w:val="%7."/>
      <w:lvlJc w:val="left"/>
      <w:pPr>
        <w:ind w:left="5380" w:hanging="360"/>
      </w:pPr>
    </w:lvl>
    <w:lvl w:ilvl="7" w:tplc="04190019" w:tentative="1">
      <w:start w:val="1"/>
      <w:numFmt w:val="lowerLetter"/>
      <w:lvlText w:val="%8."/>
      <w:lvlJc w:val="left"/>
      <w:pPr>
        <w:ind w:left="6100" w:hanging="360"/>
      </w:pPr>
    </w:lvl>
    <w:lvl w:ilvl="8" w:tplc="0419001B" w:tentative="1">
      <w:start w:val="1"/>
      <w:numFmt w:val="lowerRoman"/>
      <w:lvlText w:val="%9."/>
      <w:lvlJc w:val="right"/>
      <w:pPr>
        <w:ind w:left="6820" w:hanging="180"/>
      </w:pPr>
    </w:lvl>
  </w:abstractNum>
  <w:abstractNum w:abstractNumId="25">
    <w:nsid w:val="6EBE2F48"/>
    <w:multiLevelType w:val="hybridMultilevel"/>
    <w:tmpl w:val="7A547A2C"/>
    <w:lvl w:ilvl="0" w:tplc="511AC000">
      <w:start w:val="1"/>
      <w:numFmt w:val="decimal"/>
      <w:lvlText w:val="%1)"/>
      <w:lvlJc w:val="left"/>
      <w:pPr>
        <w:ind w:left="1706" w:hanging="360"/>
      </w:pPr>
      <w:rPr>
        <w:rFonts w:hint="default"/>
      </w:rPr>
    </w:lvl>
    <w:lvl w:ilvl="1" w:tplc="04190019" w:tentative="1">
      <w:start w:val="1"/>
      <w:numFmt w:val="lowerLetter"/>
      <w:lvlText w:val="%2."/>
      <w:lvlJc w:val="left"/>
      <w:pPr>
        <w:ind w:left="2426" w:hanging="360"/>
      </w:pPr>
    </w:lvl>
    <w:lvl w:ilvl="2" w:tplc="0419001B" w:tentative="1">
      <w:start w:val="1"/>
      <w:numFmt w:val="lowerRoman"/>
      <w:lvlText w:val="%3."/>
      <w:lvlJc w:val="right"/>
      <w:pPr>
        <w:ind w:left="3146" w:hanging="180"/>
      </w:pPr>
    </w:lvl>
    <w:lvl w:ilvl="3" w:tplc="0419000F" w:tentative="1">
      <w:start w:val="1"/>
      <w:numFmt w:val="decimal"/>
      <w:lvlText w:val="%4."/>
      <w:lvlJc w:val="left"/>
      <w:pPr>
        <w:ind w:left="3866" w:hanging="360"/>
      </w:pPr>
    </w:lvl>
    <w:lvl w:ilvl="4" w:tplc="04190019" w:tentative="1">
      <w:start w:val="1"/>
      <w:numFmt w:val="lowerLetter"/>
      <w:lvlText w:val="%5."/>
      <w:lvlJc w:val="left"/>
      <w:pPr>
        <w:ind w:left="4586" w:hanging="360"/>
      </w:pPr>
    </w:lvl>
    <w:lvl w:ilvl="5" w:tplc="0419001B" w:tentative="1">
      <w:start w:val="1"/>
      <w:numFmt w:val="lowerRoman"/>
      <w:lvlText w:val="%6."/>
      <w:lvlJc w:val="right"/>
      <w:pPr>
        <w:ind w:left="5306" w:hanging="180"/>
      </w:pPr>
    </w:lvl>
    <w:lvl w:ilvl="6" w:tplc="0419000F" w:tentative="1">
      <w:start w:val="1"/>
      <w:numFmt w:val="decimal"/>
      <w:lvlText w:val="%7."/>
      <w:lvlJc w:val="left"/>
      <w:pPr>
        <w:ind w:left="6026" w:hanging="360"/>
      </w:pPr>
    </w:lvl>
    <w:lvl w:ilvl="7" w:tplc="04190019" w:tentative="1">
      <w:start w:val="1"/>
      <w:numFmt w:val="lowerLetter"/>
      <w:lvlText w:val="%8."/>
      <w:lvlJc w:val="left"/>
      <w:pPr>
        <w:ind w:left="6746" w:hanging="360"/>
      </w:pPr>
    </w:lvl>
    <w:lvl w:ilvl="8" w:tplc="0419001B" w:tentative="1">
      <w:start w:val="1"/>
      <w:numFmt w:val="lowerRoman"/>
      <w:lvlText w:val="%9."/>
      <w:lvlJc w:val="right"/>
      <w:pPr>
        <w:ind w:left="7466" w:hanging="180"/>
      </w:pPr>
    </w:lvl>
  </w:abstractNum>
  <w:abstractNum w:abstractNumId="26">
    <w:nsid w:val="76CE0CF3"/>
    <w:multiLevelType w:val="hybridMultilevel"/>
    <w:tmpl w:val="49940F40"/>
    <w:lvl w:ilvl="0" w:tplc="3656DCAC">
      <w:start w:val="1"/>
      <w:numFmt w:val="decimal"/>
      <w:lvlText w:val="%1."/>
      <w:lvlJc w:val="left"/>
      <w:pPr>
        <w:ind w:left="1060" w:hanging="360"/>
      </w:pPr>
      <w:rPr>
        <w:rFonts w:hint="default"/>
      </w:rPr>
    </w:lvl>
    <w:lvl w:ilvl="1" w:tplc="04190019" w:tentative="1">
      <w:start w:val="1"/>
      <w:numFmt w:val="lowerLetter"/>
      <w:lvlText w:val="%2."/>
      <w:lvlJc w:val="left"/>
      <w:pPr>
        <w:ind w:left="1780" w:hanging="360"/>
      </w:pPr>
    </w:lvl>
    <w:lvl w:ilvl="2" w:tplc="0419001B" w:tentative="1">
      <w:start w:val="1"/>
      <w:numFmt w:val="lowerRoman"/>
      <w:lvlText w:val="%3."/>
      <w:lvlJc w:val="right"/>
      <w:pPr>
        <w:ind w:left="2500" w:hanging="180"/>
      </w:pPr>
    </w:lvl>
    <w:lvl w:ilvl="3" w:tplc="0419000F" w:tentative="1">
      <w:start w:val="1"/>
      <w:numFmt w:val="decimal"/>
      <w:lvlText w:val="%4."/>
      <w:lvlJc w:val="left"/>
      <w:pPr>
        <w:ind w:left="3220" w:hanging="360"/>
      </w:pPr>
    </w:lvl>
    <w:lvl w:ilvl="4" w:tplc="04190019" w:tentative="1">
      <w:start w:val="1"/>
      <w:numFmt w:val="lowerLetter"/>
      <w:lvlText w:val="%5."/>
      <w:lvlJc w:val="left"/>
      <w:pPr>
        <w:ind w:left="3940" w:hanging="360"/>
      </w:pPr>
    </w:lvl>
    <w:lvl w:ilvl="5" w:tplc="0419001B" w:tentative="1">
      <w:start w:val="1"/>
      <w:numFmt w:val="lowerRoman"/>
      <w:lvlText w:val="%6."/>
      <w:lvlJc w:val="right"/>
      <w:pPr>
        <w:ind w:left="4660" w:hanging="180"/>
      </w:pPr>
    </w:lvl>
    <w:lvl w:ilvl="6" w:tplc="0419000F" w:tentative="1">
      <w:start w:val="1"/>
      <w:numFmt w:val="decimal"/>
      <w:lvlText w:val="%7."/>
      <w:lvlJc w:val="left"/>
      <w:pPr>
        <w:ind w:left="5380" w:hanging="360"/>
      </w:pPr>
    </w:lvl>
    <w:lvl w:ilvl="7" w:tplc="04190019" w:tentative="1">
      <w:start w:val="1"/>
      <w:numFmt w:val="lowerLetter"/>
      <w:lvlText w:val="%8."/>
      <w:lvlJc w:val="left"/>
      <w:pPr>
        <w:ind w:left="6100" w:hanging="360"/>
      </w:pPr>
    </w:lvl>
    <w:lvl w:ilvl="8" w:tplc="0419001B" w:tentative="1">
      <w:start w:val="1"/>
      <w:numFmt w:val="lowerRoman"/>
      <w:lvlText w:val="%9."/>
      <w:lvlJc w:val="right"/>
      <w:pPr>
        <w:ind w:left="6820" w:hanging="180"/>
      </w:pPr>
    </w:lvl>
  </w:abstractNum>
  <w:abstractNum w:abstractNumId="27">
    <w:nsid w:val="797549DB"/>
    <w:multiLevelType w:val="hybridMultilevel"/>
    <w:tmpl w:val="9504466A"/>
    <w:lvl w:ilvl="0" w:tplc="1DAA4522">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8">
    <w:nsid w:val="7D7E2F19"/>
    <w:multiLevelType w:val="hybridMultilevel"/>
    <w:tmpl w:val="4CC0BBAA"/>
    <w:lvl w:ilvl="0" w:tplc="729AF6CA">
      <w:start w:val="1"/>
      <w:numFmt w:val="bullet"/>
      <w:lvlText w:val=""/>
      <w:lvlJc w:val="left"/>
      <w:pPr>
        <w:ind w:left="720" w:hanging="360"/>
      </w:pPr>
      <w:rPr>
        <w:rFonts w:ascii="Symbol" w:eastAsiaTheme="minorEastAsia"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7EDC100E"/>
    <w:multiLevelType w:val="hybridMultilevel"/>
    <w:tmpl w:val="4D726F68"/>
    <w:lvl w:ilvl="0" w:tplc="58DA36DA">
      <w:start w:val="1"/>
      <w:numFmt w:val="decimal"/>
      <w:pStyle w:val="a"/>
      <w:lvlText w:val="%1."/>
      <w:lvlJc w:val="left"/>
      <w:pPr>
        <w:tabs>
          <w:tab w:val="num" w:pos="540"/>
        </w:tabs>
        <w:ind w:left="-27" w:firstLine="567"/>
      </w:pPr>
      <w:rPr>
        <w:rFonts w:hint="default"/>
        <w:b w:val="0"/>
      </w:rPr>
    </w:lvl>
    <w:lvl w:ilvl="1" w:tplc="25CC886E">
      <w:start w:val="1"/>
      <w:numFmt w:val="decimal"/>
      <w:lvlText w:val="%2)"/>
      <w:lvlJc w:val="left"/>
      <w:pPr>
        <w:ind w:left="1650" w:hanging="930"/>
      </w:pPr>
      <w:rPr>
        <w:rFonts w:hint="default"/>
      </w:r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9"/>
  </w:num>
  <w:num w:numId="2">
    <w:abstractNumId w:val="0"/>
  </w:num>
  <w:num w:numId="3">
    <w:abstractNumId w:val="28"/>
  </w:num>
  <w:num w:numId="4">
    <w:abstractNumId w:val="22"/>
  </w:num>
  <w:num w:numId="5">
    <w:abstractNumId w:val="7"/>
  </w:num>
  <w:num w:numId="6">
    <w:abstractNumId w:val="1"/>
  </w:num>
  <w:num w:numId="7">
    <w:abstractNumId w:val="23"/>
  </w:num>
  <w:num w:numId="8">
    <w:abstractNumId w:val="14"/>
  </w:num>
  <w:num w:numId="9">
    <w:abstractNumId w:val="15"/>
  </w:num>
  <w:num w:numId="10">
    <w:abstractNumId w:val="29"/>
  </w:num>
  <w:num w:numId="11">
    <w:abstractNumId w:val="24"/>
  </w:num>
  <w:num w:numId="12">
    <w:abstractNumId w:val="26"/>
  </w:num>
  <w:num w:numId="13">
    <w:abstractNumId w:val="13"/>
  </w:num>
  <w:num w:numId="14">
    <w:abstractNumId w:val="19"/>
  </w:num>
  <w:num w:numId="15">
    <w:abstractNumId w:val="11"/>
  </w:num>
  <w:num w:numId="16">
    <w:abstractNumId w:val="3"/>
  </w:num>
  <w:num w:numId="17">
    <w:abstractNumId w:val="17"/>
  </w:num>
  <w:num w:numId="18">
    <w:abstractNumId w:val="4"/>
  </w:num>
  <w:num w:numId="19">
    <w:abstractNumId w:val="6"/>
  </w:num>
  <w:num w:numId="20">
    <w:abstractNumId w:val="10"/>
  </w:num>
  <w:num w:numId="21">
    <w:abstractNumId w:val="5"/>
  </w:num>
  <w:num w:numId="22">
    <w:abstractNumId w:val="21"/>
  </w:num>
  <w:num w:numId="23">
    <w:abstractNumId w:val="18"/>
  </w:num>
  <w:num w:numId="24">
    <w:abstractNumId w:val="20"/>
  </w:num>
  <w:num w:numId="25">
    <w:abstractNumId w:val="27"/>
  </w:num>
  <w:num w:numId="26">
    <w:abstractNumId w:val="25"/>
  </w:num>
  <w:num w:numId="27">
    <w:abstractNumId w:val="16"/>
  </w:num>
  <w:num w:numId="28">
    <w:abstractNumId w:val="12"/>
  </w:num>
  <w:num w:numId="29">
    <w:abstractNumId w:val="8"/>
  </w:num>
  <w:num w:numId="3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mirrorMargins/>
  <w:proofState w:spelling="clean" w:grammar="clean"/>
  <w:defaultTabStop w:val="708"/>
  <w:evenAndOddHeaders/>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1BDD"/>
    <w:rsid w:val="00000795"/>
    <w:rsid w:val="00006774"/>
    <w:rsid w:val="0000777C"/>
    <w:rsid w:val="000120EC"/>
    <w:rsid w:val="00017012"/>
    <w:rsid w:val="00035C03"/>
    <w:rsid w:val="000451E0"/>
    <w:rsid w:val="0004749A"/>
    <w:rsid w:val="000608F7"/>
    <w:rsid w:val="00076AAF"/>
    <w:rsid w:val="00076C86"/>
    <w:rsid w:val="000926BE"/>
    <w:rsid w:val="000B060C"/>
    <w:rsid w:val="000B1087"/>
    <w:rsid w:val="000B1A32"/>
    <w:rsid w:val="000C76AE"/>
    <w:rsid w:val="000C7F9A"/>
    <w:rsid w:val="000D0FA4"/>
    <w:rsid w:val="000E2330"/>
    <w:rsid w:val="000E54D0"/>
    <w:rsid w:val="000E7AA0"/>
    <w:rsid w:val="000F4C2C"/>
    <w:rsid w:val="000F5F95"/>
    <w:rsid w:val="00101E76"/>
    <w:rsid w:val="00110978"/>
    <w:rsid w:val="00114F83"/>
    <w:rsid w:val="0011541A"/>
    <w:rsid w:val="00116C96"/>
    <w:rsid w:val="00117A02"/>
    <w:rsid w:val="00117E52"/>
    <w:rsid w:val="00120F79"/>
    <w:rsid w:val="0012518A"/>
    <w:rsid w:val="00132245"/>
    <w:rsid w:val="001325F3"/>
    <w:rsid w:val="00132ABA"/>
    <w:rsid w:val="00132D4B"/>
    <w:rsid w:val="00137560"/>
    <w:rsid w:val="0014318A"/>
    <w:rsid w:val="00145EEA"/>
    <w:rsid w:val="001526EB"/>
    <w:rsid w:val="001568D1"/>
    <w:rsid w:val="001608A0"/>
    <w:rsid w:val="001617AF"/>
    <w:rsid w:val="00171A89"/>
    <w:rsid w:val="00182197"/>
    <w:rsid w:val="00182898"/>
    <w:rsid w:val="00182FB3"/>
    <w:rsid w:val="00193DA2"/>
    <w:rsid w:val="001A30EE"/>
    <w:rsid w:val="001A7F3D"/>
    <w:rsid w:val="001B296A"/>
    <w:rsid w:val="001B70AC"/>
    <w:rsid w:val="001C0974"/>
    <w:rsid w:val="001C0996"/>
    <w:rsid w:val="001C72D0"/>
    <w:rsid w:val="001D315A"/>
    <w:rsid w:val="001F041E"/>
    <w:rsid w:val="001F5454"/>
    <w:rsid w:val="001F742A"/>
    <w:rsid w:val="00200A5A"/>
    <w:rsid w:val="00202DEF"/>
    <w:rsid w:val="002058CA"/>
    <w:rsid w:val="002147BF"/>
    <w:rsid w:val="00215754"/>
    <w:rsid w:val="0022383D"/>
    <w:rsid w:val="00233945"/>
    <w:rsid w:val="002452CB"/>
    <w:rsid w:val="00250161"/>
    <w:rsid w:val="00251DFD"/>
    <w:rsid w:val="00252951"/>
    <w:rsid w:val="00253399"/>
    <w:rsid w:val="00257200"/>
    <w:rsid w:val="00262D4F"/>
    <w:rsid w:val="002632CD"/>
    <w:rsid w:val="00265CEB"/>
    <w:rsid w:val="002678CA"/>
    <w:rsid w:val="00270D0B"/>
    <w:rsid w:val="0027126C"/>
    <w:rsid w:val="00271613"/>
    <w:rsid w:val="00272DD2"/>
    <w:rsid w:val="00292F5F"/>
    <w:rsid w:val="002932FA"/>
    <w:rsid w:val="0029447C"/>
    <w:rsid w:val="002A0EA0"/>
    <w:rsid w:val="002A3790"/>
    <w:rsid w:val="002B727D"/>
    <w:rsid w:val="002C2308"/>
    <w:rsid w:val="002D1B8C"/>
    <w:rsid w:val="002F15B8"/>
    <w:rsid w:val="00301396"/>
    <w:rsid w:val="003014B7"/>
    <w:rsid w:val="00301909"/>
    <w:rsid w:val="0030606E"/>
    <w:rsid w:val="00306CDB"/>
    <w:rsid w:val="00312BA6"/>
    <w:rsid w:val="0031323E"/>
    <w:rsid w:val="00317044"/>
    <w:rsid w:val="00327122"/>
    <w:rsid w:val="00330C26"/>
    <w:rsid w:val="00330F54"/>
    <w:rsid w:val="0033321B"/>
    <w:rsid w:val="00341CC2"/>
    <w:rsid w:val="003426CB"/>
    <w:rsid w:val="0035735A"/>
    <w:rsid w:val="00361B73"/>
    <w:rsid w:val="0037099F"/>
    <w:rsid w:val="00375D24"/>
    <w:rsid w:val="00384955"/>
    <w:rsid w:val="003955B4"/>
    <w:rsid w:val="003A209C"/>
    <w:rsid w:val="003C318D"/>
    <w:rsid w:val="003C73B9"/>
    <w:rsid w:val="003D24D8"/>
    <w:rsid w:val="003E0204"/>
    <w:rsid w:val="003E3908"/>
    <w:rsid w:val="0040095C"/>
    <w:rsid w:val="004071CF"/>
    <w:rsid w:val="00411A53"/>
    <w:rsid w:val="00411B39"/>
    <w:rsid w:val="00412B75"/>
    <w:rsid w:val="00414599"/>
    <w:rsid w:val="004168E5"/>
    <w:rsid w:val="00417041"/>
    <w:rsid w:val="00417F73"/>
    <w:rsid w:val="004268E4"/>
    <w:rsid w:val="00427C79"/>
    <w:rsid w:val="00430909"/>
    <w:rsid w:val="0046068F"/>
    <w:rsid w:val="0047441F"/>
    <w:rsid w:val="00480C70"/>
    <w:rsid w:val="00482FCC"/>
    <w:rsid w:val="00486B1B"/>
    <w:rsid w:val="0048742D"/>
    <w:rsid w:val="00494493"/>
    <w:rsid w:val="00494645"/>
    <w:rsid w:val="004C27EF"/>
    <w:rsid w:val="004D0941"/>
    <w:rsid w:val="004D2206"/>
    <w:rsid w:val="004D398B"/>
    <w:rsid w:val="004D58AB"/>
    <w:rsid w:val="004E304A"/>
    <w:rsid w:val="004E347B"/>
    <w:rsid w:val="004E659D"/>
    <w:rsid w:val="004E77CE"/>
    <w:rsid w:val="004F6809"/>
    <w:rsid w:val="00502484"/>
    <w:rsid w:val="00504E4C"/>
    <w:rsid w:val="00507498"/>
    <w:rsid w:val="005249E8"/>
    <w:rsid w:val="00526109"/>
    <w:rsid w:val="005304C0"/>
    <w:rsid w:val="00530CC3"/>
    <w:rsid w:val="005353BC"/>
    <w:rsid w:val="005428DA"/>
    <w:rsid w:val="00543403"/>
    <w:rsid w:val="005719F8"/>
    <w:rsid w:val="00575ED8"/>
    <w:rsid w:val="00580598"/>
    <w:rsid w:val="00584585"/>
    <w:rsid w:val="00585A81"/>
    <w:rsid w:val="005A6CBD"/>
    <w:rsid w:val="005B072E"/>
    <w:rsid w:val="005B27F4"/>
    <w:rsid w:val="005C5C7C"/>
    <w:rsid w:val="005D2C32"/>
    <w:rsid w:val="005D4DD5"/>
    <w:rsid w:val="005E58BB"/>
    <w:rsid w:val="005F10AD"/>
    <w:rsid w:val="005F6CAE"/>
    <w:rsid w:val="00601FD1"/>
    <w:rsid w:val="006047F5"/>
    <w:rsid w:val="00613677"/>
    <w:rsid w:val="006168CD"/>
    <w:rsid w:val="00617119"/>
    <w:rsid w:val="0062753E"/>
    <w:rsid w:val="00630189"/>
    <w:rsid w:val="006312BF"/>
    <w:rsid w:val="006413DC"/>
    <w:rsid w:val="00655C03"/>
    <w:rsid w:val="006604D8"/>
    <w:rsid w:val="00660EEA"/>
    <w:rsid w:val="00661B4F"/>
    <w:rsid w:val="006643A7"/>
    <w:rsid w:val="006649A6"/>
    <w:rsid w:val="00667E4E"/>
    <w:rsid w:val="0067209C"/>
    <w:rsid w:val="0067284B"/>
    <w:rsid w:val="00677220"/>
    <w:rsid w:val="00682B7A"/>
    <w:rsid w:val="006A1527"/>
    <w:rsid w:val="006B22FA"/>
    <w:rsid w:val="006B60A3"/>
    <w:rsid w:val="006C3FFE"/>
    <w:rsid w:val="006C4D7B"/>
    <w:rsid w:val="006D361F"/>
    <w:rsid w:val="006E4002"/>
    <w:rsid w:val="00704DBB"/>
    <w:rsid w:val="007225DF"/>
    <w:rsid w:val="00741871"/>
    <w:rsid w:val="00750F8F"/>
    <w:rsid w:val="007716E9"/>
    <w:rsid w:val="00774EC8"/>
    <w:rsid w:val="00786D9A"/>
    <w:rsid w:val="007A5EB8"/>
    <w:rsid w:val="007B0CF9"/>
    <w:rsid w:val="007B3F1A"/>
    <w:rsid w:val="007B685E"/>
    <w:rsid w:val="007E13ED"/>
    <w:rsid w:val="007E3106"/>
    <w:rsid w:val="007F4B8F"/>
    <w:rsid w:val="007F732F"/>
    <w:rsid w:val="00805717"/>
    <w:rsid w:val="00814353"/>
    <w:rsid w:val="00822820"/>
    <w:rsid w:val="008241C4"/>
    <w:rsid w:val="008264C6"/>
    <w:rsid w:val="00827FA0"/>
    <w:rsid w:val="00832786"/>
    <w:rsid w:val="0084586C"/>
    <w:rsid w:val="0084680E"/>
    <w:rsid w:val="00846D81"/>
    <w:rsid w:val="0085071D"/>
    <w:rsid w:val="00851EE0"/>
    <w:rsid w:val="0085257C"/>
    <w:rsid w:val="008534D6"/>
    <w:rsid w:val="00855A6C"/>
    <w:rsid w:val="008576D2"/>
    <w:rsid w:val="008616B1"/>
    <w:rsid w:val="00862806"/>
    <w:rsid w:val="0086332E"/>
    <w:rsid w:val="00867F2D"/>
    <w:rsid w:val="0088125E"/>
    <w:rsid w:val="00897DAB"/>
    <w:rsid w:val="008A212B"/>
    <w:rsid w:val="008B2E6A"/>
    <w:rsid w:val="008B74D2"/>
    <w:rsid w:val="008C1915"/>
    <w:rsid w:val="008D0054"/>
    <w:rsid w:val="008E6BF1"/>
    <w:rsid w:val="008E7006"/>
    <w:rsid w:val="008F0EEE"/>
    <w:rsid w:val="008F4707"/>
    <w:rsid w:val="008F4D9B"/>
    <w:rsid w:val="009001AF"/>
    <w:rsid w:val="009023E9"/>
    <w:rsid w:val="009063AF"/>
    <w:rsid w:val="00906675"/>
    <w:rsid w:val="009070EE"/>
    <w:rsid w:val="0090748F"/>
    <w:rsid w:val="00913261"/>
    <w:rsid w:val="00917334"/>
    <w:rsid w:val="00920FC1"/>
    <w:rsid w:val="00930E40"/>
    <w:rsid w:val="00932D6D"/>
    <w:rsid w:val="009376C0"/>
    <w:rsid w:val="00940011"/>
    <w:rsid w:val="00967A19"/>
    <w:rsid w:val="00972A48"/>
    <w:rsid w:val="00982012"/>
    <w:rsid w:val="009948CE"/>
    <w:rsid w:val="009B1533"/>
    <w:rsid w:val="009C075A"/>
    <w:rsid w:val="009C1B4E"/>
    <w:rsid w:val="009C7BA7"/>
    <w:rsid w:val="009D2157"/>
    <w:rsid w:val="009D23EC"/>
    <w:rsid w:val="009D24A6"/>
    <w:rsid w:val="009D5AE1"/>
    <w:rsid w:val="009D5B45"/>
    <w:rsid w:val="009D7116"/>
    <w:rsid w:val="009E1B38"/>
    <w:rsid w:val="009E1EA4"/>
    <w:rsid w:val="009E35DB"/>
    <w:rsid w:val="009E6CF6"/>
    <w:rsid w:val="009E701B"/>
    <w:rsid w:val="009F48D2"/>
    <w:rsid w:val="00A003FF"/>
    <w:rsid w:val="00A07E81"/>
    <w:rsid w:val="00A10F79"/>
    <w:rsid w:val="00A135C7"/>
    <w:rsid w:val="00A244DC"/>
    <w:rsid w:val="00A31B78"/>
    <w:rsid w:val="00A33F9E"/>
    <w:rsid w:val="00A348EA"/>
    <w:rsid w:val="00A37005"/>
    <w:rsid w:val="00A41BDD"/>
    <w:rsid w:val="00A426C9"/>
    <w:rsid w:val="00A505CC"/>
    <w:rsid w:val="00A54826"/>
    <w:rsid w:val="00A665D6"/>
    <w:rsid w:val="00A67EE7"/>
    <w:rsid w:val="00A75B8A"/>
    <w:rsid w:val="00A76F17"/>
    <w:rsid w:val="00A84224"/>
    <w:rsid w:val="00A877B3"/>
    <w:rsid w:val="00AA2911"/>
    <w:rsid w:val="00AA4B42"/>
    <w:rsid w:val="00AB6CB3"/>
    <w:rsid w:val="00AC5CA3"/>
    <w:rsid w:val="00AC6A5C"/>
    <w:rsid w:val="00AD3200"/>
    <w:rsid w:val="00AD5235"/>
    <w:rsid w:val="00AF292E"/>
    <w:rsid w:val="00AF7655"/>
    <w:rsid w:val="00B00E02"/>
    <w:rsid w:val="00B01FB1"/>
    <w:rsid w:val="00B107D4"/>
    <w:rsid w:val="00B10AF0"/>
    <w:rsid w:val="00B1584B"/>
    <w:rsid w:val="00B23259"/>
    <w:rsid w:val="00B26DE4"/>
    <w:rsid w:val="00B30E8D"/>
    <w:rsid w:val="00B31E55"/>
    <w:rsid w:val="00B41066"/>
    <w:rsid w:val="00B51C85"/>
    <w:rsid w:val="00B53E58"/>
    <w:rsid w:val="00B56AC4"/>
    <w:rsid w:val="00B67A15"/>
    <w:rsid w:val="00B721A6"/>
    <w:rsid w:val="00B750FC"/>
    <w:rsid w:val="00B75833"/>
    <w:rsid w:val="00B759A2"/>
    <w:rsid w:val="00B81320"/>
    <w:rsid w:val="00B847ED"/>
    <w:rsid w:val="00B85385"/>
    <w:rsid w:val="00B91572"/>
    <w:rsid w:val="00BA0E49"/>
    <w:rsid w:val="00BB566D"/>
    <w:rsid w:val="00BB6F11"/>
    <w:rsid w:val="00BC1DAF"/>
    <w:rsid w:val="00BD367D"/>
    <w:rsid w:val="00BE28B9"/>
    <w:rsid w:val="00BF5BA8"/>
    <w:rsid w:val="00C047DC"/>
    <w:rsid w:val="00C12D36"/>
    <w:rsid w:val="00C201FB"/>
    <w:rsid w:val="00C20FAE"/>
    <w:rsid w:val="00C309DE"/>
    <w:rsid w:val="00C33646"/>
    <w:rsid w:val="00C342AA"/>
    <w:rsid w:val="00C37C5F"/>
    <w:rsid w:val="00C41893"/>
    <w:rsid w:val="00C43A1B"/>
    <w:rsid w:val="00C51C0F"/>
    <w:rsid w:val="00C530B5"/>
    <w:rsid w:val="00C548A9"/>
    <w:rsid w:val="00C576EB"/>
    <w:rsid w:val="00C635C4"/>
    <w:rsid w:val="00C63F49"/>
    <w:rsid w:val="00C8660C"/>
    <w:rsid w:val="00CA4375"/>
    <w:rsid w:val="00CA4A18"/>
    <w:rsid w:val="00CA5261"/>
    <w:rsid w:val="00CB125C"/>
    <w:rsid w:val="00CC16F7"/>
    <w:rsid w:val="00CC5546"/>
    <w:rsid w:val="00CD0A9D"/>
    <w:rsid w:val="00CD33A4"/>
    <w:rsid w:val="00CD62F6"/>
    <w:rsid w:val="00CE1C59"/>
    <w:rsid w:val="00CE7AAA"/>
    <w:rsid w:val="00CF0D94"/>
    <w:rsid w:val="00CF6B27"/>
    <w:rsid w:val="00D0128E"/>
    <w:rsid w:val="00D01771"/>
    <w:rsid w:val="00D25D83"/>
    <w:rsid w:val="00D268E6"/>
    <w:rsid w:val="00D2796F"/>
    <w:rsid w:val="00D41A98"/>
    <w:rsid w:val="00D65F40"/>
    <w:rsid w:val="00D7506E"/>
    <w:rsid w:val="00D86544"/>
    <w:rsid w:val="00D9035E"/>
    <w:rsid w:val="00D9065A"/>
    <w:rsid w:val="00DA1C40"/>
    <w:rsid w:val="00DA46BC"/>
    <w:rsid w:val="00DB22DD"/>
    <w:rsid w:val="00DB5808"/>
    <w:rsid w:val="00DB7F57"/>
    <w:rsid w:val="00DC4AB9"/>
    <w:rsid w:val="00DC61EA"/>
    <w:rsid w:val="00DD53D3"/>
    <w:rsid w:val="00DE227D"/>
    <w:rsid w:val="00DF35D2"/>
    <w:rsid w:val="00DF47AD"/>
    <w:rsid w:val="00E025D5"/>
    <w:rsid w:val="00E17179"/>
    <w:rsid w:val="00E202F7"/>
    <w:rsid w:val="00E31F97"/>
    <w:rsid w:val="00E32E0A"/>
    <w:rsid w:val="00E33894"/>
    <w:rsid w:val="00E355E9"/>
    <w:rsid w:val="00E35712"/>
    <w:rsid w:val="00E362BE"/>
    <w:rsid w:val="00E3630A"/>
    <w:rsid w:val="00E60E12"/>
    <w:rsid w:val="00E6137D"/>
    <w:rsid w:val="00E6419E"/>
    <w:rsid w:val="00E65913"/>
    <w:rsid w:val="00E7348D"/>
    <w:rsid w:val="00E93F1B"/>
    <w:rsid w:val="00EA0AE0"/>
    <w:rsid w:val="00EB399A"/>
    <w:rsid w:val="00EB446A"/>
    <w:rsid w:val="00EC1BB7"/>
    <w:rsid w:val="00EC3C34"/>
    <w:rsid w:val="00EC66BC"/>
    <w:rsid w:val="00EC675E"/>
    <w:rsid w:val="00EC7DFF"/>
    <w:rsid w:val="00ED26AE"/>
    <w:rsid w:val="00ED5E73"/>
    <w:rsid w:val="00EE30C2"/>
    <w:rsid w:val="00EE4289"/>
    <w:rsid w:val="00EF15C3"/>
    <w:rsid w:val="00EF1EDF"/>
    <w:rsid w:val="00EF4A48"/>
    <w:rsid w:val="00EF5D8E"/>
    <w:rsid w:val="00F02C21"/>
    <w:rsid w:val="00F04827"/>
    <w:rsid w:val="00F104A3"/>
    <w:rsid w:val="00F15125"/>
    <w:rsid w:val="00F26DCA"/>
    <w:rsid w:val="00F308C1"/>
    <w:rsid w:val="00F341FA"/>
    <w:rsid w:val="00F35389"/>
    <w:rsid w:val="00F35E27"/>
    <w:rsid w:val="00F412C1"/>
    <w:rsid w:val="00F431F3"/>
    <w:rsid w:val="00F45506"/>
    <w:rsid w:val="00F46226"/>
    <w:rsid w:val="00F52C11"/>
    <w:rsid w:val="00F53A33"/>
    <w:rsid w:val="00F55B6D"/>
    <w:rsid w:val="00F62131"/>
    <w:rsid w:val="00F74D8C"/>
    <w:rsid w:val="00F871D9"/>
    <w:rsid w:val="00F915D1"/>
    <w:rsid w:val="00FA3851"/>
    <w:rsid w:val="00FB38C6"/>
    <w:rsid w:val="00FB4ED3"/>
    <w:rsid w:val="00FC34F4"/>
    <w:rsid w:val="00FC4992"/>
    <w:rsid w:val="00FC65BB"/>
    <w:rsid w:val="00FC7247"/>
    <w:rsid w:val="00FD2045"/>
    <w:rsid w:val="00FD27D9"/>
    <w:rsid w:val="00FD4390"/>
    <w:rsid w:val="00FD5682"/>
    <w:rsid w:val="00FF2C0F"/>
    <w:rsid w:val="00FF307E"/>
    <w:rsid w:val="00FF6EA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dat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C4AB9"/>
  </w:style>
  <w:style w:type="paragraph" w:styleId="1">
    <w:name w:val="heading 1"/>
    <w:basedOn w:val="a0"/>
    <w:next w:val="a0"/>
    <w:link w:val="10"/>
    <w:qFormat/>
    <w:rsid w:val="008C1915"/>
    <w:pPr>
      <w:keepNext/>
      <w:spacing w:before="240" w:after="60" w:line="240" w:lineRule="auto"/>
      <w:outlineLvl w:val="0"/>
    </w:pPr>
    <w:rPr>
      <w:rFonts w:ascii="Cambria" w:eastAsia="Times New Roman" w:hAnsi="Cambria" w:cs="Times New Roman"/>
      <w:b/>
      <w:bCs/>
      <w:kern w:val="32"/>
      <w:sz w:val="32"/>
      <w:szCs w:val="32"/>
      <w:lang w:val="x-none" w:eastAsia="x-none"/>
    </w:rPr>
  </w:style>
  <w:style w:type="paragraph" w:styleId="2">
    <w:name w:val="heading 2"/>
    <w:basedOn w:val="a0"/>
    <w:next w:val="a0"/>
    <w:link w:val="20"/>
    <w:semiHidden/>
    <w:unhideWhenUsed/>
    <w:qFormat/>
    <w:rsid w:val="008C1915"/>
    <w:pPr>
      <w:keepNext/>
      <w:spacing w:before="240" w:after="60" w:line="240" w:lineRule="auto"/>
      <w:outlineLvl w:val="1"/>
    </w:pPr>
    <w:rPr>
      <w:rFonts w:ascii="Cambria" w:eastAsia="Times New Roman" w:hAnsi="Cambria" w:cs="Times New Roman"/>
      <w:b/>
      <w:bCs/>
      <w:i/>
      <w:iCs/>
      <w:sz w:val="28"/>
      <w:szCs w:val="28"/>
      <w:lang w:eastAsia="ru-RU"/>
    </w:rPr>
  </w:style>
  <w:style w:type="paragraph" w:styleId="9">
    <w:name w:val="heading 9"/>
    <w:basedOn w:val="a0"/>
    <w:next w:val="a0"/>
    <w:link w:val="90"/>
    <w:uiPriority w:val="9"/>
    <w:semiHidden/>
    <w:unhideWhenUsed/>
    <w:qFormat/>
    <w:rsid w:val="00A84224"/>
    <w:pPr>
      <w:keepNext/>
      <w:keepLines/>
      <w:widowControl w:val="0"/>
      <w:autoSpaceDE w:val="0"/>
      <w:autoSpaceDN w:val="0"/>
      <w:adjustRightInd w:val="0"/>
      <w:spacing w:before="200" w:after="0" w:line="240" w:lineRule="auto"/>
      <w:outlineLvl w:val="8"/>
    </w:pPr>
    <w:rPr>
      <w:rFonts w:asciiTheme="majorHAnsi" w:eastAsiaTheme="majorEastAsia" w:hAnsiTheme="majorHAnsi" w:cstheme="majorBidi"/>
      <w:i/>
      <w:iCs/>
      <w:color w:val="404040" w:themeColor="text1" w:themeTint="BF"/>
      <w:sz w:val="20"/>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90">
    <w:name w:val="Заголовок 9 Знак"/>
    <w:basedOn w:val="a1"/>
    <w:link w:val="9"/>
    <w:uiPriority w:val="9"/>
    <w:semiHidden/>
    <w:rsid w:val="00A84224"/>
    <w:rPr>
      <w:rFonts w:asciiTheme="majorHAnsi" w:eastAsiaTheme="majorEastAsia" w:hAnsiTheme="majorHAnsi" w:cstheme="majorBidi"/>
      <w:i/>
      <w:iCs/>
      <w:color w:val="404040" w:themeColor="text1" w:themeTint="BF"/>
      <w:sz w:val="20"/>
      <w:szCs w:val="20"/>
      <w:lang w:eastAsia="ru-RU"/>
    </w:rPr>
  </w:style>
  <w:style w:type="numbering" w:customStyle="1" w:styleId="11">
    <w:name w:val="Нет списка1"/>
    <w:next w:val="a3"/>
    <w:uiPriority w:val="99"/>
    <w:semiHidden/>
    <w:unhideWhenUsed/>
    <w:rsid w:val="00A84224"/>
  </w:style>
  <w:style w:type="paragraph" w:customStyle="1" w:styleId="Style1">
    <w:name w:val="Style1"/>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
    <w:name w:val="Style2"/>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3">
    <w:name w:val="Style3"/>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4">
    <w:name w:val="Style4"/>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
    <w:name w:val="Style5"/>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6">
    <w:name w:val="Style6"/>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7">
    <w:name w:val="Style7"/>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8">
    <w:name w:val="Style8"/>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9">
    <w:name w:val="Style9"/>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0">
    <w:name w:val="Style10"/>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1">
    <w:name w:val="Style11"/>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2">
    <w:name w:val="Style12"/>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3">
    <w:name w:val="Style13"/>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4">
    <w:name w:val="Style14"/>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5">
    <w:name w:val="Style15"/>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6">
    <w:name w:val="Style16"/>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7">
    <w:name w:val="Style17"/>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8">
    <w:name w:val="Style18"/>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9">
    <w:name w:val="Style19"/>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0">
    <w:name w:val="Style20"/>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1">
    <w:name w:val="Style21"/>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2">
    <w:name w:val="Style22"/>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3">
    <w:name w:val="Style23"/>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4">
    <w:name w:val="Style24"/>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5">
    <w:name w:val="Style25"/>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6">
    <w:name w:val="Style26"/>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7">
    <w:name w:val="Style27"/>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8">
    <w:name w:val="Style28"/>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9">
    <w:name w:val="Style29"/>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30">
    <w:name w:val="Style30"/>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31">
    <w:name w:val="Style31"/>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32">
    <w:name w:val="Style32"/>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33">
    <w:name w:val="Style33"/>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34">
    <w:name w:val="Style34"/>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35">
    <w:name w:val="Style35"/>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36">
    <w:name w:val="Style36"/>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37">
    <w:name w:val="Style37"/>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38">
    <w:name w:val="Style38"/>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39">
    <w:name w:val="Style39"/>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40">
    <w:name w:val="Style40"/>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41">
    <w:name w:val="Style41"/>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42">
    <w:name w:val="Style42"/>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43">
    <w:name w:val="Style43"/>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44">
    <w:name w:val="Style44"/>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45">
    <w:name w:val="Style45"/>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46">
    <w:name w:val="Style46"/>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47">
    <w:name w:val="Style47"/>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48">
    <w:name w:val="Style48"/>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49">
    <w:name w:val="Style49"/>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0">
    <w:name w:val="Style50"/>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1">
    <w:name w:val="Style51"/>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2">
    <w:name w:val="Style52"/>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3">
    <w:name w:val="Style53"/>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4">
    <w:name w:val="Style54"/>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5">
    <w:name w:val="Style55"/>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6">
    <w:name w:val="Style56"/>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7">
    <w:name w:val="Style57"/>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8">
    <w:name w:val="Style58"/>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9">
    <w:name w:val="Style59"/>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character" w:customStyle="1" w:styleId="FontStyle61">
    <w:name w:val="Font Style61"/>
    <w:basedOn w:val="a1"/>
    <w:uiPriority w:val="99"/>
    <w:rsid w:val="00A84224"/>
    <w:rPr>
      <w:rFonts w:ascii="Arial" w:hAnsi="Arial" w:cs="Arial"/>
      <w:color w:val="000000"/>
      <w:spacing w:val="-20"/>
      <w:sz w:val="30"/>
      <w:szCs w:val="30"/>
    </w:rPr>
  </w:style>
  <w:style w:type="character" w:customStyle="1" w:styleId="FontStyle62">
    <w:name w:val="Font Style62"/>
    <w:basedOn w:val="a1"/>
    <w:uiPriority w:val="99"/>
    <w:rsid w:val="00A84224"/>
    <w:rPr>
      <w:rFonts w:ascii="Arial" w:hAnsi="Arial" w:cs="Arial"/>
      <w:color w:val="000000"/>
      <w:sz w:val="26"/>
      <w:szCs w:val="26"/>
    </w:rPr>
  </w:style>
  <w:style w:type="character" w:customStyle="1" w:styleId="FontStyle63">
    <w:name w:val="Font Style63"/>
    <w:basedOn w:val="a1"/>
    <w:uiPriority w:val="99"/>
    <w:rsid w:val="00A84224"/>
    <w:rPr>
      <w:rFonts w:ascii="Arial" w:hAnsi="Arial" w:cs="Arial"/>
      <w:b/>
      <w:bCs/>
      <w:color w:val="000000"/>
      <w:spacing w:val="-10"/>
      <w:sz w:val="34"/>
      <w:szCs w:val="34"/>
    </w:rPr>
  </w:style>
  <w:style w:type="character" w:customStyle="1" w:styleId="FontStyle64">
    <w:name w:val="Font Style64"/>
    <w:basedOn w:val="a1"/>
    <w:uiPriority w:val="99"/>
    <w:rsid w:val="00A84224"/>
    <w:rPr>
      <w:rFonts w:ascii="Times New Roman" w:hAnsi="Times New Roman" w:cs="Times New Roman"/>
      <w:color w:val="000000"/>
      <w:spacing w:val="10"/>
      <w:sz w:val="14"/>
      <w:szCs w:val="14"/>
    </w:rPr>
  </w:style>
  <w:style w:type="character" w:customStyle="1" w:styleId="FontStyle65">
    <w:name w:val="Font Style65"/>
    <w:basedOn w:val="a1"/>
    <w:uiPriority w:val="99"/>
    <w:rsid w:val="00A84224"/>
    <w:rPr>
      <w:rFonts w:ascii="Arial" w:hAnsi="Arial" w:cs="Arial"/>
      <w:b/>
      <w:bCs/>
      <w:color w:val="000000"/>
      <w:sz w:val="16"/>
      <w:szCs w:val="16"/>
    </w:rPr>
  </w:style>
  <w:style w:type="character" w:customStyle="1" w:styleId="FontStyle66">
    <w:name w:val="Font Style66"/>
    <w:basedOn w:val="a1"/>
    <w:uiPriority w:val="99"/>
    <w:rsid w:val="00A84224"/>
    <w:rPr>
      <w:rFonts w:ascii="Arial" w:hAnsi="Arial" w:cs="Arial"/>
      <w:color w:val="000000"/>
      <w:sz w:val="8"/>
      <w:szCs w:val="8"/>
    </w:rPr>
  </w:style>
  <w:style w:type="character" w:customStyle="1" w:styleId="FontStyle67">
    <w:name w:val="Font Style67"/>
    <w:basedOn w:val="a1"/>
    <w:uiPriority w:val="99"/>
    <w:rsid w:val="00A84224"/>
    <w:rPr>
      <w:rFonts w:ascii="Arial" w:hAnsi="Arial" w:cs="Arial"/>
      <w:color w:val="000000"/>
      <w:sz w:val="12"/>
      <w:szCs w:val="12"/>
    </w:rPr>
  </w:style>
  <w:style w:type="character" w:customStyle="1" w:styleId="FontStyle68">
    <w:name w:val="Font Style68"/>
    <w:basedOn w:val="a1"/>
    <w:uiPriority w:val="99"/>
    <w:rsid w:val="00A84224"/>
    <w:rPr>
      <w:rFonts w:ascii="Arial" w:hAnsi="Arial" w:cs="Arial"/>
      <w:color w:val="000000"/>
      <w:sz w:val="14"/>
      <w:szCs w:val="14"/>
    </w:rPr>
  </w:style>
  <w:style w:type="character" w:customStyle="1" w:styleId="FontStyle69">
    <w:name w:val="Font Style69"/>
    <w:basedOn w:val="a1"/>
    <w:uiPriority w:val="99"/>
    <w:rsid w:val="00A84224"/>
    <w:rPr>
      <w:rFonts w:ascii="MS Gothic" w:eastAsia="MS Gothic" w:cs="MS Gothic"/>
      <w:i/>
      <w:iCs/>
      <w:color w:val="000000"/>
      <w:sz w:val="12"/>
      <w:szCs w:val="12"/>
    </w:rPr>
  </w:style>
  <w:style w:type="character" w:customStyle="1" w:styleId="FontStyle70">
    <w:name w:val="Font Style70"/>
    <w:basedOn w:val="a1"/>
    <w:uiPriority w:val="99"/>
    <w:rsid w:val="00A84224"/>
    <w:rPr>
      <w:rFonts w:ascii="Arial" w:hAnsi="Arial" w:cs="Arial"/>
      <w:i/>
      <w:iCs/>
      <w:color w:val="000000"/>
      <w:sz w:val="18"/>
      <w:szCs w:val="18"/>
    </w:rPr>
  </w:style>
  <w:style w:type="character" w:customStyle="1" w:styleId="FontStyle71">
    <w:name w:val="Font Style71"/>
    <w:basedOn w:val="a1"/>
    <w:uiPriority w:val="99"/>
    <w:rsid w:val="00A84224"/>
    <w:rPr>
      <w:rFonts w:ascii="Arial" w:hAnsi="Arial" w:cs="Arial"/>
      <w:i/>
      <w:iCs/>
      <w:color w:val="000000"/>
      <w:sz w:val="16"/>
      <w:szCs w:val="16"/>
    </w:rPr>
  </w:style>
  <w:style w:type="character" w:customStyle="1" w:styleId="FontStyle72">
    <w:name w:val="Font Style72"/>
    <w:basedOn w:val="a1"/>
    <w:uiPriority w:val="99"/>
    <w:rsid w:val="00A84224"/>
    <w:rPr>
      <w:rFonts w:ascii="Arial" w:hAnsi="Arial" w:cs="Arial"/>
      <w:b/>
      <w:bCs/>
      <w:color w:val="000000"/>
      <w:w w:val="150"/>
      <w:sz w:val="12"/>
      <w:szCs w:val="12"/>
    </w:rPr>
  </w:style>
  <w:style w:type="character" w:customStyle="1" w:styleId="FontStyle73">
    <w:name w:val="Font Style73"/>
    <w:basedOn w:val="a1"/>
    <w:uiPriority w:val="99"/>
    <w:rsid w:val="00A84224"/>
    <w:rPr>
      <w:rFonts w:ascii="Aharoni" w:cs="Aharoni"/>
      <w:color w:val="000000"/>
      <w:sz w:val="10"/>
      <w:szCs w:val="10"/>
    </w:rPr>
  </w:style>
  <w:style w:type="character" w:customStyle="1" w:styleId="FontStyle74">
    <w:name w:val="Font Style74"/>
    <w:basedOn w:val="a1"/>
    <w:uiPriority w:val="99"/>
    <w:rsid w:val="00A84224"/>
    <w:rPr>
      <w:rFonts w:ascii="Arial" w:hAnsi="Arial" w:cs="Arial"/>
      <w:b/>
      <w:bCs/>
      <w:color w:val="000000"/>
      <w:sz w:val="12"/>
      <w:szCs w:val="12"/>
    </w:rPr>
  </w:style>
  <w:style w:type="character" w:customStyle="1" w:styleId="FontStyle75">
    <w:name w:val="Font Style75"/>
    <w:basedOn w:val="a1"/>
    <w:uiPriority w:val="99"/>
    <w:rsid w:val="00A84224"/>
    <w:rPr>
      <w:rFonts w:ascii="Arial" w:hAnsi="Arial" w:cs="Arial"/>
      <w:b/>
      <w:bCs/>
      <w:smallCaps/>
      <w:color w:val="000000"/>
      <w:sz w:val="12"/>
      <w:szCs w:val="12"/>
    </w:rPr>
  </w:style>
  <w:style w:type="character" w:customStyle="1" w:styleId="FontStyle76">
    <w:name w:val="Font Style76"/>
    <w:basedOn w:val="a1"/>
    <w:uiPriority w:val="99"/>
    <w:rsid w:val="00A84224"/>
    <w:rPr>
      <w:rFonts w:ascii="Aharoni" w:cs="Aharoni"/>
      <w:color w:val="000000"/>
      <w:sz w:val="10"/>
      <w:szCs w:val="10"/>
    </w:rPr>
  </w:style>
  <w:style w:type="character" w:customStyle="1" w:styleId="FontStyle77">
    <w:name w:val="Font Style77"/>
    <w:basedOn w:val="a1"/>
    <w:uiPriority w:val="99"/>
    <w:rsid w:val="00A84224"/>
    <w:rPr>
      <w:rFonts w:ascii="Franklin Gothic Demi Cond" w:hAnsi="Franklin Gothic Demi Cond" w:cs="Franklin Gothic Demi Cond"/>
      <w:b/>
      <w:bCs/>
      <w:color w:val="000000"/>
      <w:sz w:val="12"/>
      <w:szCs w:val="12"/>
    </w:rPr>
  </w:style>
  <w:style w:type="character" w:customStyle="1" w:styleId="FontStyle78">
    <w:name w:val="Font Style78"/>
    <w:basedOn w:val="a1"/>
    <w:uiPriority w:val="99"/>
    <w:rsid w:val="00A84224"/>
    <w:rPr>
      <w:rFonts w:ascii="Aharoni" w:cs="Aharoni"/>
      <w:color w:val="000000"/>
      <w:sz w:val="8"/>
      <w:szCs w:val="8"/>
    </w:rPr>
  </w:style>
  <w:style w:type="character" w:customStyle="1" w:styleId="FontStyle79">
    <w:name w:val="Font Style79"/>
    <w:basedOn w:val="a1"/>
    <w:uiPriority w:val="99"/>
    <w:rsid w:val="00A84224"/>
    <w:rPr>
      <w:rFonts w:ascii="Georgia" w:hAnsi="Georgia" w:cs="Georgia"/>
      <w:color w:val="000000"/>
      <w:spacing w:val="-10"/>
      <w:sz w:val="8"/>
      <w:szCs w:val="8"/>
    </w:rPr>
  </w:style>
  <w:style w:type="character" w:customStyle="1" w:styleId="FontStyle80">
    <w:name w:val="Font Style80"/>
    <w:basedOn w:val="a1"/>
    <w:uiPriority w:val="99"/>
    <w:rsid w:val="00A84224"/>
    <w:rPr>
      <w:rFonts w:ascii="Arial" w:hAnsi="Arial" w:cs="Arial"/>
      <w:i/>
      <w:iCs/>
      <w:color w:val="000000"/>
      <w:sz w:val="8"/>
      <w:szCs w:val="8"/>
    </w:rPr>
  </w:style>
  <w:style w:type="character" w:customStyle="1" w:styleId="FontStyle81">
    <w:name w:val="Font Style81"/>
    <w:basedOn w:val="a1"/>
    <w:uiPriority w:val="99"/>
    <w:rsid w:val="00A84224"/>
    <w:rPr>
      <w:rFonts w:ascii="Arial" w:hAnsi="Arial" w:cs="Arial"/>
      <w:b/>
      <w:bCs/>
      <w:i/>
      <w:iCs/>
      <w:color w:val="000000"/>
      <w:sz w:val="10"/>
      <w:szCs w:val="10"/>
    </w:rPr>
  </w:style>
  <w:style w:type="character" w:customStyle="1" w:styleId="FontStyle82">
    <w:name w:val="Font Style82"/>
    <w:basedOn w:val="a1"/>
    <w:uiPriority w:val="99"/>
    <w:rsid w:val="00A84224"/>
    <w:rPr>
      <w:rFonts w:ascii="Arial" w:hAnsi="Arial" w:cs="Arial"/>
      <w:b/>
      <w:bCs/>
      <w:color w:val="000000"/>
      <w:sz w:val="18"/>
      <w:szCs w:val="18"/>
    </w:rPr>
  </w:style>
  <w:style w:type="character" w:customStyle="1" w:styleId="FontStyle83">
    <w:name w:val="Font Style83"/>
    <w:basedOn w:val="a1"/>
    <w:uiPriority w:val="99"/>
    <w:rsid w:val="00A84224"/>
    <w:rPr>
      <w:rFonts w:ascii="Arial" w:hAnsi="Arial" w:cs="Arial"/>
      <w:b/>
      <w:bCs/>
      <w:color w:val="000000"/>
      <w:sz w:val="8"/>
      <w:szCs w:val="8"/>
    </w:rPr>
  </w:style>
  <w:style w:type="character" w:customStyle="1" w:styleId="FontStyle84">
    <w:name w:val="Font Style84"/>
    <w:basedOn w:val="a1"/>
    <w:uiPriority w:val="99"/>
    <w:rsid w:val="00A84224"/>
    <w:rPr>
      <w:rFonts w:ascii="MS Gothic" w:eastAsia="MS Gothic" w:cs="MS Gothic"/>
      <w:b/>
      <w:bCs/>
      <w:color w:val="000000"/>
      <w:sz w:val="18"/>
      <w:szCs w:val="18"/>
    </w:rPr>
  </w:style>
  <w:style w:type="character" w:customStyle="1" w:styleId="FontStyle85">
    <w:name w:val="Font Style85"/>
    <w:basedOn w:val="a1"/>
    <w:uiPriority w:val="99"/>
    <w:rsid w:val="00A84224"/>
    <w:rPr>
      <w:rFonts w:ascii="Aharoni" w:cs="Aharoni"/>
      <w:color w:val="000000"/>
      <w:sz w:val="10"/>
      <w:szCs w:val="10"/>
    </w:rPr>
  </w:style>
  <w:style w:type="character" w:customStyle="1" w:styleId="FontStyle86">
    <w:name w:val="Font Style86"/>
    <w:basedOn w:val="a1"/>
    <w:uiPriority w:val="99"/>
    <w:rsid w:val="00A84224"/>
    <w:rPr>
      <w:rFonts w:ascii="MS Gothic" w:eastAsia="MS Gothic" w:cs="MS Gothic"/>
      <w:b/>
      <w:bCs/>
      <w:color w:val="000000"/>
      <w:sz w:val="8"/>
      <w:szCs w:val="8"/>
    </w:rPr>
  </w:style>
  <w:style w:type="character" w:customStyle="1" w:styleId="FontStyle87">
    <w:name w:val="Font Style87"/>
    <w:basedOn w:val="a1"/>
    <w:uiPriority w:val="99"/>
    <w:rsid w:val="00A84224"/>
    <w:rPr>
      <w:rFonts w:ascii="Aharoni" w:cs="Aharoni"/>
      <w:color w:val="000000"/>
      <w:sz w:val="18"/>
      <w:szCs w:val="18"/>
    </w:rPr>
  </w:style>
  <w:style w:type="character" w:customStyle="1" w:styleId="FontStyle88">
    <w:name w:val="Font Style88"/>
    <w:basedOn w:val="a1"/>
    <w:uiPriority w:val="99"/>
    <w:rsid w:val="00A84224"/>
    <w:rPr>
      <w:rFonts w:ascii="Arial" w:hAnsi="Arial" w:cs="Arial"/>
      <w:b/>
      <w:bCs/>
      <w:color w:val="000000"/>
      <w:sz w:val="10"/>
      <w:szCs w:val="10"/>
    </w:rPr>
  </w:style>
  <w:style w:type="character" w:customStyle="1" w:styleId="FontStyle89">
    <w:name w:val="Font Style89"/>
    <w:basedOn w:val="a1"/>
    <w:uiPriority w:val="99"/>
    <w:rsid w:val="00A84224"/>
    <w:rPr>
      <w:rFonts w:ascii="Georgia" w:hAnsi="Georgia" w:cs="Georgia"/>
      <w:b/>
      <w:bCs/>
      <w:color w:val="000000"/>
      <w:spacing w:val="10"/>
      <w:sz w:val="10"/>
      <w:szCs w:val="10"/>
    </w:rPr>
  </w:style>
  <w:style w:type="character" w:customStyle="1" w:styleId="FontStyle90">
    <w:name w:val="Font Style90"/>
    <w:basedOn w:val="a1"/>
    <w:uiPriority w:val="99"/>
    <w:rsid w:val="00A84224"/>
    <w:rPr>
      <w:rFonts w:ascii="Arial" w:hAnsi="Arial" w:cs="Arial"/>
      <w:color w:val="000000"/>
      <w:sz w:val="16"/>
      <w:szCs w:val="16"/>
    </w:rPr>
  </w:style>
  <w:style w:type="character" w:customStyle="1" w:styleId="FontStyle91">
    <w:name w:val="Font Style91"/>
    <w:basedOn w:val="a1"/>
    <w:uiPriority w:val="99"/>
    <w:rsid w:val="00A84224"/>
    <w:rPr>
      <w:rFonts w:ascii="Arial" w:hAnsi="Arial" w:cs="Arial"/>
      <w:b/>
      <w:bCs/>
      <w:color w:val="000000"/>
      <w:sz w:val="20"/>
      <w:szCs w:val="20"/>
    </w:rPr>
  </w:style>
  <w:style w:type="character" w:customStyle="1" w:styleId="FontStyle92">
    <w:name w:val="Font Style92"/>
    <w:basedOn w:val="a1"/>
    <w:uiPriority w:val="99"/>
    <w:rsid w:val="00A84224"/>
    <w:rPr>
      <w:rFonts w:ascii="Arial" w:hAnsi="Arial" w:cs="Arial"/>
      <w:b/>
      <w:bCs/>
      <w:color w:val="000000"/>
      <w:sz w:val="18"/>
      <w:szCs w:val="18"/>
    </w:rPr>
  </w:style>
  <w:style w:type="character" w:customStyle="1" w:styleId="FontStyle93">
    <w:name w:val="Font Style93"/>
    <w:basedOn w:val="a1"/>
    <w:uiPriority w:val="99"/>
    <w:rsid w:val="00A84224"/>
    <w:rPr>
      <w:rFonts w:ascii="Arial" w:hAnsi="Arial" w:cs="Arial"/>
      <w:b/>
      <w:bCs/>
      <w:color w:val="000000"/>
      <w:sz w:val="26"/>
      <w:szCs w:val="26"/>
    </w:rPr>
  </w:style>
  <w:style w:type="character" w:customStyle="1" w:styleId="FontStyle94">
    <w:name w:val="Font Style94"/>
    <w:basedOn w:val="a1"/>
    <w:uiPriority w:val="99"/>
    <w:rsid w:val="00A84224"/>
    <w:rPr>
      <w:rFonts w:ascii="Arial" w:hAnsi="Arial" w:cs="Arial"/>
      <w:i/>
      <w:iCs/>
      <w:color w:val="000000"/>
      <w:sz w:val="18"/>
      <w:szCs w:val="18"/>
    </w:rPr>
  </w:style>
  <w:style w:type="character" w:customStyle="1" w:styleId="FontStyle95">
    <w:name w:val="Font Style95"/>
    <w:basedOn w:val="a1"/>
    <w:uiPriority w:val="99"/>
    <w:rsid w:val="00A84224"/>
    <w:rPr>
      <w:rFonts w:ascii="Arial" w:hAnsi="Arial" w:cs="Arial"/>
      <w:color w:val="000000"/>
      <w:sz w:val="18"/>
      <w:szCs w:val="18"/>
    </w:rPr>
  </w:style>
  <w:style w:type="character" w:customStyle="1" w:styleId="FontStyle96">
    <w:name w:val="Font Style96"/>
    <w:basedOn w:val="a1"/>
    <w:uiPriority w:val="99"/>
    <w:rsid w:val="00A84224"/>
    <w:rPr>
      <w:rFonts w:ascii="Arial" w:hAnsi="Arial" w:cs="Arial"/>
      <w:b/>
      <w:bCs/>
      <w:color w:val="000000"/>
      <w:sz w:val="18"/>
      <w:szCs w:val="18"/>
    </w:rPr>
  </w:style>
  <w:style w:type="character" w:styleId="a4">
    <w:name w:val="Hyperlink"/>
    <w:basedOn w:val="a1"/>
    <w:uiPriority w:val="99"/>
    <w:rsid w:val="00A84224"/>
    <w:rPr>
      <w:color w:val="0066CC"/>
      <w:u w:val="single"/>
    </w:rPr>
  </w:style>
  <w:style w:type="paragraph" w:styleId="a5">
    <w:name w:val="Balloon Text"/>
    <w:basedOn w:val="a0"/>
    <w:link w:val="a6"/>
    <w:unhideWhenUsed/>
    <w:rsid w:val="00A84224"/>
    <w:pPr>
      <w:widowControl w:val="0"/>
      <w:autoSpaceDE w:val="0"/>
      <w:autoSpaceDN w:val="0"/>
      <w:adjustRightInd w:val="0"/>
      <w:spacing w:after="0" w:line="240" w:lineRule="auto"/>
    </w:pPr>
    <w:rPr>
      <w:rFonts w:ascii="Tahoma" w:eastAsiaTheme="minorEastAsia" w:hAnsi="Tahoma" w:cs="Tahoma"/>
      <w:sz w:val="16"/>
      <w:szCs w:val="16"/>
      <w:lang w:eastAsia="ru-RU"/>
    </w:rPr>
  </w:style>
  <w:style w:type="character" w:customStyle="1" w:styleId="a6">
    <w:name w:val="Текст выноски Знак"/>
    <w:basedOn w:val="a1"/>
    <w:link w:val="a5"/>
    <w:rsid w:val="00A84224"/>
    <w:rPr>
      <w:rFonts w:ascii="Tahoma" w:eastAsiaTheme="minorEastAsia" w:hAnsi="Tahoma" w:cs="Tahoma"/>
      <w:sz w:val="16"/>
      <w:szCs w:val="16"/>
      <w:lang w:eastAsia="ru-RU"/>
    </w:rPr>
  </w:style>
  <w:style w:type="paragraph" w:styleId="a7">
    <w:name w:val="List Paragraph"/>
    <w:basedOn w:val="a0"/>
    <w:uiPriority w:val="34"/>
    <w:qFormat/>
    <w:rsid w:val="00A84224"/>
    <w:pPr>
      <w:widowControl w:val="0"/>
      <w:autoSpaceDE w:val="0"/>
      <w:autoSpaceDN w:val="0"/>
      <w:adjustRightInd w:val="0"/>
      <w:spacing w:after="0" w:line="240" w:lineRule="auto"/>
      <w:ind w:left="720"/>
      <w:contextualSpacing/>
    </w:pPr>
    <w:rPr>
      <w:rFonts w:ascii="Arial" w:eastAsiaTheme="minorEastAsia" w:hAnsi="Arial" w:cs="Arial"/>
      <w:sz w:val="24"/>
      <w:szCs w:val="24"/>
      <w:lang w:eastAsia="ru-RU"/>
    </w:rPr>
  </w:style>
  <w:style w:type="character" w:styleId="a8">
    <w:name w:val="Subtle Emphasis"/>
    <w:basedOn w:val="a1"/>
    <w:uiPriority w:val="19"/>
    <w:qFormat/>
    <w:rsid w:val="00A84224"/>
    <w:rPr>
      <w:i/>
      <w:iCs/>
      <w:color w:val="404040" w:themeColor="text1" w:themeTint="BF"/>
    </w:rPr>
  </w:style>
  <w:style w:type="numbering" w:customStyle="1" w:styleId="110">
    <w:name w:val="Нет списка11"/>
    <w:next w:val="a3"/>
    <w:uiPriority w:val="99"/>
    <w:semiHidden/>
    <w:unhideWhenUsed/>
    <w:rsid w:val="00A84224"/>
  </w:style>
  <w:style w:type="character" w:customStyle="1" w:styleId="FontStyle56">
    <w:name w:val="Font Style56"/>
    <w:basedOn w:val="a1"/>
    <w:uiPriority w:val="99"/>
    <w:rsid w:val="00A84224"/>
    <w:rPr>
      <w:rFonts w:ascii="Palatino Linotype" w:hAnsi="Palatino Linotype" w:cs="Palatino Linotype"/>
      <w:b/>
      <w:bCs/>
      <w:color w:val="000000"/>
      <w:sz w:val="34"/>
      <w:szCs w:val="34"/>
    </w:rPr>
  </w:style>
  <w:style w:type="character" w:customStyle="1" w:styleId="FontStyle57">
    <w:name w:val="Font Style57"/>
    <w:basedOn w:val="a1"/>
    <w:uiPriority w:val="99"/>
    <w:rsid w:val="00A84224"/>
    <w:rPr>
      <w:rFonts w:ascii="Palatino Linotype" w:hAnsi="Palatino Linotype" w:cs="Palatino Linotype"/>
      <w:b/>
      <w:bCs/>
      <w:color w:val="000000"/>
      <w:sz w:val="28"/>
      <w:szCs w:val="28"/>
    </w:rPr>
  </w:style>
  <w:style w:type="character" w:customStyle="1" w:styleId="FontStyle58">
    <w:name w:val="Font Style58"/>
    <w:basedOn w:val="a1"/>
    <w:uiPriority w:val="99"/>
    <w:rsid w:val="00A84224"/>
    <w:rPr>
      <w:rFonts w:ascii="Palatino Linotype" w:hAnsi="Palatino Linotype" w:cs="Palatino Linotype"/>
      <w:b/>
      <w:bCs/>
      <w:color w:val="000000"/>
      <w:sz w:val="28"/>
      <w:szCs w:val="28"/>
    </w:rPr>
  </w:style>
  <w:style w:type="character" w:customStyle="1" w:styleId="FontStyle59">
    <w:name w:val="Font Style59"/>
    <w:basedOn w:val="a1"/>
    <w:uiPriority w:val="99"/>
    <w:rsid w:val="00A84224"/>
    <w:rPr>
      <w:rFonts w:ascii="Palatino Linotype" w:hAnsi="Palatino Linotype" w:cs="Palatino Linotype"/>
      <w:b/>
      <w:bCs/>
      <w:color w:val="000000"/>
      <w:sz w:val="14"/>
      <w:szCs w:val="14"/>
    </w:rPr>
  </w:style>
  <w:style w:type="character" w:customStyle="1" w:styleId="FontStyle60">
    <w:name w:val="Font Style60"/>
    <w:basedOn w:val="a1"/>
    <w:uiPriority w:val="99"/>
    <w:rsid w:val="00A84224"/>
    <w:rPr>
      <w:rFonts w:ascii="Palatino Linotype" w:hAnsi="Palatino Linotype" w:cs="Palatino Linotype"/>
      <w:b/>
      <w:bCs/>
      <w:color w:val="000000"/>
      <w:sz w:val="16"/>
      <w:szCs w:val="16"/>
    </w:rPr>
  </w:style>
  <w:style w:type="table" w:styleId="a9">
    <w:name w:val="Table Grid"/>
    <w:basedOn w:val="a2"/>
    <w:uiPriority w:val="59"/>
    <w:rsid w:val="00A84224"/>
    <w:pPr>
      <w:spacing w:after="0" w:line="240" w:lineRule="auto"/>
    </w:pPr>
    <w:rPr>
      <w:rFonts w:ascii="Palatino Linotype"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84224"/>
    <w:pPr>
      <w:autoSpaceDE w:val="0"/>
      <w:autoSpaceDN w:val="0"/>
      <w:adjustRightInd w:val="0"/>
      <w:spacing w:after="0" w:line="240" w:lineRule="auto"/>
    </w:pPr>
    <w:rPr>
      <w:rFonts w:ascii="Cambria" w:eastAsiaTheme="minorEastAsia" w:hAnsi="Cambria" w:cs="Cambria"/>
      <w:color w:val="000000"/>
      <w:sz w:val="24"/>
      <w:szCs w:val="24"/>
      <w:lang w:eastAsia="ru-RU"/>
    </w:rPr>
  </w:style>
  <w:style w:type="table" w:customStyle="1" w:styleId="TableNormal1">
    <w:name w:val="Table Normal1"/>
    <w:uiPriority w:val="99"/>
    <w:semiHidden/>
    <w:rsid w:val="00A84224"/>
    <w:rPr>
      <w:rFonts w:ascii="Calibri" w:eastAsia="Calibri"/>
      <w:lang w:val="sv-SE" w:eastAsia="sv-SE"/>
    </w:rPr>
    <w:tblPr>
      <w:tblCellMar>
        <w:top w:w="0" w:type="dxa"/>
        <w:left w:w="108" w:type="dxa"/>
        <w:bottom w:w="0" w:type="dxa"/>
        <w:right w:w="108" w:type="dxa"/>
      </w:tblCellMar>
    </w:tblPr>
  </w:style>
  <w:style w:type="table" w:customStyle="1" w:styleId="TableNormal11">
    <w:name w:val="Table Normal11"/>
    <w:uiPriority w:val="99"/>
    <w:semiHidden/>
    <w:rsid w:val="00A84224"/>
    <w:rPr>
      <w:rFonts w:ascii="Calibri" w:eastAsia="Calibri"/>
      <w:lang w:val="sv-SE" w:eastAsia="sv-SE"/>
    </w:rPr>
    <w:tblPr>
      <w:tblCellMar>
        <w:top w:w="0" w:type="dxa"/>
        <w:left w:w="108" w:type="dxa"/>
        <w:bottom w:w="0" w:type="dxa"/>
        <w:right w:w="108" w:type="dxa"/>
      </w:tblCellMar>
    </w:tblPr>
  </w:style>
  <w:style w:type="character" w:customStyle="1" w:styleId="FontStyle47">
    <w:name w:val="Font Style47"/>
    <w:basedOn w:val="a1"/>
    <w:uiPriority w:val="99"/>
    <w:rsid w:val="00A84224"/>
    <w:rPr>
      <w:rFonts w:ascii="Arial" w:hAnsi="Arial" w:cs="Arial" w:hint="default"/>
      <w:b/>
      <w:bCs/>
      <w:color w:val="000000"/>
      <w:sz w:val="18"/>
      <w:szCs w:val="18"/>
    </w:rPr>
  </w:style>
  <w:style w:type="table" w:customStyle="1" w:styleId="12">
    <w:name w:val="Сетка таблицы1"/>
    <w:basedOn w:val="a2"/>
    <w:next w:val="a9"/>
    <w:uiPriority w:val="59"/>
    <w:rsid w:val="00A8422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header"/>
    <w:basedOn w:val="a0"/>
    <w:link w:val="ab"/>
    <w:uiPriority w:val="99"/>
    <w:unhideWhenUsed/>
    <w:rsid w:val="00A84224"/>
    <w:pPr>
      <w:widowControl w:val="0"/>
      <w:tabs>
        <w:tab w:val="center" w:pos="4677"/>
        <w:tab w:val="right" w:pos="9355"/>
      </w:tabs>
      <w:autoSpaceDE w:val="0"/>
      <w:autoSpaceDN w:val="0"/>
      <w:adjustRightInd w:val="0"/>
      <w:spacing w:after="0" w:line="240" w:lineRule="auto"/>
    </w:pPr>
    <w:rPr>
      <w:rFonts w:ascii="Arial" w:eastAsiaTheme="minorEastAsia" w:hAnsi="Arial" w:cs="Arial"/>
      <w:sz w:val="24"/>
      <w:szCs w:val="24"/>
      <w:lang w:eastAsia="ru-RU"/>
    </w:rPr>
  </w:style>
  <w:style w:type="character" w:customStyle="1" w:styleId="ab">
    <w:name w:val="Верхний колонтитул Знак"/>
    <w:basedOn w:val="a1"/>
    <w:link w:val="aa"/>
    <w:uiPriority w:val="99"/>
    <w:rsid w:val="00A84224"/>
    <w:rPr>
      <w:rFonts w:ascii="Arial" w:eastAsiaTheme="minorEastAsia" w:hAnsi="Arial" w:cs="Arial"/>
      <w:sz w:val="24"/>
      <w:szCs w:val="24"/>
      <w:lang w:eastAsia="ru-RU"/>
    </w:rPr>
  </w:style>
  <w:style w:type="paragraph" w:styleId="ac">
    <w:name w:val="footer"/>
    <w:basedOn w:val="a0"/>
    <w:link w:val="ad"/>
    <w:uiPriority w:val="99"/>
    <w:unhideWhenUsed/>
    <w:rsid w:val="00A84224"/>
    <w:pPr>
      <w:widowControl w:val="0"/>
      <w:tabs>
        <w:tab w:val="center" w:pos="4677"/>
        <w:tab w:val="right" w:pos="9355"/>
      </w:tabs>
      <w:autoSpaceDE w:val="0"/>
      <w:autoSpaceDN w:val="0"/>
      <w:adjustRightInd w:val="0"/>
      <w:spacing w:after="0" w:line="240" w:lineRule="auto"/>
    </w:pPr>
    <w:rPr>
      <w:rFonts w:ascii="Arial" w:eastAsiaTheme="minorEastAsia" w:hAnsi="Arial" w:cs="Arial"/>
      <w:sz w:val="24"/>
      <w:szCs w:val="24"/>
      <w:lang w:eastAsia="ru-RU"/>
    </w:rPr>
  </w:style>
  <w:style w:type="character" w:customStyle="1" w:styleId="ad">
    <w:name w:val="Нижний колонтитул Знак"/>
    <w:basedOn w:val="a1"/>
    <w:link w:val="ac"/>
    <w:uiPriority w:val="99"/>
    <w:rsid w:val="00A84224"/>
    <w:rPr>
      <w:rFonts w:ascii="Arial" w:eastAsiaTheme="minorEastAsia" w:hAnsi="Arial" w:cs="Arial"/>
      <w:sz w:val="24"/>
      <w:szCs w:val="24"/>
      <w:lang w:eastAsia="ru-RU"/>
    </w:rPr>
  </w:style>
  <w:style w:type="numbering" w:customStyle="1" w:styleId="21">
    <w:name w:val="Нет списка2"/>
    <w:next w:val="a3"/>
    <w:uiPriority w:val="99"/>
    <w:semiHidden/>
    <w:unhideWhenUsed/>
    <w:rsid w:val="000E2330"/>
  </w:style>
  <w:style w:type="numbering" w:customStyle="1" w:styleId="120">
    <w:name w:val="Нет списка12"/>
    <w:next w:val="a3"/>
    <w:uiPriority w:val="99"/>
    <w:semiHidden/>
    <w:unhideWhenUsed/>
    <w:rsid w:val="000E2330"/>
  </w:style>
  <w:style w:type="table" w:customStyle="1" w:styleId="22">
    <w:name w:val="Сетка таблицы2"/>
    <w:basedOn w:val="a2"/>
    <w:next w:val="a9"/>
    <w:uiPriority w:val="59"/>
    <w:rsid w:val="000E2330"/>
    <w:pPr>
      <w:spacing w:after="0" w:line="240" w:lineRule="auto"/>
    </w:pPr>
    <w:rPr>
      <w:rFonts w:ascii="Palatino Linotype"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2">
    <w:name w:val="Table Normal12"/>
    <w:uiPriority w:val="99"/>
    <w:semiHidden/>
    <w:rsid w:val="000E2330"/>
    <w:rPr>
      <w:rFonts w:ascii="Calibri" w:eastAsia="Calibri"/>
      <w:lang w:val="sv-SE" w:eastAsia="sv-SE"/>
    </w:rPr>
    <w:tblPr>
      <w:tblCellMar>
        <w:top w:w="0" w:type="dxa"/>
        <w:left w:w="108" w:type="dxa"/>
        <w:bottom w:w="0" w:type="dxa"/>
        <w:right w:w="108" w:type="dxa"/>
      </w:tblCellMar>
    </w:tblPr>
  </w:style>
  <w:style w:type="table" w:customStyle="1" w:styleId="TableNormal111">
    <w:name w:val="Table Normal111"/>
    <w:uiPriority w:val="99"/>
    <w:semiHidden/>
    <w:rsid w:val="000E2330"/>
    <w:rPr>
      <w:rFonts w:ascii="Calibri" w:eastAsia="Calibri"/>
      <w:lang w:val="sv-SE" w:eastAsia="sv-SE"/>
    </w:rPr>
    <w:tblPr>
      <w:tblCellMar>
        <w:top w:w="0" w:type="dxa"/>
        <w:left w:w="108" w:type="dxa"/>
        <w:bottom w:w="0" w:type="dxa"/>
        <w:right w:w="108" w:type="dxa"/>
      </w:tblCellMar>
    </w:tblPr>
  </w:style>
  <w:style w:type="table" w:customStyle="1" w:styleId="111">
    <w:name w:val="Сетка таблицы11"/>
    <w:basedOn w:val="a2"/>
    <w:next w:val="a9"/>
    <w:uiPriority w:val="59"/>
    <w:rsid w:val="000E233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No Spacing"/>
    <w:uiPriority w:val="1"/>
    <w:qFormat/>
    <w:rsid w:val="0084586C"/>
    <w:pPr>
      <w:widowControl w:val="0"/>
      <w:autoSpaceDE w:val="0"/>
      <w:autoSpaceDN w:val="0"/>
      <w:adjustRightInd w:val="0"/>
      <w:spacing w:after="0" w:line="240" w:lineRule="auto"/>
    </w:pPr>
    <w:rPr>
      <w:rFonts w:ascii="Arial" w:eastAsiaTheme="minorEastAsia" w:hAnsi="Arial" w:cs="Arial"/>
      <w:sz w:val="24"/>
      <w:szCs w:val="24"/>
      <w:lang w:eastAsia="ru-RU"/>
    </w:rPr>
  </w:style>
  <w:style w:type="character" w:styleId="af">
    <w:name w:val="Placeholder Text"/>
    <w:basedOn w:val="a1"/>
    <w:uiPriority w:val="99"/>
    <w:semiHidden/>
    <w:rsid w:val="00917334"/>
    <w:rPr>
      <w:color w:val="808080"/>
    </w:rPr>
  </w:style>
  <w:style w:type="paragraph" w:styleId="af0">
    <w:name w:val="footnote text"/>
    <w:basedOn w:val="a0"/>
    <w:link w:val="af1"/>
    <w:rsid w:val="0031323E"/>
    <w:pPr>
      <w:spacing w:after="0" w:line="240" w:lineRule="auto"/>
    </w:pPr>
    <w:rPr>
      <w:rFonts w:ascii="Times New Roman" w:eastAsia="Times New Roman" w:hAnsi="Times New Roman" w:cs="Times New Roman"/>
      <w:sz w:val="20"/>
      <w:szCs w:val="20"/>
      <w:lang w:eastAsia="ru-RU"/>
    </w:rPr>
  </w:style>
  <w:style w:type="character" w:customStyle="1" w:styleId="af1">
    <w:name w:val="Текст сноски Знак"/>
    <w:basedOn w:val="a1"/>
    <w:link w:val="af0"/>
    <w:rsid w:val="0031323E"/>
    <w:rPr>
      <w:rFonts w:ascii="Times New Roman" w:eastAsia="Times New Roman" w:hAnsi="Times New Roman" w:cs="Times New Roman"/>
      <w:sz w:val="20"/>
      <w:szCs w:val="20"/>
      <w:lang w:eastAsia="ru-RU"/>
    </w:rPr>
  </w:style>
  <w:style w:type="character" w:styleId="af2">
    <w:name w:val="footnote reference"/>
    <w:rsid w:val="0031323E"/>
    <w:rPr>
      <w:vertAlign w:val="superscript"/>
    </w:rPr>
  </w:style>
  <w:style w:type="character" w:customStyle="1" w:styleId="10">
    <w:name w:val="Заголовок 1 Знак"/>
    <w:basedOn w:val="a1"/>
    <w:link w:val="1"/>
    <w:rsid w:val="008C1915"/>
    <w:rPr>
      <w:rFonts w:ascii="Cambria" w:eastAsia="Times New Roman" w:hAnsi="Cambria" w:cs="Times New Roman"/>
      <w:b/>
      <w:bCs/>
      <w:kern w:val="32"/>
      <w:sz w:val="32"/>
      <w:szCs w:val="32"/>
      <w:lang w:val="x-none" w:eastAsia="x-none"/>
    </w:rPr>
  </w:style>
  <w:style w:type="character" w:customStyle="1" w:styleId="20">
    <w:name w:val="Заголовок 2 Знак"/>
    <w:basedOn w:val="a1"/>
    <w:link w:val="2"/>
    <w:semiHidden/>
    <w:rsid w:val="008C1915"/>
    <w:rPr>
      <w:rFonts w:ascii="Cambria" w:eastAsia="Times New Roman" w:hAnsi="Cambria" w:cs="Times New Roman"/>
      <w:b/>
      <w:bCs/>
      <w:i/>
      <w:iCs/>
      <w:sz w:val="28"/>
      <w:szCs w:val="28"/>
      <w:lang w:eastAsia="ru-RU"/>
    </w:rPr>
  </w:style>
  <w:style w:type="numbering" w:customStyle="1" w:styleId="3">
    <w:name w:val="Нет списка3"/>
    <w:next w:val="a3"/>
    <w:uiPriority w:val="99"/>
    <w:semiHidden/>
    <w:unhideWhenUsed/>
    <w:rsid w:val="008C1915"/>
  </w:style>
  <w:style w:type="paragraph" w:customStyle="1" w:styleId="af3">
    <w:name w:val="Знак"/>
    <w:basedOn w:val="a0"/>
    <w:autoRedefine/>
    <w:rsid w:val="008C1915"/>
    <w:pPr>
      <w:spacing w:after="160" w:line="240" w:lineRule="exact"/>
    </w:pPr>
    <w:rPr>
      <w:rFonts w:ascii="Times New Roman" w:eastAsia="SimSun" w:hAnsi="Times New Roman" w:cs="Times New Roman"/>
      <w:b/>
      <w:sz w:val="28"/>
      <w:szCs w:val="24"/>
      <w:lang w:val="en-US"/>
    </w:rPr>
  </w:style>
  <w:style w:type="paragraph" w:customStyle="1" w:styleId="af4">
    <w:name w:val="Знак"/>
    <w:basedOn w:val="a0"/>
    <w:autoRedefine/>
    <w:rsid w:val="008C1915"/>
    <w:pPr>
      <w:spacing w:after="160" w:line="240" w:lineRule="exact"/>
    </w:pPr>
    <w:rPr>
      <w:rFonts w:ascii="Times New Roman" w:eastAsia="SimSun" w:hAnsi="Times New Roman" w:cs="Times New Roman"/>
      <w:spacing w:val="-20"/>
      <w:sz w:val="32"/>
      <w:szCs w:val="32"/>
      <w:lang w:val="en-US"/>
    </w:rPr>
  </w:style>
  <w:style w:type="character" w:customStyle="1" w:styleId="s0">
    <w:name w:val="s0"/>
    <w:rsid w:val="008C1915"/>
    <w:rPr>
      <w:rFonts w:ascii="Times New Roman" w:hAnsi="Times New Roman" w:cs="Times New Roman" w:hint="default"/>
      <w:b w:val="0"/>
      <w:bCs w:val="0"/>
      <w:i w:val="0"/>
      <w:iCs w:val="0"/>
      <w:strike w:val="0"/>
      <w:dstrike w:val="0"/>
      <w:color w:val="000000"/>
      <w:sz w:val="22"/>
      <w:szCs w:val="22"/>
      <w:u w:val="none"/>
      <w:effect w:val="none"/>
    </w:rPr>
  </w:style>
  <w:style w:type="paragraph" w:styleId="af5">
    <w:name w:val="Body Text"/>
    <w:basedOn w:val="a0"/>
    <w:link w:val="af6"/>
    <w:rsid w:val="008C1915"/>
    <w:pPr>
      <w:spacing w:after="120" w:line="240" w:lineRule="auto"/>
    </w:pPr>
    <w:rPr>
      <w:rFonts w:ascii="Times New Roman" w:eastAsia="Times New Roman" w:hAnsi="Times New Roman" w:cs="Times New Roman"/>
      <w:sz w:val="24"/>
      <w:szCs w:val="24"/>
      <w:lang w:val="x-none" w:eastAsia="x-none"/>
    </w:rPr>
  </w:style>
  <w:style w:type="character" w:customStyle="1" w:styleId="af6">
    <w:name w:val="Основной текст Знак"/>
    <w:basedOn w:val="a1"/>
    <w:link w:val="af5"/>
    <w:rsid w:val="008C1915"/>
    <w:rPr>
      <w:rFonts w:ascii="Times New Roman" w:eastAsia="Times New Roman" w:hAnsi="Times New Roman" w:cs="Times New Roman"/>
      <w:sz w:val="24"/>
      <w:szCs w:val="24"/>
      <w:lang w:val="x-none" w:eastAsia="x-none"/>
    </w:rPr>
  </w:style>
  <w:style w:type="paragraph" w:customStyle="1" w:styleId="1CharChar">
    <w:name w:val="Знак Знак Знак Знак Знак1 Знак Знак Знак Знак Char Char Знак"/>
    <w:basedOn w:val="a0"/>
    <w:rsid w:val="008C1915"/>
    <w:pPr>
      <w:spacing w:after="160" w:line="240" w:lineRule="exact"/>
    </w:pPr>
    <w:rPr>
      <w:rFonts w:ascii="Times New Roman" w:eastAsia="Times New Roman" w:hAnsi="Times New Roman" w:cs="Times New Roman"/>
      <w:sz w:val="20"/>
      <w:szCs w:val="20"/>
      <w:lang w:eastAsia="ru-RU"/>
    </w:rPr>
  </w:style>
  <w:style w:type="paragraph" w:customStyle="1" w:styleId="a">
    <w:name w:val="Статья"/>
    <w:basedOn w:val="a0"/>
    <w:rsid w:val="008C1915"/>
    <w:pPr>
      <w:widowControl w:val="0"/>
      <w:numPr>
        <w:numId w:val="10"/>
      </w:numPr>
      <w:tabs>
        <w:tab w:val="left" w:pos="0"/>
        <w:tab w:val="left" w:pos="993"/>
      </w:tabs>
      <w:adjustRightInd w:val="0"/>
      <w:spacing w:after="0" w:line="240" w:lineRule="auto"/>
      <w:jc w:val="both"/>
    </w:pPr>
    <w:rPr>
      <w:rFonts w:ascii="Arial" w:eastAsia="Times New Roman" w:hAnsi="Arial" w:cs="Arial"/>
      <w:sz w:val="24"/>
      <w:szCs w:val="24"/>
      <w:lang w:eastAsia="ru-RU"/>
    </w:rPr>
  </w:style>
  <w:style w:type="character" w:styleId="af7">
    <w:name w:val="Emphasis"/>
    <w:qFormat/>
    <w:rsid w:val="008C1915"/>
    <w:rPr>
      <w:i/>
      <w:iCs/>
    </w:rPr>
  </w:style>
  <w:style w:type="paragraph" w:styleId="af8">
    <w:name w:val="Title"/>
    <w:basedOn w:val="a0"/>
    <w:next w:val="a0"/>
    <w:link w:val="af9"/>
    <w:qFormat/>
    <w:rsid w:val="008C1915"/>
    <w:pPr>
      <w:spacing w:before="240" w:after="60" w:line="240" w:lineRule="auto"/>
      <w:jc w:val="center"/>
      <w:outlineLvl w:val="0"/>
    </w:pPr>
    <w:rPr>
      <w:rFonts w:ascii="Cambria" w:eastAsia="Times New Roman" w:hAnsi="Cambria" w:cs="Times New Roman"/>
      <w:b/>
      <w:bCs/>
      <w:kern w:val="28"/>
      <w:sz w:val="32"/>
      <w:szCs w:val="32"/>
      <w:lang w:val="x-none" w:eastAsia="x-none"/>
    </w:rPr>
  </w:style>
  <w:style w:type="character" w:customStyle="1" w:styleId="af9">
    <w:name w:val="Название Знак"/>
    <w:basedOn w:val="a1"/>
    <w:link w:val="af8"/>
    <w:rsid w:val="008C1915"/>
    <w:rPr>
      <w:rFonts w:ascii="Cambria" w:eastAsia="Times New Roman" w:hAnsi="Cambria" w:cs="Times New Roman"/>
      <w:b/>
      <w:bCs/>
      <w:kern w:val="28"/>
      <w:sz w:val="32"/>
      <w:szCs w:val="32"/>
      <w:lang w:val="x-none" w:eastAsia="x-none"/>
    </w:rPr>
  </w:style>
  <w:style w:type="table" w:customStyle="1" w:styleId="30">
    <w:name w:val="Сетка таблицы3"/>
    <w:basedOn w:val="a2"/>
    <w:next w:val="a9"/>
    <w:rsid w:val="008C191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1"/>
    <w:rsid w:val="008C1915"/>
  </w:style>
  <w:style w:type="paragraph" w:customStyle="1" w:styleId="13">
    <w:name w:val="Обычный1"/>
    <w:rsid w:val="008C1915"/>
    <w:pPr>
      <w:widowControl w:val="0"/>
      <w:spacing w:after="0" w:line="240" w:lineRule="auto"/>
      <w:jc w:val="center"/>
      <w:outlineLvl w:val="0"/>
    </w:pPr>
    <w:rPr>
      <w:rFonts w:ascii="Times New Roman" w:eastAsia="Times New Roman" w:hAnsi="Times New Roman" w:cs="Times New Roman"/>
      <w:b/>
      <w:snapToGrid w:val="0"/>
      <w:sz w:val="24"/>
      <w:szCs w:val="20"/>
      <w:lang w:eastAsia="ru-RU"/>
    </w:rPr>
  </w:style>
  <w:style w:type="character" w:styleId="afa">
    <w:name w:val="annotation reference"/>
    <w:uiPriority w:val="99"/>
    <w:unhideWhenUsed/>
    <w:rsid w:val="008C1915"/>
    <w:rPr>
      <w:sz w:val="16"/>
      <w:szCs w:val="16"/>
    </w:rPr>
  </w:style>
  <w:style w:type="paragraph" w:styleId="afb">
    <w:name w:val="annotation text"/>
    <w:basedOn w:val="a0"/>
    <w:link w:val="afc"/>
    <w:uiPriority w:val="99"/>
    <w:unhideWhenUsed/>
    <w:rsid w:val="008C1915"/>
    <w:pPr>
      <w:spacing w:after="0" w:line="240" w:lineRule="auto"/>
    </w:pPr>
    <w:rPr>
      <w:rFonts w:ascii="Times New Roman" w:eastAsia="Times New Roman" w:hAnsi="Times New Roman" w:cs="Times New Roman"/>
      <w:sz w:val="20"/>
      <w:szCs w:val="20"/>
      <w:lang w:eastAsia="ru-RU"/>
    </w:rPr>
  </w:style>
  <w:style w:type="character" w:customStyle="1" w:styleId="afc">
    <w:name w:val="Текст примечания Знак"/>
    <w:basedOn w:val="a1"/>
    <w:link w:val="afb"/>
    <w:uiPriority w:val="99"/>
    <w:rsid w:val="008C1915"/>
    <w:rPr>
      <w:rFonts w:ascii="Times New Roman" w:eastAsia="Times New Roman" w:hAnsi="Times New Roman" w:cs="Times New Roman"/>
      <w:sz w:val="20"/>
      <w:szCs w:val="20"/>
      <w:lang w:eastAsia="ru-RU"/>
    </w:rPr>
  </w:style>
  <w:style w:type="paragraph" w:customStyle="1" w:styleId="msonormal0">
    <w:name w:val="msonormal"/>
    <w:basedOn w:val="a0"/>
    <w:rsid w:val="008C191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d">
    <w:name w:val="Normal (Web)"/>
    <w:basedOn w:val="a0"/>
    <w:uiPriority w:val="99"/>
    <w:unhideWhenUsed/>
    <w:rsid w:val="008C191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e">
    <w:name w:val="FollowedHyperlink"/>
    <w:uiPriority w:val="99"/>
    <w:unhideWhenUsed/>
    <w:rsid w:val="008C1915"/>
    <w:rPr>
      <w:color w:val="800080"/>
      <w:u w:val="single"/>
    </w:rPr>
  </w:style>
  <w:style w:type="paragraph" w:styleId="aff">
    <w:name w:val="annotation subject"/>
    <w:basedOn w:val="afb"/>
    <w:next w:val="afb"/>
    <w:link w:val="aff0"/>
    <w:rsid w:val="008C1915"/>
    <w:rPr>
      <w:b/>
      <w:bCs/>
      <w:lang w:val="x-none" w:eastAsia="x-none"/>
    </w:rPr>
  </w:style>
  <w:style w:type="character" w:customStyle="1" w:styleId="aff0">
    <w:name w:val="Тема примечания Знак"/>
    <w:basedOn w:val="afc"/>
    <w:link w:val="aff"/>
    <w:rsid w:val="008C1915"/>
    <w:rPr>
      <w:rFonts w:ascii="Times New Roman" w:eastAsia="Times New Roman" w:hAnsi="Times New Roman" w:cs="Times New Roman"/>
      <w:b/>
      <w:bCs/>
      <w:sz w:val="20"/>
      <w:szCs w:val="20"/>
      <w:lang w:val="x-none" w:eastAsia="x-none"/>
    </w:rPr>
  </w:style>
  <w:style w:type="character" w:customStyle="1" w:styleId="FontStyle100">
    <w:name w:val="Font Style100"/>
    <w:uiPriority w:val="99"/>
    <w:rsid w:val="008C1915"/>
    <w:rPr>
      <w:rFonts w:ascii="Arial" w:hAnsi="Arial" w:cs="Arial"/>
      <w:color w:val="000000"/>
      <w:sz w:val="16"/>
      <w:szCs w:val="16"/>
    </w:rPr>
  </w:style>
  <w:style w:type="character" w:customStyle="1" w:styleId="FontStyle11">
    <w:name w:val="Font Style11"/>
    <w:uiPriority w:val="99"/>
    <w:rsid w:val="008C1915"/>
    <w:rPr>
      <w:rFonts w:ascii="Arial" w:hAnsi="Arial" w:cs="Arial"/>
      <w:color w:val="000000"/>
      <w:sz w:val="16"/>
      <w:szCs w:val="16"/>
    </w:rPr>
  </w:style>
  <w:style w:type="character" w:customStyle="1" w:styleId="FontStyle12">
    <w:name w:val="Font Style12"/>
    <w:uiPriority w:val="99"/>
    <w:rsid w:val="008C1915"/>
    <w:rPr>
      <w:rFonts w:ascii="Arial" w:hAnsi="Arial" w:cs="Arial"/>
      <w:color w:val="000000"/>
      <w:sz w:val="12"/>
      <w:szCs w:val="12"/>
    </w:rPr>
  </w:style>
  <w:style w:type="character" w:customStyle="1" w:styleId="FontStyle13">
    <w:name w:val="Font Style13"/>
    <w:uiPriority w:val="99"/>
    <w:rsid w:val="008C1915"/>
    <w:rPr>
      <w:rFonts w:ascii="Arial" w:hAnsi="Arial" w:cs="Arial"/>
      <w:b/>
      <w:bCs/>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C4AB9"/>
  </w:style>
  <w:style w:type="paragraph" w:styleId="1">
    <w:name w:val="heading 1"/>
    <w:basedOn w:val="a0"/>
    <w:next w:val="a0"/>
    <w:link w:val="10"/>
    <w:qFormat/>
    <w:rsid w:val="008C1915"/>
    <w:pPr>
      <w:keepNext/>
      <w:spacing w:before="240" w:after="60" w:line="240" w:lineRule="auto"/>
      <w:outlineLvl w:val="0"/>
    </w:pPr>
    <w:rPr>
      <w:rFonts w:ascii="Cambria" w:eastAsia="Times New Roman" w:hAnsi="Cambria" w:cs="Times New Roman"/>
      <w:b/>
      <w:bCs/>
      <w:kern w:val="32"/>
      <w:sz w:val="32"/>
      <w:szCs w:val="32"/>
      <w:lang w:val="x-none" w:eastAsia="x-none"/>
    </w:rPr>
  </w:style>
  <w:style w:type="paragraph" w:styleId="2">
    <w:name w:val="heading 2"/>
    <w:basedOn w:val="a0"/>
    <w:next w:val="a0"/>
    <w:link w:val="20"/>
    <w:semiHidden/>
    <w:unhideWhenUsed/>
    <w:qFormat/>
    <w:rsid w:val="008C1915"/>
    <w:pPr>
      <w:keepNext/>
      <w:spacing w:before="240" w:after="60" w:line="240" w:lineRule="auto"/>
      <w:outlineLvl w:val="1"/>
    </w:pPr>
    <w:rPr>
      <w:rFonts w:ascii="Cambria" w:eastAsia="Times New Roman" w:hAnsi="Cambria" w:cs="Times New Roman"/>
      <w:b/>
      <w:bCs/>
      <w:i/>
      <w:iCs/>
      <w:sz w:val="28"/>
      <w:szCs w:val="28"/>
      <w:lang w:eastAsia="ru-RU"/>
    </w:rPr>
  </w:style>
  <w:style w:type="paragraph" w:styleId="9">
    <w:name w:val="heading 9"/>
    <w:basedOn w:val="a0"/>
    <w:next w:val="a0"/>
    <w:link w:val="90"/>
    <w:uiPriority w:val="9"/>
    <w:semiHidden/>
    <w:unhideWhenUsed/>
    <w:qFormat/>
    <w:rsid w:val="00A84224"/>
    <w:pPr>
      <w:keepNext/>
      <w:keepLines/>
      <w:widowControl w:val="0"/>
      <w:autoSpaceDE w:val="0"/>
      <w:autoSpaceDN w:val="0"/>
      <w:adjustRightInd w:val="0"/>
      <w:spacing w:before="200" w:after="0" w:line="240" w:lineRule="auto"/>
      <w:outlineLvl w:val="8"/>
    </w:pPr>
    <w:rPr>
      <w:rFonts w:asciiTheme="majorHAnsi" w:eastAsiaTheme="majorEastAsia" w:hAnsiTheme="majorHAnsi" w:cstheme="majorBidi"/>
      <w:i/>
      <w:iCs/>
      <w:color w:val="404040" w:themeColor="text1" w:themeTint="BF"/>
      <w:sz w:val="20"/>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90">
    <w:name w:val="Заголовок 9 Знак"/>
    <w:basedOn w:val="a1"/>
    <w:link w:val="9"/>
    <w:uiPriority w:val="9"/>
    <w:semiHidden/>
    <w:rsid w:val="00A84224"/>
    <w:rPr>
      <w:rFonts w:asciiTheme="majorHAnsi" w:eastAsiaTheme="majorEastAsia" w:hAnsiTheme="majorHAnsi" w:cstheme="majorBidi"/>
      <w:i/>
      <w:iCs/>
      <w:color w:val="404040" w:themeColor="text1" w:themeTint="BF"/>
      <w:sz w:val="20"/>
      <w:szCs w:val="20"/>
      <w:lang w:eastAsia="ru-RU"/>
    </w:rPr>
  </w:style>
  <w:style w:type="numbering" w:customStyle="1" w:styleId="11">
    <w:name w:val="Нет списка1"/>
    <w:next w:val="a3"/>
    <w:uiPriority w:val="99"/>
    <w:semiHidden/>
    <w:unhideWhenUsed/>
    <w:rsid w:val="00A84224"/>
  </w:style>
  <w:style w:type="paragraph" w:customStyle="1" w:styleId="Style1">
    <w:name w:val="Style1"/>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
    <w:name w:val="Style2"/>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3">
    <w:name w:val="Style3"/>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4">
    <w:name w:val="Style4"/>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
    <w:name w:val="Style5"/>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6">
    <w:name w:val="Style6"/>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7">
    <w:name w:val="Style7"/>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8">
    <w:name w:val="Style8"/>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9">
    <w:name w:val="Style9"/>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0">
    <w:name w:val="Style10"/>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1">
    <w:name w:val="Style11"/>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2">
    <w:name w:val="Style12"/>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3">
    <w:name w:val="Style13"/>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4">
    <w:name w:val="Style14"/>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5">
    <w:name w:val="Style15"/>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6">
    <w:name w:val="Style16"/>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7">
    <w:name w:val="Style17"/>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8">
    <w:name w:val="Style18"/>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9">
    <w:name w:val="Style19"/>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0">
    <w:name w:val="Style20"/>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1">
    <w:name w:val="Style21"/>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2">
    <w:name w:val="Style22"/>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3">
    <w:name w:val="Style23"/>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4">
    <w:name w:val="Style24"/>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5">
    <w:name w:val="Style25"/>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6">
    <w:name w:val="Style26"/>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7">
    <w:name w:val="Style27"/>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8">
    <w:name w:val="Style28"/>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9">
    <w:name w:val="Style29"/>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30">
    <w:name w:val="Style30"/>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31">
    <w:name w:val="Style31"/>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32">
    <w:name w:val="Style32"/>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33">
    <w:name w:val="Style33"/>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34">
    <w:name w:val="Style34"/>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35">
    <w:name w:val="Style35"/>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36">
    <w:name w:val="Style36"/>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37">
    <w:name w:val="Style37"/>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38">
    <w:name w:val="Style38"/>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39">
    <w:name w:val="Style39"/>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40">
    <w:name w:val="Style40"/>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41">
    <w:name w:val="Style41"/>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42">
    <w:name w:val="Style42"/>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43">
    <w:name w:val="Style43"/>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44">
    <w:name w:val="Style44"/>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45">
    <w:name w:val="Style45"/>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46">
    <w:name w:val="Style46"/>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47">
    <w:name w:val="Style47"/>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48">
    <w:name w:val="Style48"/>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49">
    <w:name w:val="Style49"/>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0">
    <w:name w:val="Style50"/>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1">
    <w:name w:val="Style51"/>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2">
    <w:name w:val="Style52"/>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3">
    <w:name w:val="Style53"/>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4">
    <w:name w:val="Style54"/>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5">
    <w:name w:val="Style55"/>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6">
    <w:name w:val="Style56"/>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7">
    <w:name w:val="Style57"/>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8">
    <w:name w:val="Style58"/>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9">
    <w:name w:val="Style59"/>
    <w:basedOn w:val="a0"/>
    <w:uiPriority w:val="99"/>
    <w:rsid w:val="00A84224"/>
    <w:pPr>
      <w:widowControl w:val="0"/>
      <w:autoSpaceDE w:val="0"/>
      <w:autoSpaceDN w:val="0"/>
      <w:adjustRightInd w:val="0"/>
      <w:spacing w:after="0" w:line="240" w:lineRule="auto"/>
    </w:pPr>
    <w:rPr>
      <w:rFonts w:ascii="Arial" w:eastAsiaTheme="minorEastAsia" w:hAnsi="Arial" w:cs="Arial"/>
      <w:sz w:val="24"/>
      <w:szCs w:val="24"/>
      <w:lang w:eastAsia="ru-RU"/>
    </w:rPr>
  </w:style>
  <w:style w:type="character" w:customStyle="1" w:styleId="FontStyle61">
    <w:name w:val="Font Style61"/>
    <w:basedOn w:val="a1"/>
    <w:uiPriority w:val="99"/>
    <w:rsid w:val="00A84224"/>
    <w:rPr>
      <w:rFonts w:ascii="Arial" w:hAnsi="Arial" w:cs="Arial"/>
      <w:color w:val="000000"/>
      <w:spacing w:val="-20"/>
      <w:sz w:val="30"/>
      <w:szCs w:val="30"/>
    </w:rPr>
  </w:style>
  <w:style w:type="character" w:customStyle="1" w:styleId="FontStyle62">
    <w:name w:val="Font Style62"/>
    <w:basedOn w:val="a1"/>
    <w:uiPriority w:val="99"/>
    <w:rsid w:val="00A84224"/>
    <w:rPr>
      <w:rFonts w:ascii="Arial" w:hAnsi="Arial" w:cs="Arial"/>
      <w:color w:val="000000"/>
      <w:sz w:val="26"/>
      <w:szCs w:val="26"/>
    </w:rPr>
  </w:style>
  <w:style w:type="character" w:customStyle="1" w:styleId="FontStyle63">
    <w:name w:val="Font Style63"/>
    <w:basedOn w:val="a1"/>
    <w:uiPriority w:val="99"/>
    <w:rsid w:val="00A84224"/>
    <w:rPr>
      <w:rFonts w:ascii="Arial" w:hAnsi="Arial" w:cs="Arial"/>
      <w:b/>
      <w:bCs/>
      <w:color w:val="000000"/>
      <w:spacing w:val="-10"/>
      <w:sz w:val="34"/>
      <w:szCs w:val="34"/>
    </w:rPr>
  </w:style>
  <w:style w:type="character" w:customStyle="1" w:styleId="FontStyle64">
    <w:name w:val="Font Style64"/>
    <w:basedOn w:val="a1"/>
    <w:uiPriority w:val="99"/>
    <w:rsid w:val="00A84224"/>
    <w:rPr>
      <w:rFonts w:ascii="Times New Roman" w:hAnsi="Times New Roman" w:cs="Times New Roman"/>
      <w:color w:val="000000"/>
      <w:spacing w:val="10"/>
      <w:sz w:val="14"/>
      <w:szCs w:val="14"/>
    </w:rPr>
  </w:style>
  <w:style w:type="character" w:customStyle="1" w:styleId="FontStyle65">
    <w:name w:val="Font Style65"/>
    <w:basedOn w:val="a1"/>
    <w:uiPriority w:val="99"/>
    <w:rsid w:val="00A84224"/>
    <w:rPr>
      <w:rFonts w:ascii="Arial" w:hAnsi="Arial" w:cs="Arial"/>
      <w:b/>
      <w:bCs/>
      <w:color w:val="000000"/>
      <w:sz w:val="16"/>
      <w:szCs w:val="16"/>
    </w:rPr>
  </w:style>
  <w:style w:type="character" w:customStyle="1" w:styleId="FontStyle66">
    <w:name w:val="Font Style66"/>
    <w:basedOn w:val="a1"/>
    <w:uiPriority w:val="99"/>
    <w:rsid w:val="00A84224"/>
    <w:rPr>
      <w:rFonts w:ascii="Arial" w:hAnsi="Arial" w:cs="Arial"/>
      <w:color w:val="000000"/>
      <w:sz w:val="8"/>
      <w:szCs w:val="8"/>
    </w:rPr>
  </w:style>
  <w:style w:type="character" w:customStyle="1" w:styleId="FontStyle67">
    <w:name w:val="Font Style67"/>
    <w:basedOn w:val="a1"/>
    <w:uiPriority w:val="99"/>
    <w:rsid w:val="00A84224"/>
    <w:rPr>
      <w:rFonts w:ascii="Arial" w:hAnsi="Arial" w:cs="Arial"/>
      <w:color w:val="000000"/>
      <w:sz w:val="12"/>
      <w:szCs w:val="12"/>
    </w:rPr>
  </w:style>
  <w:style w:type="character" w:customStyle="1" w:styleId="FontStyle68">
    <w:name w:val="Font Style68"/>
    <w:basedOn w:val="a1"/>
    <w:uiPriority w:val="99"/>
    <w:rsid w:val="00A84224"/>
    <w:rPr>
      <w:rFonts w:ascii="Arial" w:hAnsi="Arial" w:cs="Arial"/>
      <w:color w:val="000000"/>
      <w:sz w:val="14"/>
      <w:szCs w:val="14"/>
    </w:rPr>
  </w:style>
  <w:style w:type="character" w:customStyle="1" w:styleId="FontStyle69">
    <w:name w:val="Font Style69"/>
    <w:basedOn w:val="a1"/>
    <w:uiPriority w:val="99"/>
    <w:rsid w:val="00A84224"/>
    <w:rPr>
      <w:rFonts w:ascii="MS Gothic" w:eastAsia="MS Gothic" w:cs="MS Gothic"/>
      <w:i/>
      <w:iCs/>
      <w:color w:val="000000"/>
      <w:sz w:val="12"/>
      <w:szCs w:val="12"/>
    </w:rPr>
  </w:style>
  <w:style w:type="character" w:customStyle="1" w:styleId="FontStyle70">
    <w:name w:val="Font Style70"/>
    <w:basedOn w:val="a1"/>
    <w:uiPriority w:val="99"/>
    <w:rsid w:val="00A84224"/>
    <w:rPr>
      <w:rFonts w:ascii="Arial" w:hAnsi="Arial" w:cs="Arial"/>
      <w:i/>
      <w:iCs/>
      <w:color w:val="000000"/>
      <w:sz w:val="18"/>
      <w:szCs w:val="18"/>
    </w:rPr>
  </w:style>
  <w:style w:type="character" w:customStyle="1" w:styleId="FontStyle71">
    <w:name w:val="Font Style71"/>
    <w:basedOn w:val="a1"/>
    <w:uiPriority w:val="99"/>
    <w:rsid w:val="00A84224"/>
    <w:rPr>
      <w:rFonts w:ascii="Arial" w:hAnsi="Arial" w:cs="Arial"/>
      <w:i/>
      <w:iCs/>
      <w:color w:val="000000"/>
      <w:sz w:val="16"/>
      <w:szCs w:val="16"/>
    </w:rPr>
  </w:style>
  <w:style w:type="character" w:customStyle="1" w:styleId="FontStyle72">
    <w:name w:val="Font Style72"/>
    <w:basedOn w:val="a1"/>
    <w:uiPriority w:val="99"/>
    <w:rsid w:val="00A84224"/>
    <w:rPr>
      <w:rFonts w:ascii="Arial" w:hAnsi="Arial" w:cs="Arial"/>
      <w:b/>
      <w:bCs/>
      <w:color w:val="000000"/>
      <w:w w:val="150"/>
      <w:sz w:val="12"/>
      <w:szCs w:val="12"/>
    </w:rPr>
  </w:style>
  <w:style w:type="character" w:customStyle="1" w:styleId="FontStyle73">
    <w:name w:val="Font Style73"/>
    <w:basedOn w:val="a1"/>
    <w:uiPriority w:val="99"/>
    <w:rsid w:val="00A84224"/>
    <w:rPr>
      <w:rFonts w:ascii="Aharoni" w:cs="Aharoni"/>
      <w:color w:val="000000"/>
      <w:sz w:val="10"/>
      <w:szCs w:val="10"/>
    </w:rPr>
  </w:style>
  <w:style w:type="character" w:customStyle="1" w:styleId="FontStyle74">
    <w:name w:val="Font Style74"/>
    <w:basedOn w:val="a1"/>
    <w:uiPriority w:val="99"/>
    <w:rsid w:val="00A84224"/>
    <w:rPr>
      <w:rFonts w:ascii="Arial" w:hAnsi="Arial" w:cs="Arial"/>
      <w:b/>
      <w:bCs/>
      <w:color w:val="000000"/>
      <w:sz w:val="12"/>
      <w:szCs w:val="12"/>
    </w:rPr>
  </w:style>
  <w:style w:type="character" w:customStyle="1" w:styleId="FontStyle75">
    <w:name w:val="Font Style75"/>
    <w:basedOn w:val="a1"/>
    <w:uiPriority w:val="99"/>
    <w:rsid w:val="00A84224"/>
    <w:rPr>
      <w:rFonts w:ascii="Arial" w:hAnsi="Arial" w:cs="Arial"/>
      <w:b/>
      <w:bCs/>
      <w:smallCaps/>
      <w:color w:val="000000"/>
      <w:sz w:val="12"/>
      <w:szCs w:val="12"/>
    </w:rPr>
  </w:style>
  <w:style w:type="character" w:customStyle="1" w:styleId="FontStyle76">
    <w:name w:val="Font Style76"/>
    <w:basedOn w:val="a1"/>
    <w:uiPriority w:val="99"/>
    <w:rsid w:val="00A84224"/>
    <w:rPr>
      <w:rFonts w:ascii="Aharoni" w:cs="Aharoni"/>
      <w:color w:val="000000"/>
      <w:sz w:val="10"/>
      <w:szCs w:val="10"/>
    </w:rPr>
  </w:style>
  <w:style w:type="character" w:customStyle="1" w:styleId="FontStyle77">
    <w:name w:val="Font Style77"/>
    <w:basedOn w:val="a1"/>
    <w:uiPriority w:val="99"/>
    <w:rsid w:val="00A84224"/>
    <w:rPr>
      <w:rFonts w:ascii="Franklin Gothic Demi Cond" w:hAnsi="Franklin Gothic Demi Cond" w:cs="Franklin Gothic Demi Cond"/>
      <w:b/>
      <w:bCs/>
      <w:color w:val="000000"/>
      <w:sz w:val="12"/>
      <w:szCs w:val="12"/>
    </w:rPr>
  </w:style>
  <w:style w:type="character" w:customStyle="1" w:styleId="FontStyle78">
    <w:name w:val="Font Style78"/>
    <w:basedOn w:val="a1"/>
    <w:uiPriority w:val="99"/>
    <w:rsid w:val="00A84224"/>
    <w:rPr>
      <w:rFonts w:ascii="Aharoni" w:cs="Aharoni"/>
      <w:color w:val="000000"/>
      <w:sz w:val="8"/>
      <w:szCs w:val="8"/>
    </w:rPr>
  </w:style>
  <w:style w:type="character" w:customStyle="1" w:styleId="FontStyle79">
    <w:name w:val="Font Style79"/>
    <w:basedOn w:val="a1"/>
    <w:uiPriority w:val="99"/>
    <w:rsid w:val="00A84224"/>
    <w:rPr>
      <w:rFonts w:ascii="Georgia" w:hAnsi="Georgia" w:cs="Georgia"/>
      <w:color w:val="000000"/>
      <w:spacing w:val="-10"/>
      <w:sz w:val="8"/>
      <w:szCs w:val="8"/>
    </w:rPr>
  </w:style>
  <w:style w:type="character" w:customStyle="1" w:styleId="FontStyle80">
    <w:name w:val="Font Style80"/>
    <w:basedOn w:val="a1"/>
    <w:uiPriority w:val="99"/>
    <w:rsid w:val="00A84224"/>
    <w:rPr>
      <w:rFonts w:ascii="Arial" w:hAnsi="Arial" w:cs="Arial"/>
      <w:i/>
      <w:iCs/>
      <w:color w:val="000000"/>
      <w:sz w:val="8"/>
      <w:szCs w:val="8"/>
    </w:rPr>
  </w:style>
  <w:style w:type="character" w:customStyle="1" w:styleId="FontStyle81">
    <w:name w:val="Font Style81"/>
    <w:basedOn w:val="a1"/>
    <w:uiPriority w:val="99"/>
    <w:rsid w:val="00A84224"/>
    <w:rPr>
      <w:rFonts w:ascii="Arial" w:hAnsi="Arial" w:cs="Arial"/>
      <w:b/>
      <w:bCs/>
      <w:i/>
      <w:iCs/>
      <w:color w:val="000000"/>
      <w:sz w:val="10"/>
      <w:szCs w:val="10"/>
    </w:rPr>
  </w:style>
  <w:style w:type="character" w:customStyle="1" w:styleId="FontStyle82">
    <w:name w:val="Font Style82"/>
    <w:basedOn w:val="a1"/>
    <w:uiPriority w:val="99"/>
    <w:rsid w:val="00A84224"/>
    <w:rPr>
      <w:rFonts w:ascii="Arial" w:hAnsi="Arial" w:cs="Arial"/>
      <w:b/>
      <w:bCs/>
      <w:color w:val="000000"/>
      <w:sz w:val="18"/>
      <w:szCs w:val="18"/>
    </w:rPr>
  </w:style>
  <w:style w:type="character" w:customStyle="1" w:styleId="FontStyle83">
    <w:name w:val="Font Style83"/>
    <w:basedOn w:val="a1"/>
    <w:uiPriority w:val="99"/>
    <w:rsid w:val="00A84224"/>
    <w:rPr>
      <w:rFonts w:ascii="Arial" w:hAnsi="Arial" w:cs="Arial"/>
      <w:b/>
      <w:bCs/>
      <w:color w:val="000000"/>
      <w:sz w:val="8"/>
      <w:szCs w:val="8"/>
    </w:rPr>
  </w:style>
  <w:style w:type="character" w:customStyle="1" w:styleId="FontStyle84">
    <w:name w:val="Font Style84"/>
    <w:basedOn w:val="a1"/>
    <w:uiPriority w:val="99"/>
    <w:rsid w:val="00A84224"/>
    <w:rPr>
      <w:rFonts w:ascii="MS Gothic" w:eastAsia="MS Gothic" w:cs="MS Gothic"/>
      <w:b/>
      <w:bCs/>
      <w:color w:val="000000"/>
      <w:sz w:val="18"/>
      <w:szCs w:val="18"/>
    </w:rPr>
  </w:style>
  <w:style w:type="character" w:customStyle="1" w:styleId="FontStyle85">
    <w:name w:val="Font Style85"/>
    <w:basedOn w:val="a1"/>
    <w:uiPriority w:val="99"/>
    <w:rsid w:val="00A84224"/>
    <w:rPr>
      <w:rFonts w:ascii="Aharoni" w:cs="Aharoni"/>
      <w:color w:val="000000"/>
      <w:sz w:val="10"/>
      <w:szCs w:val="10"/>
    </w:rPr>
  </w:style>
  <w:style w:type="character" w:customStyle="1" w:styleId="FontStyle86">
    <w:name w:val="Font Style86"/>
    <w:basedOn w:val="a1"/>
    <w:uiPriority w:val="99"/>
    <w:rsid w:val="00A84224"/>
    <w:rPr>
      <w:rFonts w:ascii="MS Gothic" w:eastAsia="MS Gothic" w:cs="MS Gothic"/>
      <w:b/>
      <w:bCs/>
      <w:color w:val="000000"/>
      <w:sz w:val="8"/>
      <w:szCs w:val="8"/>
    </w:rPr>
  </w:style>
  <w:style w:type="character" w:customStyle="1" w:styleId="FontStyle87">
    <w:name w:val="Font Style87"/>
    <w:basedOn w:val="a1"/>
    <w:uiPriority w:val="99"/>
    <w:rsid w:val="00A84224"/>
    <w:rPr>
      <w:rFonts w:ascii="Aharoni" w:cs="Aharoni"/>
      <w:color w:val="000000"/>
      <w:sz w:val="18"/>
      <w:szCs w:val="18"/>
    </w:rPr>
  </w:style>
  <w:style w:type="character" w:customStyle="1" w:styleId="FontStyle88">
    <w:name w:val="Font Style88"/>
    <w:basedOn w:val="a1"/>
    <w:uiPriority w:val="99"/>
    <w:rsid w:val="00A84224"/>
    <w:rPr>
      <w:rFonts w:ascii="Arial" w:hAnsi="Arial" w:cs="Arial"/>
      <w:b/>
      <w:bCs/>
      <w:color w:val="000000"/>
      <w:sz w:val="10"/>
      <w:szCs w:val="10"/>
    </w:rPr>
  </w:style>
  <w:style w:type="character" w:customStyle="1" w:styleId="FontStyle89">
    <w:name w:val="Font Style89"/>
    <w:basedOn w:val="a1"/>
    <w:uiPriority w:val="99"/>
    <w:rsid w:val="00A84224"/>
    <w:rPr>
      <w:rFonts w:ascii="Georgia" w:hAnsi="Georgia" w:cs="Georgia"/>
      <w:b/>
      <w:bCs/>
      <w:color w:val="000000"/>
      <w:spacing w:val="10"/>
      <w:sz w:val="10"/>
      <w:szCs w:val="10"/>
    </w:rPr>
  </w:style>
  <w:style w:type="character" w:customStyle="1" w:styleId="FontStyle90">
    <w:name w:val="Font Style90"/>
    <w:basedOn w:val="a1"/>
    <w:uiPriority w:val="99"/>
    <w:rsid w:val="00A84224"/>
    <w:rPr>
      <w:rFonts w:ascii="Arial" w:hAnsi="Arial" w:cs="Arial"/>
      <w:color w:val="000000"/>
      <w:sz w:val="16"/>
      <w:szCs w:val="16"/>
    </w:rPr>
  </w:style>
  <w:style w:type="character" w:customStyle="1" w:styleId="FontStyle91">
    <w:name w:val="Font Style91"/>
    <w:basedOn w:val="a1"/>
    <w:uiPriority w:val="99"/>
    <w:rsid w:val="00A84224"/>
    <w:rPr>
      <w:rFonts w:ascii="Arial" w:hAnsi="Arial" w:cs="Arial"/>
      <w:b/>
      <w:bCs/>
      <w:color w:val="000000"/>
      <w:sz w:val="20"/>
      <w:szCs w:val="20"/>
    </w:rPr>
  </w:style>
  <w:style w:type="character" w:customStyle="1" w:styleId="FontStyle92">
    <w:name w:val="Font Style92"/>
    <w:basedOn w:val="a1"/>
    <w:uiPriority w:val="99"/>
    <w:rsid w:val="00A84224"/>
    <w:rPr>
      <w:rFonts w:ascii="Arial" w:hAnsi="Arial" w:cs="Arial"/>
      <w:b/>
      <w:bCs/>
      <w:color w:val="000000"/>
      <w:sz w:val="18"/>
      <w:szCs w:val="18"/>
    </w:rPr>
  </w:style>
  <w:style w:type="character" w:customStyle="1" w:styleId="FontStyle93">
    <w:name w:val="Font Style93"/>
    <w:basedOn w:val="a1"/>
    <w:uiPriority w:val="99"/>
    <w:rsid w:val="00A84224"/>
    <w:rPr>
      <w:rFonts w:ascii="Arial" w:hAnsi="Arial" w:cs="Arial"/>
      <w:b/>
      <w:bCs/>
      <w:color w:val="000000"/>
      <w:sz w:val="26"/>
      <w:szCs w:val="26"/>
    </w:rPr>
  </w:style>
  <w:style w:type="character" w:customStyle="1" w:styleId="FontStyle94">
    <w:name w:val="Font Style94"/>
    <w:basedOn w:val="a1"/>
    <w:uiPriority w:val="99"/>
    <w:rsid w:val="00A84224"/>
    <w:rPr>
      <w:rFonts w:ascii="Arial" w:hAnsi="Arial" w:cs="Arial"/>
      <w:i/>
      <w:iCs/>
      <w:color w:val="000000"/>
      <w:sz w:val="18"/>
      <w:szCs w:val="18"/>
    </w:rPr>
  </w:style>
  <w:style w:type="character" w:customStyle="1" w:styleId="FontStyle95">
    <w:name w:val="Font Style95"/>
    <w:basedOn w:val="a1"/>
    <w:uiPriority w:val="99"/>
    <w:rsid w:val="00A84224"/>
    <w:rPr>
      <w:rFonts w:ascii="Arial" w:hAnsi="Arial" w:cs="Arial"/>
      <w:color w:val="000000"/>
      <w:sz w:val="18"/>
      <w:szCs w:val="18"/>
    </w:rPr>
  </w:style>
  <w:style w:type="character" w:customStyle="1" w:styleId="FontStyle96">
    <w:name w:val="Font Style96"/>
    <w:basedOn w:val="a1"/>
    <w:uiPriority w:val="99"/>
    <w:rsid w:val="00A84224"/>
    <w:rPr>
      <w:rFonts w:ascii="Arial" w:hAnsi="Arial" w:cs="Arial"/>
      <w:b/>
      <w:bCs/>
      <w:color w:val="000000"/>
      <w:sz w:val="18"/>
      <w:szCs w:val="18"/>
    </w:rPr>
  </w:style>
  <w:style w:type="character" w:styleId="a4">
    <w:name w:val="Hyperlink"/>
    <w:basedOn w:val="a1"/>
    <w:uiPriority w:val="99"/>
    <w:rsid w:val="00A84224"/>
    <w:rPr>
      <w:color w:val="0066CC"/>
      <w:u w:val="single"/>
    </w:rPr>
  </w:style>
  <w:style w:type="paragraph" w:styleId="a5">
    <w:name w:val="Balloon Text"/>
    <w:basedOn w:val="a0"/>
    <w:link w:val="a6"/>
    <w:unhideWhenUsed/>
    <w:rsid w:val="00A84224"/>
    <w:pPr>
      <w:widowControl w:val="0"/>
      <w:autoSpaceDE w:val="0"/>
      <w:autoSpaceDN w:val="0"/>
      <w:adjustRightInd w:val="0"/>
      <w:spacing w:after="0" w:line="240" w:lineRule="auto"/>
    </w:pPr>
    <w:rPr>
      <w:rFonts w:ascii="Tahoma" w:eastAsiaTheme="minorEastAsia" w:hAnsi="Tahoma" w:cs="Tahoma"/>
      <w:sz w:val="16"/>
      <w:szCs w:val="16"/>
      <w:lang w:eastAsia="ru-RU"/>
    </w:rPr>
  </w:style>
  <w:style w:type="character" w:customStyle="1" w:styleId="a6">
    <w:name w:val="Текст выноски Знак"/>
    <w:basedOn w:val="a1"/>
    <w:link w:val="a5"/>
    <w:rsid w:val="00A84224"/>
    <w:rPr>
      <w:rFonts w:ascii="Tahoma" w:eastAsiaTheme="minorEastAsia" w:hAnsi="Tahoma" w:cs="Tahoma"/>
      <w:sz w:val="16"/>
      <w:szCs w:val="16"/>
      <w:lang w:eastAsia="ru-RU"/>
    </w:rPr>
  </w:style>
  <w:style w:type="paragraph" w:styleId="a7">
    <w:name w:val="List Paragraph"/>
    <w:basedOn w:val="a0"/>
    <w:uiPriority w:val="34"/>
    <w:qFormat/>
    <w:rsid w:val="00A84224"/>
    <w:pPr>
      <w:widowControl w:val="0"/>
      <w:autoSpaceDE w:val="0"/>
      <w:autoSpaceDN w:val="0"/>
      <w:adjustRightInd w:val="0"/>
      <w:spacing w:after="0" w:line="240" w:lineRule="auto"/>
      <w:ind w:left="720"/>
      <w:contextualSpacing/>
    </w:pPr>
    <w:rPr>
      <w:rFonts w:ascii="Arial" w:eastAsiaTheme="minorEastAsia" w:hAnsi="Arial" w:cs="Arial"/>
      <w:sz w:val="24"/>
      <w:szCs w:val="24"/>
      <w:lang w:eastAsia="ru-RU"/>
    </w:rPr>
  </w:style>
  <w:style w:type="character" w:styleId="a8">
    <w:name w:val="Subtle Emphasis"/>
    <w:basedOn w:val="a1"/>
    <w:uiPriority w:val="19"/>
    <w:qFormat/>
    <w:rsid w:val="00A84224"/>
    <w:rPr>
      <w:i/>
      <w:iCs/>
      <w:color w:val="404040" w:themeColor="text1" w:themeTint="BF"/>
    </w:rPr>
  </w:style>
  <w:style w:type="numbering" w:customStyle="1" w:styleId="110">
    <w:name w:val="Нет списка11"/>
    <w:next w:val="a3"/>
    <w:uiPriority w:val="99"/>
    <w:semiHidden/>
    <w:unhideWhenUsed/>
    <w:rsid w:val="00A84224"/>
  </w:style>
  <w:style w:type="character" w:customStyle="1" w:styleId="FontStyle56">
    <w:name w:val="Font Style56"/>
    <w:basedOn w:val="a1"/>
    <w:uiPriority w:val="99"/>
    <w:rsid w:val="00A84224"/>
    <w:rPr>
      <w:rFonts w:ascii="Palatino Linotype" w:hAnsi="Palatino Linotype" w:cs="Palatino Linotype"/>
      <w:b/>
      <w:bCs/>
      <w:color w:val="000000"/>
      <w:sz w:val="34"/>
      <w:szCs w:val="34"/>
    </w:rPr>
  </w:style>
  <w:style w:type="character" w:customStyle="1" w:styleId="FontStyle57">
    <w:name w:val="Font Style57"/>
    <w:basedOn w:val="a1"/>
    <w:uiPriority w:val="99"/>
    <w:rsid w:val="00A84224"/>
    <w:rPr>
      <w:rFonts w:ascii="Palatino Linotype" w:hAnsi="Palatino Linotype" w:cs="Palatino Linotype"/>
      <w:b/>
      <w:bCs/>
      <w:color w:val="000000"/>
      <w:sz w:val="28"/>
      <w:szCs w:val="28"/>
    </w:rPr>
  </w:style>
  <w:style w:type="character" w:customStyle="1" w:styleId="FontStyle58">
    <w:name w:val="Font Style58"/>
    <w:basedOn w:val="a1"/>
    <w:uiPriority w:val="99"/>
    <w:rsid w:val="00A84224"/>
    <w:rPr>
      <w:rFonts w:ascii="Palatino Linotype" w:hAnsi="Palatino Linotype" w:cs="Palatino Linotype"/>
      <w:b/>
      <w:bCs/>
      <w:color w:val="000000"/>
      <w:sz w:val="28"/>
      <w:szCs w:val="28"/>
    </w:rPr>
  </w:style>
  <w:style w:type="character" w:customStyle="1" w:styleId="FontStyle59">
    <w:name w:val="Font Style59"/>
    <w:basedOn w:val="a1"/>
    <w:uiPriority w:val="99"/>
    <w:rsid w:val="00A84224"/>
    <w:rPr>
      <w:rFonts w:ascii="Palatino Linotype" w:hAnsi="Palatino Linotype" w:cs="Palatino Linotype"/>
      <w:b/>
      <w:bCs/>
      <w:color w:val="000000"/>
      <w:sz w:val="14"/>
      <w:szCs w:val="14"/>
    </w:rPr>
  </w:style>
  <w:style w:type="character" w:customStyle="1" w:styleId="FontStyle60">
    <w:name w:val="Font Style60"/>
    <w:basedOn w:val="a1"/>
    <w:uiPriority w:val="99"/>
    <w:rsid w:val="00A84224"/>
    <w:rPr>
      <w:rFonts w:ascii="Palatino Linotype" w:hAnsi="Palatino Linotype" w:cs="Palatino Linotype"/>
      <w:b/>
      <w:bCs/>
      <w:color w:val="000000"/>
      <w:sz w:val="16"/>
      <w:szCs w:val="16"/>
    </w:rPr>
  </w:style>
  <w:style w:type="table" w:styleId="a9">
    <w:name w:val="Table Grid"/>
    <w:basedOn w:val="a2"/>
    <w:uiPriority w:val="59"/>
    <w:rsid w:val="00A84224"/>
    <w:pPr>
      <w:spacing w:after="0" w:line="240" w:lineRule="auto"/>
    </w:pPr>
    <w:rPr>
      <w:rFonts w:ascii="Palatino Linotype"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84224"/>
    <w:pPr>
      <w:autoSpaceDE w:val="0"/>
      <w:autoSpaceDN w:val="0"/>
      <w:adjustRightInd w:val="0"/>
      <w:spacing w:after="0" w:line="240" w:lineRule="auto"/>
    </w:pPr>
    <w:rPr>
      <w:rFonts w:ascii="Cambria" w:eastAsiaTheme="minorEastAsia" w:hAnsi="Cambria" w:cs="Cambria"/>
      <w:color w:val="000000"/>
      <w:sz w:val="24"/>
      <w:szCs w:val="24"/>
      <w:lang w:eastAsia="ru-RU"/>
    </w:rPr>
  </w:style>
  <w:style w:type="table" w:customStyle="1" w:styleId="TableNormal1">
    <w:name w:val="Table Normal1"/>
    <w:uiPriority w:val="99"/>
    <w:semiHidden/>
    <w:rsid w:val="00A84224"/>
    <w:rPr>
      <w:rFonts w:ascii="Calibri" w:eastAsia="Calibri"/>
      <w:lang w:val="sv-SE" w:eastAsia="sv-SE"/>
    </w:rPr>
    <w:tblPr>
      <w:tblCellMar>
        <w:top w:w="0" w:type="dxa"/>
        <w:left w:w="108" w:type="dxa"/>
        <w:bottom w:w="0" w:type="dxa"/>
        <w:right w:w="108" w:type="dxa"/>
      </w:tblCellMar>
    </w:tblPr>
  </w:style>
  <w:style w:type="table" w:customStyle="1" w:styleId="TableNormal11">
    <w:name w:val="Table Normal11"/>
    <w:uiPriority w:val="99"/>
    <w:semiHidden/>
    <w:rsid w:val="00A84224"/>
    <w:rPr>
      <w:rFonts w:ascii="Calibri" w:eastAsia="Calibri"/>
      <w:lang w:val="sv-SE" w:eastAsia="sv-SE"/>
    </w:rPr>
    <w:tblPr>
      <w:tblCellMar>
        <w:top w:w="0" w:type="dxa"/>
        <w:left w:w="108" w:type="dxa"/>
        <w:bottom w:w="0" w:type="dxa"/>
        <w:right w:w="108" w:type="dxa"/>
      </w:tblCellMar>
    </w:tblPr>
  </w:style>
  <w:style w:type="character" w:customStyle="1" w:styleId="FontStyle47">
    <w:name w:val="Font Style47"/>
    <w:basedOn w:val="a1"/>
    <w:uiPriority w:val="99"/>
    <w:rsid w:val="00A84224"/>
    <w:rPr>
      <w:rFonts w:ascii="Arial" w:hAnsi="Arial" w:cs="Arial" w:hint="default"/>
      <w:b/>
      <w:bCs/>
      <w:color w:val="000000"/>
      <w:sz w:val="18"/>
      <w:szCs w:val="18"/>
    </w:rPr>
  </w:style>
  <w:style w:type="table" w:customStyle="1" w:styleId="12">
    <w:name w:val="Сетка таблицы1"/>
    <w:basedOn w:val="a2"/>
    <w:next w:val="a9"/>
    <w:uiPriority w:val="59"/>
    <w:rsid w:val="00A8422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header"/>
    <w:basedOn w:val="a0"/>
    <w:link w:val="ab"/>
    <w:uiPriority w:val="99"/>
    <w:unhideWhenUsed/>
    <w:rsid w:val="00A84224"/>
    <w:pPr>
      <w:widowControl w:val="0"/>
      <w:tabs>
        <w:tab w:val="center" w:pos="4677"/>
        <w:tab w:val="right" w:pos="9355"/>
      </w:tabs>
      <w:autoSpaceDE w:val="0"/>
      <w:autoSpaceDN w:val="0"/>
      <w:adjustRightInd w:val="0"/>
      <w:spacing w:after="0" w:line="240" w:lineRule="auto"/>
    </w:pPr>
    <w:rPr>
      <w:rFonts w:ascii="Arial" w:eastAsiaTheme="minorEastAsia" w:hAnsi="Arial" w:cs="Arial"/>
      <w:sz w:val="24"/>
      <w:szCs w:val="24"/>
      <w:lang w:eastAsia="ru-RU"/>
    </w:rPr>
  </w:style>
  <w:style w:type="character" w:customStyle="1" w:styleId="ab">
    <w:name w:val="Верхний колонтитул Знак"/>
    <w:basedOn w:val="a1"/>
    <w:link w:val="aa"/>
    <w:uiPriority w:val="99"/>
    <w:rsid w:val="00A84224"/>
    <w:rPr>
      <w:rFonts w:ascii="Arial" w:eastAsiaTheme="minorEastAsia" w:hAnsi="Arial" w:cs="Arial"/>
      <w:sz w:val="24"/>
      <w:szCs w:val="24"/>
      <w:lang w:eastAsia="ru-RU"/>
    </w:rPr>
  </w:style>
  <w:style w:type="paragraph" w:styleId="ac">
    <w:name w:val="footer"/>
    <w:basedOn w:val="a0"/>
    <w:link w:val="ad"/>
    <w:uiPriority w:val="99"/>
    <w:unhideWhenUsed/>
    <w:rsid w:val="00A84224"/>
    <w:pPr>
      <w:widowControl w:val="0"/>
      <w:tabs>
        <w:tab w:val="center" w:pos="4677"/>
        <w:tab w:val="right" w:pos="9355"/>
      </w:tabs>
      <w:autoSpaceDE w:val="0"/>
      <w:autoSpaceDN w:val="0"/>
      <w:adjustRightInd w:val="0"/>
      <w:spacing w:after="0" w:line="240" w:lineRule="auto"/>
    </w:pPr>
    <w:rPr>
      <w:rFonts w:ascii="Arial" w:eastAsiaTheme="minorEastAsia" w:hAnsi="Arial" w:cs="Arial"/>
      <w:sz w:val="24"/>
      <w:szCs w:val="24"/>
      <w:lang w:eastAsia="ru-RU"/>
    </w:rPr>
  </w:style>
  <w:style w:type="character" w:customStyle="1" w:styleId="ad">
    <w:name w:val="Нижний колонтитул Знак"/>
    <w:basedOn w:val="a1"/>
    <w:link w:val="ac"/>
    <w:uiPriority w:val="99"/>
    <w:rsid w:val="00A84224"/>
    <w:rPr>
      <w:rFonts w:ascii="Arial" w:eastAsiaTheme="minorEastAsia" w:hAnsi="Arial" w:cs="Arial"/>
      <w:sz w:val="24"/>
      <w:szCs w:val="24"/>
      <w:lang w:eastAsia="ru-RU"/>
    </w:rPr>
  </w:style>
  <w:style w:type="numbering" w:customStyle="1" w:styleId="21">
    <w:name w:val="Нет списка2"/>
    <w:next w:val="a3"/>
    <w:uiPriority w:val="99"/>
    <w:semiHidden/>
    <w:unhideWhenUsed/>
    <w:rsid w:val="000E2330"/>
  </w:style>
  <w:style w:type="numbering" w:customStyle="1" w:styleId="120">
    <w:name w:val="Нет списка12"/>
    <w:next w:val="a3"/>
    <w:uiPriority w:val="99"/>
    <w:semiHidden/>
    <w:unhideWhenUsed/>
    <w:rsid w:val="000E2330"/>
  </w:style>
  <w:style w:type="table" w:customStyle="1" w:styleId="22">
    <w:name w:val="Сетка таблицы2"/>
    <w:basedOn w:val="a2"/>
    <w:next w:val="a9"/>
    <w:uiPriority w:val="59"/>
    <w:rsid w:val="000E2330"/>
    <w:pPr>
      <w:spacing w:after="0" w:line="240" w:lineRule="auto"/>
    </w:pPr>
    <w:rPr>
      <w:rFonts w:ascii="Palatino Linotype"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2">
    <w:name w:val="Table Normal12"/>
    <w:uiPriority w:val="99"/>
    <w:semiHidden/>
    <w:rsid w:val="000E2330"/>
    <w:rPr>
      <w:rFonts w:ascii="Calibri" w:eastAsia="Calibri"/>
      <w:lang w:val="sv-SE" w:eastAsia="sv-SE"/>
    </w:rPr>
    <w:tblPr>
      <w:tblCellMar>
        <w:top w:w="0" w:type="dxa"/>
        <w:left w:w="108" w:type="dxa"/>
        <w:bottom w:w="0" w:type="dxa"/>
        <w:right w:w="108" w:type="dxa"/>
      </w:tblCellMar>
    </w:tblPr>
  </w:style>
  <w:style w:type="table" w:customStyle="1" w:styleId="TableNormal111">
    <w:name w:val="Table Normal111"/>
    <w:uiPriority w:val="99"/>
    <w:semiHidden/>
    <w:rsid w:val="000E2330"/>
    <w:rPr>
      <w:rFonts w:ascii="Calibri" w:eastAsia="Calibri"/>
      <w:lang w:val="sv-SE" w:eastAsia="sv-SE"/>
    </w:rPr>
    <w:tblPr>
      <w:tblCellMar>
        <w:top w:w="0" w:type="dxa"/>
        <w:left w:w="108" w:type="dxa"/>
        <w:bottom w:w="0" w:type="dxa"/>
        <w:right w:w="108" w:type="dxa"/>
      </w:tblCellMar>
    </w:tblPr>
  </w:style>
  <w:style w:type="table" w:customStyle="1" w:styleId="111">
    <w:name w:val="Сетка таблицы11"/>
    <w:basedOn w:val="a2"/>
    <w:next w:val="a9"/>
    <w:uiPriority w:val="59"/>
    <w:rsid w:val="000E233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No Spacing"/>
    <w:uiPriority w:val="1"/>
    <w:qFormat/>
    <w:rsid w:val="0084586C"/>
    <w:pPr>
      <w:widowControl w:val="0"/>
      <w:autoSpaceDE w:val="0"/>
      <w:autoSpaceDN w:val="0"/>
      <w:adjustRightInd w:val="0"/>
      <w:spacing w:after="0" w:line="240" w:lineRule="auto"/>
    </w:pPr>
    <w:rPr>
      <w:rFonts w:ascii="Arial" w:eastAsiaTheme="minorEastAsia" w:hAnsi="Arial" w:cs="Arial"/>
      <w:sz w:val="24"/>
      <w:szCs w:val="24"/>
      <w:lang w:eastAsia="ru-RU"/>
    </w:rPr>
  </w:style>
  <w:style w:type="character" w:styleId="af">
    <w:name w:val="Placeholder Text"/>
    <w:basedOn w:val="a1"/>
    <w:uiPriority w:val="99"/>
    <w:semiHidden/>
    <w:rsid w:val="00917334"/>
    <w:rPr>
      <w:color w:val="808080"/>
    </w:rPr>
  </w:style>
  <w:style w:type="paragraph" w:styleId="af0">
    <w:name w:val="footnote text"/>
    <w:basedOn w:val="a0"/>
    <w:link w:val="af1"/>
    <w:rsid w:val="0031323E"/>
    <w:pPr>
      <w:spacing w:after="0" w:line="240" w:lineRule="auto"/>
    </w:pPr>
    <w:rPr>
      <w:rFonts w:ascii="Times New Roman" w:eastAsia="Times New Roman" w:hAnsi="Times New Roman" w:cs="Times New Roman"/>
      <w:sz w:val="20"/>
      <w:szCs w:val="20"/>
      <w:lang w:eastAsia="ru-RU"/>
    </w:rPr>
  </w:style>
  <w:style w:type="character" w:customStyle="1" w:styleId="af1">
    <w:name w:val="Текст сноски Знак"/>
    <w:basedOn w:val="a1"/>
    <w:link w:val="af0"/>
    <w:rsid w:val="0031323E"/>
    <w:rPr>
      <w:rFonts w:ascii="Times New Roman" w:eastAsia="Times New Roman" w:hAnsi="Times New Roman" w:cs="Times New Roman"/>
      <w:sz w:val="20"/>
      <w:szCs w:val="20"/>
      <w:lang w:eastAsia="ru-RU"/>
    </w:rPr>
  </w:style>
  <w:style w:type="character" w:styleId="af2">
    <w:name w:val="footnote reference"/>
    <w:rsid w:val="0031323E"/>
    <w:rPr>
      <w:vertAlign w:val="superscript"/>
    </w:rPr>
  </w:style>
  <w:style w:type="character" w:customStyle="1" w:styleId="10">
    <w:name w:val="Заголовок 1 Знак"/>
    <w:basedOn w:val="a1"/>
    <w:link w:val="1"/>
    <w:rsid w:val="008C1915"/>
    <w:rPr>
      <w:rFonts w:ascii="Cambria" w:eastAsia="Times New Roman" w:hAnsi="Cambria" w:cs="Times New Roman"/>
      <w:b/>
      <w:bCs/>
      <w:kern w:val="32"/>
      <w:sz w:val="32"/>
      <w:szCs w:val="32"/>
      <w:lang w:val="x-none" w:eastAsia="x-none"/>
    </w:rPr>
  </w:style>
  <w:style w:type="character" w:customStyle="1" w:styleId="20">
    <w:name w:val="Заголовок 2 Знак"/>
    <w:basedOn w:val="a1"/>
    <w:link w:val="2"/>
    <w:semiHidden/>
    <w:rsid w:val="008C1915"/>
    <w:rPr>
      <w:rFonts w:ascii="Cambria" w:eastAsia="Times New Roman" w:hAnsi="Cambria" w:cs="Times New Roman"/>
      <w:b/>
      <w:bCs/>
      <w:i/>
      <w:iCs/>
      <w:sz w:val="28"/>
      <w:szCs w:val="28"/>
      <w:lang w:eastAsia="ru-RU"/>
    </w:rPr>
  </w:style>
  <w:style w:type="numbering" w:customStyle="1" w:styleId="3">
    <w:name w:val="Нет списка3"/>
    <w:next w:val="a3"/>
    <w:uiPriority w:val="99"/>
    <w:semiHidden/>
    <w:unhideWhenUsed/>
    <w:rsid w:val="008C1915"/>
  </w:style>
  <w:style w:type="paragraph" w:customStyle="1" w:styleId="af3">
    <w:name w:val="Знак"/>
    <w:basedOn w:val="a0"/>
    <w:autoRedefine/>
    <w:rsid w:val="008C1915"/>
    <w:pPr>
      <w:spacing w:after="160" w:line="240" w:lineRule="exact"/>
    </w:pPr>
    <w:rPr>
      <w:rFonts w:ascii="Times New Roman" w:eastAsia="SimSun" w:hAnsi="Times New Roman" w:cs="Times New Roman"/>
      <w:b/>
      <w:sz w:val="28"/>
      <w:szCs w:val="24"/>
      <w:lang w:val="en-US"/>
    </w:rPr>
  </w:style>
  <w:style w:type="paragraph" w:customStyle="1" w:styleId="af4">
    <w:name w:val="Знак"/>
    <w:basedOn w:val="a0"/>
    <w:autoRedefine/>
    <w:rsid w:val="008C1915"/>
    <w:pPr>
      <w:spacing w:after="160" w:line="240" w:lineRule="exact"/>
    </w:pPr>
    <w:rPr>
      <w:rFonts w:ascii="Times New Roman" w:eastAsia="SimSun" w:hAnsi="Times New Roman" w:cs="Times New Roman"/>
      <w:spacing w:val="-20"/>
      <w:sz w:val="32"/>
      <w:szCs w:val="32"/>
      <w:lang w:val="en-US"/>
    </w:rPr>
  </w:style>
  <w:style w:type="character" w:customStyle="1" w:styleId="s0">
    <w:name w:val="s0"/>
    <w:rsid w:val="008C1915"/>
    <w:rPr>
      <w:rFonts w:ascii="Times New Roman" w:hAnsi="Times New Roman" w:cs="Times New Roman" w:hint="default"/>
      <w:b w:val="0"/>
      <w:bCs w:val="0"/>
      <w:i w:val="0"/>
      <w:iCs w:val="0"/>
      <w:strike w:val="0"/>
      <w:dstrike w:val="0"/>
      <w:color w:val="000000"/>
      <w:sz w:val="22"/>
      <w:szCs w:val="22"/>
      <w:u w:val="none"/>
      <w:effect w:val="none"/>
    </w:rPr>
  </w:style>
  <w:style w:type="paragraph" w:styleId="af5">
    <w:name w:val="Body Text"/>
    <w:basedOn w:val="a0"/>
    <w:link w:val="af6"/>
    <w:rsid w:val="008C1915"/>
    <w:pPr>
      <w:spacing w:after="120" w:line="240" w:lineRule="auto"/>
    </w:pPr>
    <w:rPr>
      <w:rFonts w:ascii="Times New Roman" w:eastAsia="Times New Roman" w:hAnsi="Times New Roman" w:cs="Times New Roman"/>
      <w:sz w:val="24"/>
      <w:szCs w:val="24"/>
      <w:lang w:val="x-none" w:eastAsia="x-none"/>
    </w:rPr>
  </w:style>
  <w:style w:type="character" w:customStyle="1" w:styleId="af6">
    <w:name w:val="Основной текст Знак"/>
    <w:basedOn w:val="a1"/>
    <w:link w:val="af5"/>
    <w:rsid w:val="008C1915"/>
    <w:rPr>
      <w:rFonts w:ascii="Times New Roman" w:eastAsia="Times New Roman" w:hAnsi="Times New Roman" w:cs="Times New Roman"/>
      <w:sz w:val="24"/>
      <w:szCs w:val="24"/>
      <w:lang w:val="x-none" w:eastAsia="x-none"/>
    </w:rPr>
  </w:style>
  <w:style w:type="paragraph" w:customStyle="1" w:styleId="1CharChar">
    <w:name w:val="Знак Знак Знак Знак Знак1 Знак Знак Знак Знак Char Char Знак"/>
    <w:basedOn w:val="a0"/>
    <w:rsid w:val="008C1915"/>
    <w:pPr>
      <w:spacing w:after="160" w:line="240" w:lineRule="exact"/>
    </w:pPr>
    <w:rPr>
      <w:rFonts w:ascii="Times New Roman" w:eastAsia="Times New Roman" w:hAnsi="Times New Roman" w:cs="Times New Roman"/>
      <w:sz w:val="20"/>
      <w:szCs w:val="20"/>
      <w:lang w:eastAsia="ru-RU"/>
    </w:rPr>
  </w:style>
  <w:style w:type="paragraph" w:customStyle="1" w:styleId="a">
    <w:name w:val="Статья"/>
    <w:basedOn w:val="a0"/>
    <w:rsid w:val="008C1915"/>
    <w:pPr>
      <w:widowControl w:val="0"/>
      <w:numPr>
        <w:numId w:val="10"/>
      </w:numPr>
      <w:tabs>
        <w:tab w:val="left" w:pos="0"/>
        <w:tab w:val="left" w:pos="993"/>
      </w:tabs>
      <w:adjustRightInd w:val="0"/>
      <w:spacing w:after="0" w:line="240" w:lineRule="auto"/>
      <w:jc w:val="both"/>
    </w:pPr>
    <w:rPr>
      <w:rFonts w:ascii="Arial" w:eastAsia="Times New Roman" w:hAnsi="Arial" w:cs="Arial"/>
      <w:sz w:val="24"/>
      <w:szCs w:val="24"/>
      <w:lang w:eastAsia="ru-RU"/>
    </w:rPr>
  </w:style>
  <w:style w:type="character" w:styleId="af7">
    <w:name w:val="Emphasis"/>
    <w:qFormat/>
    <w:rsid w:val="008C1915"/>
    <w:rPr>
      <w:i/>
      <w:iCs/>
    </w:rPr>
  </w:style>
  <w:style w:type="paragraph" w:styleId="af8">
    <w:name w:val="Title"/>
    <w:basedOn w:val="a0"/>
    <w:next w:val="a0"/>
    <w:link w:val="af9"/>
    <w:qFormat/>
    <w:rsid w:val="008C1915"/>
    <w:pPr>
      <w:spacing w:before="240" w:after="60" w:line="240" w:lineRule="auto"/>
      <w:jc w:val="center"/>
      <w:outlineLvl w:val="0"/>
    </w:pPr>
    <w:rPr>
      <w:rFonts w:ascii="Cambria" w:eastAsia="Times New Roman" w:hAnsi="Cambria" w:cs="Times New Roman"/>
      <w:b/>
      <w:bCs/>
      <w:kern w:val="28"/>
      <w:sz w:val="32"/>
      <w:szCs w:val="32"/>
      <w:lang w:val="x-none" w:eastAsia="x-none"/>
    </w:rPr>
  </w:style>
  <w:style w:type="character" w:customStyle="1" w:styleId="af9">
    <w:name w:val="Название Знак"/>
    <w:basedOn w:val="a1"/>
    <w:link w:val="af8"/>
    <w:rsid w:val="008C1915"/>
    <w:rPr>
      <w:rFonts w:ascii="Cambria" w:eastAsia="Times New Roman" w:hAnsi="Cambria" w:cs="Times New Roman"/>
      <w:b/>
      <w:bCs/>
      <w:kern w:val="28"/>
      <w:sz w:val="32"/>
      <w:szCs w:val="32"/>
      <w:lang w:val="x-none" w:eastAsia="x-none"/>
    </w:rPr>
  </w:style>
  <w:style w:type="table" w:customStyle="1" w:styleId="30">
    <w:name w:val="Сетка таблицы3"/>
    <w:basedOn w:val="a2"/>
    <w:next w:val="a9"/>
    <w:rsid w:val="008C191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1"/>
    <w:rsid w:val="008C1915"/>
  </w:style>
  <w:style w:type="paragraph" w:customStyle="1" w:styleId="13">
    <w:name w:val="Обычный1"/>
    <w:rsid w:val="008C1915"/>
    <w:pPr>
      <w:widowControl w:val="0"/>
      <w:spacing w:after="0" w:line="240" w:lineRule="auto"/>
      <w:jc w:val="center"/>
      <w:outlineLvl w:val="0"/>
    </w:pPr>
    <w:rPr>
      <w:rFonts w:ascii="Times New Roman" w:eastAsia="Times New Roman" w:hAnsi="Times New Roman" w:cs="Times New Roman"/>
      <w:b/>
      <w:snapToGrid w:val="0"/>
      <w:sz w:val="24"/>
      <w:szCs w:val="20"/>
      <w:lang w:eastAsia="ru-RU"/>
    </w:rPr>
  </w:style>
  <w:style w:type="character" w:styleId="afa">
    <w:name w:val="annotation reference"/>
    <w:uiPriority w:val="99"/>
    <w:unhideWhenUsed/>
    <w:rsid w:val="008C1915"/>
    <w:rPr>
      <w:sz w:val="16"/>
      <w:szCs w:val="16"/>
    </w:rPr>
  </w:style>
  <w:style w:type="paragraph" w:styleId="afb">
    <w:name w:val="annotation text"/>
    <w:basedOn w:val="a0"/>
    <w:link w:val="afc"/>
    <w:uiPriority w:val="99"/>
    <w:unhideWhenUsed/>
    <w:rsid w:val="008C1915"/>
    <w:pPr>
      <w:spacing w:after="0" w:line="240" w:lineRule="auto"/>
    </w:pPr>
    <w:rPr>
      <w:rFonts w:ascii="Times New Roman" w:eastAsia="Times New Roman" w:hAnsi="Times New Roman" w:cs="Times New Roman"/>
      <w:sz w:val="20"/>
      <w:szCs w:val="20"/>
      <w:lang w:eastAsia="ru-RU"/>
    </w:rPr>
  </w:style>
  <w:style w:type="character" w:customStyle="1" w:styleId="afc">
    <w:name w:val="Текст примечания Знак"/>
    <w:basedOn w:val="a1"/>
    <w:link w:val="afb"/>
    <w:uiPriority w:val="99"/>
    <w:rsid w:val="008C1915"/>
    <w:rPr>
      <w:rFonts w:ascii="Times New Roman" w:eastAsia="Times New Roman" w:hAnsi="Times New Roman" w:cs="Times New Roman"/>
      <w:sz w:val="20"/>
      <w:szCs w:val="20"/>
      <w:lang w:eastAsia="ru-RU"/>
    </w:rPr>
  </w:style>
  <w:style w:type="paragraph" w:customStyle="1" w:styleId="msonormal0">
    <w:name w:val="msonormal"/>
    <w:basedOn w:val="a0"/>
    <w:rsid w:val="008C191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d">
    <w:name w:val="Normal (Web)"/>
    <w:basedOn w:val="a0"/>
    <w:uiPriority w:val="99"/>
    <w:unhideWhenUsed/>
    <w:rsid w:val="008C191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e">
    <w:name w:val="FollowedHyperlink"/>
    <w:uiPriority w:val="99"/>
    <w:unhideWhenUsed/>
    <w:rsid w:val="008C1915"/>
    <w:rPr>
      <w:color w:val="800080"/>
      <w:u w:val="single"/>
    </w:rPr>
  </w:style>
  <w:style w:type="paragraph" w:styleId="aff">
    <w:name w:val="annotation subject"/>
    <w:basedOn w:val="afb"/>
    <w:next w:val="afb"/>
    <w:link w:val="aff0"/>
    <w:rsid w:val="008C1915"/>
    <w:rPr>
      <w:b/>
      <w:bCs/>
      <w:lang w:val="x-none" w:eastAsia="x-none"/>
    </w:rPr>
  </w:style>
  <w:style w:type="character" w:customStyle="1" w:styleId="aff0">
    <w:name w:val="Тема примечания Знак"/>
    <w:basedOn w:val="afc"/>
    <w:link w:val="aff"/>
    <w:rsid w:val="008C1915"/>
    <w:rPr>
      <w:rFonts w:ascii="Times New Roman" w:eastAsia="Times New Roman" w:hAnsi="Times New Roman" w:cs="Times New Roman"/>
      <w:b/>
      <w:bCs/>
      <w:sz w:val="20"/>
      <w:szCs w:val="20"/>
      <w:lang w:val="x-none" w:eastAsia="x-none"/>
    </w:rPr>
  </w:style>
  <w:style w:type="character" w:customStyle="1" w:styleId="FontStyle100">
    <w:name w:val="Font Style100"/>
    <w:uiPriority w:val="99"/>
    <w:rsid w:val="008C1915"/>
    <w:rPr>
      <w:rFonts w:ascii="Arial" w:hAnsi="Arial" w:cs="Arial"/>
      <w:color w:val="000000"/>
      <w:sz w:val="16"/>
      <w:szCs w:val="16"/>
    </w:rPr>
  </w:style>
  <w:style w:type="character" w:customStyle="1" w:styleId="FontStyle11">
    <w:name w:val="Font Style11"/>
    <w:uiPriority w:val="99"/>
    <w:rsid w:val="008C1915"/>
    <w:rPr>
      <w:rFonts w:ascii="Arial" w:hAnsi="Arial" w:cs="Arial"/>
      <w:color w:val="000000"/>
      <w:sz w:val="16"/>
      <w:szCs w:val="16"/>
    </w:rPr>
  </w:style>
  <w:style w:type="character" w:customStyle="1" w:styleId="FontStyle12">
    <w:name w:val="Font Style12"/>
    <w:uiPriority w:val="99"/>
    <w:rsid w:val="008C1915"/>
    <w:rPr>
      <w:rFonts w:ascii="Arial" w:hAnsi="Arial" w:cs="Arial"/>
      <w:color w:val="000000"/>
      <w:sz w:val="12"/>
      <w:szCs w:val="12"/>
    </w:rPr>
  </w:style>
  <w:style w:type="character" w:customStyle="1" w:styleId="FontStyle13">
    <w:name w:val="Font Style13"/>
    <w:uiPriority w:val="99"/>
    <w:rsid w:val="008C1915"/>
    <w:rPr>
      <w:rFonts w:ascii="Arial" w:hAnsi="Arial" w:cs="Arial"/>
      <w:b/>
      <w:bCs/>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emf"/><Relationship Id="rId10" Type="http://schemas.openxmlformats.org/officeDocument/2006/relationships/image" Target="media/image2.png"/><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EEA20F-9006-49B2-B75B-CC1D8FACAC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3092</TotalTime>
  <Pages>56</Pages>
  <Words>17955</Words>
  <Characters>102344</Characters>
  <Application>Microsoft Office Word</Application>
  <DocSecurity>0</DocSecurity>
  <Lines>852</Lines>
  <Paragraphs>240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120059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Нурланкызы Айтолкын</dc:creator>
  <cp:keywords/>
  <dc:description/>
  <cp:lastModifiedBy>Айгерим АН. Ныгыметуллакызы</cp:lastModifiedBy>
  <cp:revision>328</cp:revision>
  <cp:lastPrinted>2020-02-20T04:52:00Z</cp:lastPrinted>
  <dcterms:created xsi:type="dcterms:W3CDTF">2019-04-02T03:35:00Z</dcterms:created>
  <dcterms:modified xsi:type="dcterms:W3CDTF">2020-03-11T12:31:00Z</dcterms:modified>
</cp:coreProperties>
</file>